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24471">
      <w:pPr>
        <w:widowControl w:val="0"/>
        <w:spacing w:line="260" w:lineRule="atLeast"/>
        <w:ind w:right="20"/>
        <w:jc w:val="right"/>
      </w:pPr>
      <w:r>
        <w:rPr>
          <w:sz w:val="28"/>
        </w:rPr>
        <w:t>Дело № 5-72-390/2019</w:t>
      </w:r>
    </w:p>
    <w:p w:rsidR="00224471">
      <w:pPr>
        <w:widowControl w:val="0"/>
        <w:spacing w:after="352" w:line="260" w:lineRule="atLeast"/>
        <w:jc w:val="center"/>
      </w:pPr>
      <w:r>
        <w:rPr>
          <w:b/>
          <w:spacing w:val="70"/>
          <w:sz w:val="28"/>
        </w:rPr>
        <w:t>ПОСТАНОВЛЕНИЕ</w:t>
      </w:r>
    </w:p>
    <w:p w:rsidR="00224471">
      <w:pPr>
        <w:widowControl w:val="0"/>
        <w:spacing w:after="308" w:line="260" w:lineRule="atLeast"/>
        <w:ind w:left="20" w:firstLine="700"/>
        <w:jc w:val="both"/>
      </w:pPr>
      <w:r>
        <w:rPr>
          <w:sz w:val="28"/>
        </w:rPr>
        <w:t xml:space="preserve">25 сентября 2019 года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224471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об административном правонарушении, поступившие из Отделения (ПОГЗ) в </w:t>
      </w:r>
      <w:r>
        <w:rPr>
          <w:sz w:val="28"/>
        </w:rPr>
        <w:t>г</w:t>
      </w:r>
      <w:r>
        <w:rPr>
          <w:sz w:val="28"/>
        </w:rPr>
        <w:t>. Евпатории</w:t>
      </w:r>
      <w:r>
        <w:rPr>
          <w:sz w:val="28"/>
        </w:rPr>
        <w:t xml:space="preserve"> пограничного управления ФСБ России по Республике Крым, в отношении </w:t>
      </w:r>
    </w:p>
    <w:p w:rsidR="00224471">
      <w:pPr>
        <w:widowControl w:val="0"/>
        <w:spacing w:line="322" w:lineRule="atLeast"/>
        <w:ind w:left="20" w:right="20" w:firstLine="700"/>
        <w:jc w:val="both"/>
      </w:pPr>
      <w:r>
        <w:rPr>
          <w:b/>
          <w:sz w:val="28"/>
        </w:rPr>
        <w:t>Ильянова</w:t>
      </w:r>
      <w:r>
        <w:rPr>
          <w:b/>
          <w:sz w:val="28"/>
        </w:rPr>
        <w:t xml:space="preserve"> Сергея, </w:t>
      </w:r>
      <w:r>
        <w:rPr>
          <w:sz w:val="28"/>
        </w:rPr>
        <w:t>паспортные данные</w:t>
      </w:r>
      <w:r>
        <w:rPr>
          <w:sz w:val="28"/>
        </w:rPr>
        <w:t>, гражданина Российской Федерации, не работающего, являющегося студентом, зарегистрированного и проживающего по адресу: адрес,</w:t>
      </w:r>
    </w:p>
    <w:p w:rsidR="00224471">
      <w:pPr>
        <w:widowControl w:val="0"/>
        <w:spacing w:after="349" w:line="322" w:lineRule="atLeast"/>
        <w:ind w:right="20"/>
        <w:jc w:val="both"/>
      </w:pPr>
      <w:r>
        <w:rPr>
          <w:sz w:val="28"/>
        </w:rPr>
        <w:t>о привлечении его к админи</w:t>
      </w:r>
      <w:r>
        <w:rPr>
          <w:sz w:val="28"/>
        </w:rPr>
        <w:t>стративной ответственности за правонарушение, предусмотренное ст. 8.37 ч. 2 Кодекса Российской Федерации об административных правонарушениях,</w:t>
      </w:r>
    </w:p>
    <w:p w:rsidR="00224471">
      <w:pPr>
        <w:widowControl w:val="0"/>
        <w:spacing w:after="303" w:line="260" w:lineRule="atLeast"/>
        <w:ind w:right="360"/>
        <w:jc w:val="center"/>
      </w:pPr>
      <w:r>
        <w:rPr>
          <w:b/>
          <w:spacing w:val="70"/>
          <w:sz w:val="28"/>
        </w:rPr>
        <w:t>УСТАНОВИЛ:</w:t>
      </w:r>
    </w:p>
    <w:p w:rsidR="00224471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дата около 02 часов, </w:t>
      </w:r>
      <w:r>
        <w:rPr>
          <w:sz w:val="28"/>
        </w:rPr>
        <w:t>Ильянов</w:t>
      </w:r>
      <w:r>
        <w:rPr>
          <w:sz w:val="28"/>
        </w:rPr>
        <w:t xml:space="preserve"> С., в районе адрес в акватории </w:t>
      </w:r>
      <w:r>
        <w:rPr>
          <w:sz w:val="28"/>
        </w:rPr>
        <w:t>Черного</w:t>
      </w:r>
      <w:r>
        <w:rPr>
          <w:sz w:val="28"/>
        </w:rPr>
        <w:t xml:space="preserve"> </w:t>
      </w:r>
      <w:r>
        <w:rPr>
          <w:sz w:val="28"/>
        </w:rPr>
        <w:t>моря, в нарушение правил добычи (вы</w:t>
      </w:r>
      <w:r>
        <w:rPr>
          <w:sz w:val="28"/>
        </w:rPr>
        <w:t>лова) водных биологических ресурсов, регламентирующих осуществление любительского и спортивного рыболовства (</w:t>
      </w:r>
      <w:r>
        <w:rPr>
          <w:sz w:val="28"/>
        </w:rPr>
        <w:t>пп</w:t>
      </w:r>
      <w:r>
        <w:rPr>
          <w:sz w:val="28"/>
        </w:rPr>
        <w:t xml:space="preserve">. «б», 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от дата № 293, ст</w:t>
      </w:r>
      <w:r>
        <w:rPr>
          <w:sz w:val="28"/>
        </w:rPr>
        <w:t>. 43.1 ч.4 Федерального закона от дата № 166-ФЗ «О рыболовстве и сохранении водных биологических ресурсов») осуществлял любительское рыболовство запрещенным способом «на подсветку» с использованием запретного колющего орудия</w:t>
      </w:r>
      <w:r>
        <w:rPr>
          <w:sz w:val="28"/>
        </w:rPr>
        <w:t xml:space="preserve"> добычи (вылова) типа «Острога» </w:t>
      </w:r>
      <w:r>
        <w:rPr>
          <w:sz w:val="28"/>
        </w:rPr>
        <w:t>с амортизатором «</w:t>
      </w:r>
      <w:r>
        <w:rPr>
          <w:sz w:val="28"/>
        </w:rPr>
        <w:t>Гавайка</w:t>
      </w:r>
      <w:r>
        <w:rPr>
          <w:sz w:val="28"/>
        </w:rPr>
        <w:t>». Водных биологических ресурсов не обнаружено.</w:t>
      </w:r>
    </w:p>
    <w:p w:rsidR="00224471">
      <w:pPr>
        <w:widowControl w:val="0"/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Ильянов</w:t>
      </w:r>
      <w:r>
        <w:rPr>
          <w:sz w:val="28"/>
        </w:rPr>
        <w:t xml:space="preserve"> С.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</w:t>
      </w:r>
      <w:r>
        <w:rPr>
          <w:sz w:val="28"/>
        </w:rPr>
        <w:t xml:space="preserve">меющейся в материалах дела об административном правонарушении. О причинах своей неявки суду </w:t>
      </w:r>
      <w:r>
        <w:rPr>
          <w:sz w:val="28"/>
        </w:rPr>
        <w:t>Ильянов</w:t>
      </w:r>
      <w:r>
        <w:rPr>
          <w:sz w:val="28"/>
        </w:rPr>
        <w:t xml:space="preserve"> С. не сообщил. Ходатайств об отложении дела в суд не предоставил. </w:t>
      </w:r>
    </w:p>
    <w:p w:rsidR="00224471">
      <w:pPr>
        <w:widowControl w:val="0"/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</w:t>
      </w:r>
      <w:r>
        <w:rPr>
          <w:sz w:val="28"/>
        </w:rPr>
        <w:t>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</w:t>
      </w:r>
      <w:r>
        <w:rPr>
          <w:sz w:val="28"/>
        </w:rPr>
        <w:t>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24471">
      <w:pPr>
        <w:widowControl w:val="0"/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</w:t>
      </w:r>
      <w:r>
        <w:rPr>
          <w:sz w:val="28"/>
        </w:rPr>
        <w:t>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</w:t>
      </w:r>
      <w:r>
        <w:rPr>
          <w:sz w:val="28"/>
        </w:rPr>
        <w:t>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</w:t>
      </w:r>
      <w:r>
        <w:rPr>
          <w:sz w:val="28"/>
        </w:rPr>
        <w:t xml:space="preserve"> хранения. </w:t>
      </w:r>
    </w:p>
    <w:p w:rsidR="00224471">
      <w:pPr>
        <w:widowControl w:val="0"/>
        <w:spacing w:line="322" w:lineRule="atLeast"/>
        <w:ind w:left="20" w:firstLine="700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Ильянов</w:t>
      </w:r>
      <w:r>
        <w:rPr>
          <w:sz w:val="28"/>
        </w:rPr>
        <w:t xml:space="preserve"> С.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</w:t>
      </w:r>
      <w:r>
        <w:rPr>
          <w:sz w:val="28"/>
        </w:rPr>
        <w:t xml:space="preserve">итает возможным рассмотреть дело об административном правонарушение в отсутствие </w:t>
      </w:r>
      <w:r>
        <w:rPr>
          <w:sz w:val="28"/>
        </w:rPr>
        <w:t>Ильянова</w:t>
      </w:r>
      <w:r>
        <w:rPr>
          <w:sz w:val="28"/>
        </w:rPr>
        <w:t xml:space="preserve"> С.</w:t>
      </w:r>
    </w:p>
    <w:p w:rsidR="00224471">
      <w:pPr>
        <w:ind w:firstLine="708"/>
        <w:jc w:val="both"/>
      </w:pPr>
      <w:r>
        <w:rPr>
          <w:sz w:val="28"/>
        </w:rPr>
        <w:t xml:space="preserve">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Ильянова</w:t>
      </w:r>
      <w:r>
        <w:rPr>
          <w:sz w:val="28"/>
        </w:rPr>
        <w:t xml:space="preserve"> С. во вменяемом ему правонарушении наш</w:t>
      </w:r>
      <w:r>
        <w:rPr>
          <w:sz w:val="28"/>
        </w:rPr>
        <w:t>ла свое подтверждение в судебном заседании следующими доказательствами.</w:t>
      </w:r>
    </w:p>
    <w:p w:rsidR="00224471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Согласно протоколу об административном правонарушении от дата он был составлен в отношении </w:t>
      </w:r>
      <w:r>
        <w:rPr>
          <w:sz w:val="28"/>
        </w:rPr>
        <w:t>Ильянова</w:t>
      </w:r>
      <w:r>
        <w:rPr>
          <w:sz w:val="28"/>
        </w:rPr>
        <w:t xml:space="preserve"> С. за то, что он дата около 02 часов, в районе адрес в акватории Черного моря, в нар</w:t>
      </w:r>
      <w:r>
        <w:rPr>
          <w:sz w:val="28"/>
        </w:rPr>
        <w:t>ушение правил добычи (вылова) водных биологических ресурсов, регламентирующих осуществление любительского и спортивного рыболовства (</w:t>
      </w:r>
      <w:r>
        <w:rPr>
          <w:sz w:val="28"/>
        </w:rPr>
        <w:t>пп</w:t>
      </w:r>
      <w:r>
        <w:rPr>
          <w:sz w:val="28"/>
        </w:rPr>
        <w:t xml:space="preserve">. «б», 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</w:t>
      </w:r>
      <w:r>
        <w:rPr>
          <w:sz w:val="28"/>
        </w:rPr>
        <w:t>России от дата № 293</w:t>
      </w:r>
      <w:r>
        <w:rPr>
          <w:sz w:val="28"/>
        </w:rPr>
        <w:t xml:space="preserve">, ст. 43.1 ч.4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166-ФЗ «О рыболовстве и сохранении водных биологических ресурсов») осуществлял любительское рыболовство запрещенным способом «на подсветку» с использованием запретного колющего орудия добычи </w:t>
      </w:r>
      <w:r>
        <w:rPr>
          <w:sz w:val="28"/>
        </w:rPr>
        <w:t>(вылова) типа «Острога» с амортизатором «</w:t>
      </w:r>
      <w:r>
        <w:rPr>
          <w:sz w:val="28"/>
        </w:rPr>
        <w:t>Гавайка</w:t>
      </w:r>
      <w:r>
        <w:rPr>
          <w:sz w:val="28"/>
        </w:rPr>
        <w:t>». Водных биологических ресурсов не обнаружено.</w:t>
      </w:r>
    </w:p>
    <w:p w:rsidR="00224471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осуществления </w:t>
      </w:r>
      <w:r>
        <w:rPr>
          <w:sz w:val="28"/>
        </w:rPr>
        <w:t>Ильяновым</w:t>
      </w:r>
      <w:r>
        <w:rPr>
          <w:sz w:val="28"/>
        </w:rPr>
        <w:t xml:space="preserve"> С.</w:t>
      </w:r>
      <w:r>
        <w:rPr>
          <w:sz w:val="28"/>
        </w:rPr>
        <w:t xml:space="preserve"> добычи (вылова) водных биологических ресурсов в нарушение правил их добычи подтверждаются протоколом об изъятии вещей и документов от дата, согласно </w:t>
      </w:r>
      <w:r>
        <w:rPr>
          <w:sz w:val="28"/>
        </w:rPr>
        <w:t>которому</w:t>
      </w:r>
      <w:r>
        <w:rPr>
          <w:sz w:val="28"/>
        </w:rPr>
        <w:t xml:space="preserve"> у </w:t>
      </w:r>
      <w:r>
        <w:rPr>
          <w:sz w:val="28"/>
        </w:rPr>
        <w:t>Ильянова</w:t>
      </w:r>
      <w:r>
        <w:rPr>
          <w:sz w:val="28"/>
        </w:rPr>
        <w:t xml:space="preserve"> С. обнаружено и изъято: «Острога» кустарного производства с амортизатором «</w:t>
      </w:r>
      <w:r>
        <w:rPr>
          <w:sz w:val="28"/>
        </w:rPr>
        <w:t>Гавайка</w:t>
      </w:r>
      <w:r>
        <w:rPr>
          <w:sz w:val="28"/>
        </w:rPr>
        <w:t>», ф</w:t>
      </w:r>
      <w:r>
        <w:rPr>
          <w:sz w:val="28"/>
        </w:rPr>
        <w:t>онарь желтый, ласты черно-зеленые, маска для подводного плавания синяя, трубка для подводного плавания алюминиевая.</w:t>
      </w:r>
    </w:p>
    <w:p w:rsidR="00224471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43.1 ч.4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166- ФЗ «О рыболовстве и сохранении водных биологических ресурсов», Правила рыболовства </w:t>
      </w:r>
      <w:r>
        <w:rPr>
          <w:sz w:val="28"/>
        </w:rPr>
        <w:t xml:space="preserve">обязательны для исполнения юридическими лицами и гражданами, осуществляющими рыболовство и иную связанную с </w:t>
      </w:r>
      <w:r>
        <w:rPr>
          <w:sz w:val="28"/>
        </w:rPr>
        <w:t>использованием водных биоресурсов деятельность.</w:t>
      </w:r>
    </w:p>
    <w:p w:rsidR="00224471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</w:t>
      </w:r>
      <w:r>
        <w:rPr>
          <w:sz w:val="28"/>
        </w:rPr>
        <w:t xml:space="preserve">х Приказом Минсельхоза России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293, при любительском и спортивном рыболовстве запрещается применение колющих орудий добычи (вылова), за исключением любительского и спортивного рыболовства, осуществляемого с использованием специальных пистолетов и </w:t>
      </w:r>
      <w:r>
        <w:rPr>
          <w:sz w:val="28"/>
        </w:rPr>
        <w:t>ружей для подводной охоты.</w:t>
      </w:r>
    </w:p>
    <w:p w:rsidR="00224471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Ильянова</w:t>
      </w:r>
      <w:r>
        <w:rPr>
          <w:sz w:val="28"/>
        </w:rPr>
        <w:t xml:space="preserve"> С. имеется состав правонарушения, предусмотренного ст. 8.37 ч. 2 </w:t>
      </w:r>
      <w:r>
        <w:rPr>
          <w:sz w:val="28"/>
        </w:rPr>
        <w:t>КоАП</w:t>
      </w:r>
      <w:r>
        <w:rPr>
          <w:sz w:val="28"/>
        </w:rPr>
        <w:t xml:space="preserve"> РФ, а именно: нарушение правил, регламентирующих рыболовство, за исключением случаев, предусмотренных частью 2 с</w:t>
      </w:r>
      <w:r>
        <w:rPr>
          <w:sz w:val="28"/>
        </w:rPr>
        <w:t>татьи 8.17 настоящего Кодекса.</w:t>
      </w:r>
    </w:p>
    <w:p w:rsidR="00224471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</w:t>
      </w:r>
      <w:r>
        <w:rPr>
          <w:sz w:val="28"/>
        </w:rPr>
        <w:t>чающие административную ответственность.</w:t>
      </w:r>
    </w:p>
    <w:p w:rsidR="00224471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Ильянова</w:t>
      </w:r>
      <w:r>
        <w:rPr>
          <w:sz w:val="28"/>
        </w:rPr>
        <w:t xml:space="preserve"> С., а также, учиты</w:t>
      </w:r>
      <w:r>
        <w:rPr>
          <w:sz w:val="28"/>
        </w:rPr>
        <w:t xml:space="preserve">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нижнем пределе санкции ст. 8.37 ч. 2 </w:t>
      </w:r>
      <w:r>
        <w:rPr>
          <w:sz w:val="28"/>
        </w:rPr>
        <w:t>КоАП</w:t>
      </w:r>
      <w:r>
        <w:rPr>
          <w:sz w:val="28"/>
        </w:rPr>
        <w:t xml:space="preserve"> РФ с конфискацией орудий добы</w:t>
      </w:r>
      <w:r>
        <w:rPr>
          <w:sz w:val="28"/>
        </w:rPr>
        <w:t>чи (вылова) водных</w:t>
      </w:r>
      <w:r>
        <w:rPr>
          <w:sz w:val="28"/>
        </w:rPr>
        <w:t xml:space="preserve"> биологических ресурсов.</w:t>
      </w:r>
    </w:p>
    <w:p w:rsidR="00224471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Судьбу вещественных доказательств суд разрешает в соответствии с частью 3 статьи 3.7 </w:t>
      </w:r>
      <w:r>
        <w:rPr>
          <w:sz w:val="28"/>
        </w:rPr>
        <w:t>КоАП</w:t>
      </w:r>
      <w:r>
        <w:rPr>
          <w:sz w:val="28"/>
        </w:rPr>
        <w:t xml:space="preserve"> РФ и статьей 54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166-ФЗ "О рыболовстве и сохранении водных биологических ресурсов".</w:t>
      </w:r>
    </w:p>
    <w:p w:rsidR="00224471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Предметы, </w:t>
      </w:r>
      <w:r>
        <w:rPr>
          <w:sz w:val="28"/>
        </w:rPr>
        <w:t xml:space="preserve">изъятые у гражданина </w:t>
      </w:r>
      <w:r>
        <w:rPr>
          <w:sz w:val="28"/>
        </w:rPr>
        <w:t>фио</w:t>
      </w:r>
      <w:r>
        <w:rPr>
          <w:sz w:val="28"/>
        </w:rPr>
        <w:t xml:space="preserve"> 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 г. Евпатории ПУ ФСБ России по Республике Крым по адресу: адрес (старшему технику группы МТО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Крым </w:t>
      </w:r>
      <w:r>
        <w:rPr>
          <w:sz w:val="28"/>
        </w:rPr>
        <w:t>фио</w:t>
      </w:r>
      <w:r>
        <w:rPr>
          <w:sz w:val="28"/>
        </w:rPr>
        <w:t>), согласно а</w:t>
      </w:r>
      <w:r>
        <w:rPr>
          <w:sz w:val="28"/>
        </w:rPr>
        <w:t>кта приема-передачи изъятых вещей на хранение от дата, имеющегося в материалах дела об административном правонарушении № 9930-С/1620-19, а</w:t>
      </w:r>
      <w:r>
        <w:rPr>
          <w:sz w:val="28"/>
        </w:rPr>
        <w:t xml:space="preserve"> именно: «Острога» кустарного производства с амортизатором «</w:t>
      </w:r>
      <w:r>
        <w:rPr>
          <w:sz w:val="28"/>
        </w:rPr>
        <w:t>Гавайка</w:t>
      </w:r>
      <w:r>
        <w:rPr>
          <w:sz w:val="28"/>
        </w:rPr>
        <w:t>», фонарь желтый, ласты черно-зеленые, маска для по</w:t>
      </w:r>
      <w:r>
        <w:rPr>
          <w:sz w:val="28"/>
        </w:rPr>
        <w:t>дводного плавания синяя, трубка для подводного плавания алюминиевая, подлежит уничтожению.</w:t>
      </w:r>
    </w:p>
    <w:p w:rsidR="00224471">
      <w:pPr>
        <w:widowControl w:val="0"/>
        <w:spacing w:line="322" w:lineRule="atLeast"/>
        <w:ind w:left="20" w:right="20" w:firstLine="7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</w:t>
      </w:r>
    </w:p>
    <w:p w:rsidR="00224471">
      <w:pPr>
        <w:keepNext/>
        <w:keepLines/>
        <w:widowControl w:val="0"/>
        <w:spacing w:after="244" w:line="322" w:lineRule="atLeast"/>
        <w:jc w:val="center"/>
      </w:pPr>
      <w:r>
        <w:rPr>
          <w:b/>
          <w:color w:val="0000FF"/>
          <w:spacing w:val="70"/>
          <w:sz w:val="28"/>
          <w:u w:val="single"/>
        </w:rPr>
        <w:t>ПОСТАНОВИЛ:</w:t>
      </w:r>
    </w:p>
    <w:p w:rsidR="00224471">
      <w:pPr>
        <w:widowControl w:val="0"/>
        <w:spacing w:line="317" w:lineRule="atLeast"/>
        <w:ind w:left="20" w:right="20" w:firstLine="740"/>
        <w:jc w:val="both"/>
      </w:pPr>
      <w:r>
        <w:rPr>
          <w:b/>
          <w:sz w:val="28"/>
        </w:rPr>
        <w:t>Ильянова</w:t>
      </w:r>
      <w:r>
        <w:rPr>
          <w:b/>
          <w:sz w:val="28"/>
        </w:rPr>
        <w:t xml:space="preserve"> Сергея </w:t>
      </w:r>
      <w:r>
        <w:rPr>
          <w:sz w:val="28"/>
        </w:rPr>
        <w:t>признать виновным в совершении административного прав</w:t>
      </w:r>
      <w:r>
        <w:rPr>
          <w:sz w:val="28"/>
        </w:rPr>
        <w:t xml:space="preserve">онарушения, предусмотренного ст. 8.37 ч. 2 Кодекса Российской </w:t>
      </w:r>
      <w:r>
        <w:rPr>
          <w:sz w:val="28"/>
        </w:rPr>
        <w:t>Федерации об административных правонарушениях, и назначить ему административное наказание в виде административного штрафа в размере 2000 (двух тысяч) рублей, с конфискацией орудия добычи (вылова</w:t>
      </w:r>
      <w:r>
        <w:rPr>
          <w:sz w:val="28"/>
        </w:rPr>
        <w:t>) водных биологических ресурсов.</w:t>
      </w:r>
    </w:p>
    <w:p w:rsidR="00224471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8"/>
        </w:rPr>
        <w:t>Ильянова</w:t>
      </w:r>
      <w:r>
        <w:rPr>
          <w:sz w:val="28"/>
        </w:rPr>
        <w:t xml:space="preserve"> С. 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 г. Евпатории ПУ ФСБ России по Республике Крым по адресу: адрес (старшему технику группы МТО отделения (</w:t>
      </w:r>
      <w:r>
        <w:rPr>
          <w:sz w:val="28"/>
        </w:rPr>
        <w:t>погз</w:t>
      </w:r>
      <w:r>
        <w:rPr>
          <w:sz w:val="28"/>
        </w:rPr>
        <w:t>) в г. Евпатори</w:t>
      </w:r>
      <w:r>
        <w:rPr>
          <w:sz w:val="28"/>
        </w:rPr>
        <w:t xml:space="preserve">и ПУ ФСБ России по Республике Крым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хранение от дата, имеющегося в материалах дела об административном правонарушении № 9930-С/1620-19</w:t>
      </w:r>
      <w:r>
        <w:rPr>
          <w:sz w:val="28"/>
        </w:rPr>
        <w:t>, а именно: «Острога» кустарного производства с амортизатором «</w:t>
      </w:r>
      <w:r>
        <w:rPr>
          <w:sz w:val="28"/>
        </w:rPr>
        <w:t>Гавайка</w:t>
      </w:r>
      <w:r>
        <w:rPr>
          <w:sz w:val="28"/>
        </w:rPr>
        <w:t>», фонарь желтый, ласты черно-зеленые, маска для подводного плавания синяя, трубка для подводного плавания алюминиевая - уничтожить.</w:t>
      </w:r>
    </w:p>
    <w:p w:rsidR="00224471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«Контроль за исполнением обязанности о конфискации и дальнейшем уничтожении вещи, явившейся орудием совершения или предмето</w:t>
      </w:r>
      <w:r>
        <w:rPr>
          <w:sz w:val="28"/>
        </w:rPr>
        <w:t xml:space="preserve">м административного правонарушения возложить на судебного пристава- исполнителя Отдела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в порядке, предусмотренном федеральным законодательством с направлением копии постановлен</w:t>
      </w:r>
      <w:r>
        <w:rPr>
          <w:sz w:val="28"/>
        </w:rPr>
        <w:t>ия и настоящего определения в указанный орган».</w:t>
      </w:r>
    </w:p>
    <w:p w:rsidR="00224471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Штраф подлежит уплате по реквизитам: </w:t>
      </w:r>
    </w:p>
    <w:p w:rsidR="00224471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Наименование получателя платежа: УФК по </w:t>
      </w:r>
      <w:r>
        <w:rPr>
          <w:sz w:val="28"/>
        </w:rPr>
        <w:t>г</w:t>
      </w:r>
      <w:r>
        <w:rPr>
          <w:sz w:val="28"/>
        </w:rPr>
        <w:t>. Севастополю (Служба в г. Севастополе Пограничного управления ФСБ России по Республике Крым, л/с 04741А98550), ИНН/КПП 910200229</w:t>
      </w:r>
      <w:r>
        <w:rPr>
          <w:sz w:val="28"/>
        </w:rPr>
        <w:t xml:space="preserve">0/920245001, расчетный счет 40101810167110000001, наименование банка: Отделение в г. Севастополь, БИК телефон, ОКТМО телефон, КБК телефон </w:t>
      </w:r>
      <w:r>
        <w:rPr>
          <w:sz w:val="28"/>
        </w:rPr>
        <w:t>телефон</w:t>
      </w:r>
      <w:r>
        <w:rPr>
          <w:sz w:val="28"/>
        </w:rPr>
        <w:t>.</w:t>
      </w:r>
    </w:p>
    <w:p w:rsidR="00224471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</w:t>
      </w:r>
      <w:r>
        <w:rPr>
          <w:sz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24471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</w:t>
      </w:r>
      <w:r>
        <w:rPr>
          <w:sz w:val="28"/>
        </w:rPr>
        <w:t>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</w:t>
      </w:r>
      <w:r>
        <w:rPr>
          <w:sz w:val="28"/>
        </w:rPr>
        <w:t>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224471">
      <w:pPr>
        <w:widowControl w:val="0"/>
        <w:spacing w:line="317" w:lineRule="atLeast"/>
        <w:ind w:left="20" w:right="20" w:firstLine="740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</w:t>
      </w:r>
      <w:r>
        <w:rPr>
          <w:sz w:val="28"/>
        </w:rPr>
        <w:t xml:space="preserve">суд Республики Крым,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</w:t>
      </w:r>
      <w:r>
        <w:rPr>
          <w:sz w:val="28"/>
        </w:rPr>
        <w:t>получения копии постановления.</w:t>
      </w:r>
    </w:p>
    <w:p w:rsidR="007C6B6F">
      <w:pPr>
        <w:widowControl w:val="0"/>
        <w:spacing w:line="317" w:lineRule="atLeast"/>
        <w:ind w:left="20" w:right="20" w:firstLine="740"/>
        <w:jc w:val="both"/>
      </w:pPr>
    </w:p>
    <w:p w:rsidR="00224471">
      <w:pPr>
        <w:widowControl w:val="0"/>
        <w:spacing w:line="250" w:lineRule="atLeast"/>
        <w:ind w:left="100" w:firstLine="608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224471">
      <w:pPr>
        <w:widowControl w:val="0"/>
        <w:spacing w:line="260" w:lineRule="atLeast"/>
        <w:jc w:val="both"/>
      </w:pPr>
    </w:p>
    <w:sectPr w:rsidSect="0022447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24471"/>
    <w:rsid w:val="00224471"/>
    <w:rsid w:val="007C6B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