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77A0C">
      <w:pPr>
        <w:spacing w:after="160"/>
        <w:jc w:val="right"/>
      </w:pPr>
      <w:r>
        <w:rPr>
          <w:sz w:val="28"/>
        </w:rPr>
        <w:t>Дело № 5-72-403/2019</w:t>
      </w:r>
    </w:p>
    <w:p w:rsidR="00677A0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77A0C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677A0C">
      <w:pPr>
        <w:spacing w:after="160"/>
        <w:ind w:firstLine="708"/>
        <w:jc w:val="both"/>
      </w:pPr>
      <w:r>
        <w:rPr>
          <w:sz w:val="28"/>
        </w:rPr>
        <w:t xml:space="preserve">17 сентября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77A0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Щеголева А.И., рассмотрев в открытом судебном заседании материалы дела об административном правонарушение в отношении </w:t>
      </w:r>
    </w:p>
    <w:p w:rsidR="00677A0C">
      <w:pPr>
        <w:ind w:left="4248"/>
        <w:jc w:val="both"/>
      </w:pPr>
      <w:r>
        <w:rPr>
          <w:b/>
          <w:spacing w:val="-4"/>
          <w:sz w:val="28"/>
        </w:rPr>
        <w:t xml:space="preserve">Щеголева Александра </w:t>
      </w:r>
      <w:r>
        <w:rPr>
          <w:b/>
          <w:spacing w:val="-4"/>
          <w:sz w:val="28"/>
        </w:rPr>
        <w:t>Ивановича</w:t>
      </w:r>
      <w:r>
        <w:rPr>
          <w:sz w:val="28"/>
        </w:rPr>
        <w:t xml:space="preserve">, паспортные данные, гражданина Российской Федерации, имеющего высшее образование, женатого, имеющего двух несовершеннолетних детей, работающего в </w:t>
      </w:r>
      <w:r>
        <w:rPr>
          <w:spacing w:val="-4"/>
          <w:sz w:val="28"/>
        </w:rPr>
        <w:t xml:space="preserve">Муниципальном унитарном многоотраслевом предприятии жилищно-коммунального хозяйства адрес (далее по </w:t>
      </w:r>
      <w:r>
        <w:rPr>
          <w:spacing w:val="-4"/>
          <w:sz w:val="28"/>
        </w:rPr>
        <w:t xml:space="preserve">тексту МУМП ЖКХ адрес) в должности директора,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677A0C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20.25 Кодекса Российской Федерации об административных прав</w:t>
      </w:r>
      <w:r>
        <w:rPr>
          <w:sz w:val="28"/>
        </w:rPr>
        <w:t xml:space="preserve">онарушениях, </w:t>
      </w:r>
    </w:p>
    <w:p w:rsidR="00677A0C">
      <w:pPr>
        <w:spacing w:after="160"/>
        <w:jc w:val="center"/>
      </w:pPr>
      <w:r>
        <w:rPr>
          <w:b/>
          <w:sz w:val="28"/>
        </w:rPr>
        <w:t>УСТАНОВИЛ:</w:t>
      </w:r>
    </w:p>
    <w:p w:rsidR="00677A0C">
      <w:pPr>
        <w:ind w:firstLine="708"/>
        <w:jc w:val="both"/>
      </w:pPr>
      <w:r>
        <w:rPr>
          <w:sz w:val="28"/>
        </w:rPr>
        <w:t xml:space="preserve">17.09.2019 года </w:t>
      </w:r>
      <w:r>
        <w:rPr>
          <w:sz w:val="28"/>
        </w:rPr>
        <w:t>в</w:t>
      </w:r>
      <w:r>
        <w:rPr>
          <w:sz w:val="28"/>
        </w:rPr>
        <w:t xml:space="preserve"> время было установлено, что гражданин Щеголев А.И.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300 рублей, наложенный постановлением Мирового судьи суд</w:t>
      </w:r>
      <w:r>
        <w:rPr>
          <w:sz w:val="28"/>
        </w:rPr>
        <w:t xml:space="preserve">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5-72-122/2019 по ч. 2 ст. 15.33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</w:t>
      </w:r>
      <w:r>
        <w:rPr>
          <w:sz w:val="28"/>
        </w:rPr>
        <w:t xml:space="preserve">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677A0C">
      <w:pPr>
        <w:ind w:firstLine="708"/>
        <w:jc w:val="both"/>
      </w:pPr>
      <w:r>
        <w:rPr>
          <w:sz w:val="28"/>
        </w:rPr>
        <w:t xml:space="preserve">В судебном заседании Щеголев А.И.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20.25 Кодекса Российск</w:t>
      </w:r>
      <w:r>
        <w:rPr>
          <w:sz w:val="28"/>
        </w:rPr>
        <w:t xml:space="preserve">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В содеянном раскаялся. Пояснил, что он не </w:t>
      </w:r>
      <w:r>
        <w:rPr>
          <w:sz w:val="28"/>
        </w:rPr>
        <w:t>оплатил административный штраф в</w:t>
      </w:r>
      <w:r>
        <w:rPr>
          <w:sz w:val="28"/>
        </w:rPr>
        <w:t xml:space="preserve"> установленный законом срок, поскольку </w:t>
      </w:r>
      <w:r>
        <w:rPr>
          <w:sz w:val="28"/>
        </w:rPr>
        <w:t>поздно получил реквизит</w:t>
      </w:r>
      <w:r>
        <w:rPr>
          <w:sz w:val="28"/>
        </w:rPr>
        <w:t xml:space="preserve">ы. На сегодняшний день штраф оплачен. С ходатайством об отсрочки уплаты штрафа не обращался. Просил назначить административное наказание в виде обязательных работ. </w:t>
      </w:r>
    </w:p>
    <w:p w:rsidR="00677A0C">
      <w:pPr>
        <w:ind w:firstLine="708"/>
        <w:jc w:val="both"/>
      </w:pPr>
      <w:r>
        <w:rPr>
          <w:sz w:val="28"/>
        </w:rPr>
        <w:t>Выслушав пояснения Щеголева А.И., исследовав письменные доказательства и фактические данные</w:t>
      </w:r>
      <w:r>
        <w:rPr>
          <w:sz w:val="28"/>
        </w:rPr>
        <w:t xml:space="preserve"> в совокупности, мировой судья приходит к выводу, что вина Щеголева А.И.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от 17.09.2019</w:t>
      </w:r>
      <w:r>
        <w:rPr>
          <w:sz w:val="28"/>
        </w:rPr>
        <w:t xml:space="preserve"> года № 1860/19/82020-АП,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>городской округ Саки) Республики Крым от дата по делу об административном правонарушении № 5-72-122/2019 по ч. 2 ст. 15.</w:t>
      </w:r>
      <w:r>
        <w:rPr>
          <w:sz w:val="28"/>
        </w:rPr>
        <w:t xml:space="preserve">33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677A0C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1860/19/82020-АП от 17.09.2019 года, он был составлен в отношении Щеголева А.И. за то, что он, будучи привлеченным к административной ответственности поста</w:t>
      </w:r>
      <w:r>
        <w:rPr>
          <w:sz w:val="28"/>
        </w:rPr>
        <w:t xml:space="preserve">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5-72-122/2019 по ч. 2 ст. 15.33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РФФ с назначением админ</w:t>
      </w:r>
      <w:r>
        <w:rPr>
          <w:sz w:val="28"/>
        </w:rPr>
        <w:t xml:space="preserve">истративного наказания в виде административного штрафа в размере 300 рублей, вступившим в законную в законную силу дата, не уплатил административный штраф в размере 300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77A0C">
      <w:pPr>
        <w:ind w:firstLine="708"/>
        <w:jc w:val="both"/>
      </w:pPr>
      <w:r>
        <w:rPr>
          <w:sz w:val="28"/>
        </w:rPr>
        <w:t>Указанн</w:t>
      </w:r>
      <w:r>
        <w:rPr>
          <w:sz w:val="28"/>
        </w:rPr>
        <w:t xml:space="preserve">ые в протоколе об административном правонарушении обстоятельства совершения Щеголевым А.И.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</w:t>
      </w:r>
      <w:r>
        <w:rPr>
          <w:sz w:val="28"/>
        </w:rPr>
        <w:t xml:space="preserve">круг Саки) Республики Крым от дата, согласно которому Щеголев А.И. привлечен к административной ответственности за совершение административного правонарушения, предусмотренного ч. 2 ст. 15.33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</w:t>
      </w:r>
      <w:r>
        <w:rPr>
          <w:sz w:val="28"/>
        </w:rPr>
        <w:t xml:space="preserve"> виде админис</w:t>
      </w:r>
      <w:r>
        <w:rPr>
          <w:sz w:val="28"/>
        </w:rPr>
        <w:t xml:space="preserve">тративного штрафа в размере 300 рублей, </w:t>
      </w:r>
      <w:r>
        <w:rPr>
          <w:sz w:val="28"/>
        </w:rPr>
        <w:t>вступившим</w:t>
      </w:r>
      <w:r>
        <w:rPr>
          <w:sz w:val="28"/>
        </w:rPr>
        <w:t xml:space="preserve"> в законную в законную силу дата.</w:t>
      </w:r>
    </w:p>
    <w:p w:rsidR="00677A0C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</w:t>
      </w:r>
      <w:r>
        <w:rPr>
          <w:sz w:val="28"/>
        </w:rPr>
        <w:t xml:space="preserve">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677A0C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</w:t>
      </w:r>
      <w:r>
        <w:rPr>
          <w:sz w:val="28"/>
        </w:rPr>
        <w:t xml:space="preserve">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</w:t>
      </w:r>
      <w:r>
        <w:rPr>
          <w:sz w:val="28"/>
        </w:rPr>
        <w:t xml:space="preserve">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</w:t>
      </w:r>
      <w:r>
        <w:rPr>
          <w:sz w:val="28"/>
        </w:rPr>
        <w:t>стративных правонарушениях.</w:t>
      </w:r>
    </w:p>
    <w:p w:rsidR="00677A0C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</w:t>
      </w:r>
      <w:r>
        <w:rPr>
          <w:sz w:val="28"/>
        </w:rPr>
        <w:t xml:space="preserve">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</w:t>
      </w:r>
      <w:r>
        <w:rPr>
          <w:sz w:val="28"/>
        </w:rPr>
        <w:t xml:space="preserve">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</w:t>
      </w:r>
      <w:r>
        <w:rPr>
          <w:sz w:val="28"/>
        </w:rPr>
        <w:t>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</w:t>
      </w:r>
      <w:r>
        <w:rPr>
          <w:sz w:val="28"/>
        </w:rPr>
        <w:t xml:space="preserve">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677A0C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</w:t>
      </w:r>
      <w:r>
        <w:rPr>
          <w:sz w:val="28"/>
        </w:rPr>
        <w:t xml:space="preserve">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77A0C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</w:t>
      </w:r>
      <w:r>
        <w:rPr>
          <w:sz w:val="28"/>
        </w:rPr>
        <w:t xml:space="preserve">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</w:t>
      </w:r>
      <w:r>
        <w:rPr>
          <w:sz w:val="28"/>
        </w:rPr>
        <w:t>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</w:t>
      </w:r>
      <w:r>
        <w:rPr>
          <w:sz w:val="28"/>
        </w:rPr>
        <w:t xml:space="preserve"> считать место, где должно было быть совершено действие, выполнена возложенная на лицо обязанность.</w:t>
      </w:r>
    </w:p>
    <w:p w:rsidR="00677A0C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</w:t>
      </w:r>
      <w:r>
        <w:rPr>
          <w:sz w:val="28"/>
        </w:rPr>
        <w:t xml:space="preserve">я установленной правовым актом обязанности, необходимо исходить из места жительства физического лица. </w:t>
      </w:r>
    </w:p>
    <w:p w:rsidR="00677A0C">
      <w:pPr>
        <w:ind w:firstLine="708"/>
        <w:jc w:val="both"/>
      </w:pPr>
      <w:r>
        <w:rPr>
          <w:sz w:val="28"/>
        </w:rPr>
        <w:t xml:space="preserve">Действия (бездействие) Щеголева А.И.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677A0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</w:t>
      </w:r>
      <w:r>
        <w:rPr>
          <w:sz w:val="28"/>
        </w:rPr>
        <w:t>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</w:t>
      </w:r>
      <w:r>
        <w:rPr>
          <w:sz w:val="28"/>
        </w:rPr>
        <w:t>ами.</w:t>
      </w:r>
    </w:p>
    <w:p w:rsidR="00677A0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</w:t>
      </w:r>
      <w:r>
        <w:rPr>
          <w:sz w:val="28"/>
        </w:rPr>
        <w:t>отягчающие ответственность обстоятельства.</w:t>
      </w:r>
    </w:p>
    <w:p w:rsidR="00677A0C">
      <w:pPr>
        <w:ind w:firstLine="708"/>
        <w:jc w:val="both"/>
      </w:pPr>
      <w:r>
        <w:rPr>
          <w:sz w:val="28"/>
        </w:rPr>
        <w:t xml:space="preserve">Учитывая признание своей вины, раскаяние в содеянном, что суд признает обстоятельствами смягчающими административную ответственность, отсутствие обстоятельств, отягчающих административную ответственность, а также </w:t>
      </w:r>
      <w:r>
        <w:rPr>
          <w:sz w:val="28"/>
        </w:rPr>
        <w:t>личность Щеголева А.И., имущественное положение лица, привлекаемого к административной ответственности, мировой судья считает возможным назначить Щеголеву А.И. наказание в виде обязательных работ, считая данное наказание достаточным для предупреждения сове</w:t>
      </w:r>
      <w:r>
        <w:rPr>
          <w:sz w:val="28"/>
        </w:rPr>
        <w:t xml:space="preserve">ршения новых правонарушений. </w:t>
      </w:r>
    </w:p>
    <w:p w:rsidR="00677A0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677A0C">
      <w:pPr>
        <w:ind w:firstLine="426"/>
        <w:jc w:val="center"/>
      </w:pPr>
      <w:r>
        <w:rPr>
          <w:b/>
          <w:sz w:val="28"/>
        </w:rPr>
        <w:t>ПОСТАНОВИЛ:</w:t>
      </w:r>
    </w:p>
    <w:p w:rsidR="00677A0C">
      <w:pPr>
        <w:ind w:firstLine="708"/>
        <w:jc w:val="both"/>
      </w:pPr>
      <w:r>
        <w:rPr>
          <w:b/>
          <w:spacing w:val="-4"/>
          <w:sz w:val="28"/>
        </w:rPr>
        <w:t>Щеголева Александра Ивановича</w:t>
      </w:r>
      <w:r>
        <w:rPr>
          <w:b/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</w:t>
      </w:r>
      <w:r>
        <w:rPr>
          <w:sz w:val="28"/>
        </w:rPr>
        <w:t xml:space="preserve">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обязательных работ на срок 20 (двадцать) часов.</w:t>
      </w:r>
    </w:p>
    <w:p w:rsidR="00677A0C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</w:t>
      </w:r>
      <w:r>
        <w:rPr>
          <w:sz w:val="28"/>
        </w:rPr>
        <w:t>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</w:t>
      </w:r>
      <w:r>
        <w:rPr>
          <w:sz w:val="28"/>
        </w:rPr>
        <w:t xml:space="preserve">о пятнадцати суток. </w:t>
      </w:r>
    </w:p>
    <w:p w:rsidR="00677A0C">
      <w:pPr>
        <w:ind w:firstLine="708"/>
        <w:jc w:val="both"/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</w:t>
      </w:r>
      <w:r>
        <w:rPr>
          <w:sz w:val="28"/>
        </w:rPr>
        <w:t xml:space="preserve">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77A0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77A0C">
      <w:pPr>
        <w:spacing w:after="160" w:line="259" w:lineRule="auto"/>
      </w:pPr>
    </w:p>
    <w:sectPr w:rsidSect="00677A0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77A0C"/>
    <w:rsid w:val="00066D1E"/>
    <w:rsid w:val="00677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