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26F45">
      <w:pPr>
        <w:jc w:val="right"/>
      </w:pPr>
      <w:r>
        <w:rPr>
          <w:sz w:val="28"/>
        </w:rPr>
        <w:t>Дело № 5-72-417/2019</w:t>
      </w:r>
    </w:p>
    <w:p w:rsidR="00726F45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26F45">
      <w:r>
        <w:rPr>
          <w:sz w:val="28"/>
        </w:rPr>
        <w:t xml:space="preserve">03 октября 2019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726F4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726F45">
      <w:pPr>
        <w:ind w:firstLine="708"/>
        <w:jc w:val="both"/>
      </w:pPr>
      <w:r>
        <w:rPr>
          <w:sz w:val="28"/>
        </w:rPr>
        <w:t>Мамедовой Анастасии Александровны,</w:t>
      </w:r>
    </w:p>
    <w:p w:rsidR="00726F45">
      <w:pPr>
        <w:ind w:left="851"/>
        <w:jc w:val="both"/>
      </w:pPr>
      <w:r>
        <w:rPr>
          <w:sz w:val="28"/>
        </w:rPr>
        <w:t>паспортные данные, гражданки Российской Федерации, зарегистрированной и прожи</w:t>
      </w:r>
      <w:r>
        <w:rPr>
          <w:sz w:val="28"/>
        </w:rPr>
        <w:t xml:space="preserve">вающей по адресу: адрес, </w:t>
      </w:r>
    </w:p>
    <w:p w:rsidR="00726F45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726F45">
      <w:pPr>
        <w:jc w:val="center"/>
      </w:pPr>
      <w:r>
        <w:rPr>
          <w:sz w:val="28"/>
        </w:rPr>
        <w:t>У С Т А Н О В И Л:</w:t>
      </w:r>
    </w:p>
    <w:p w:rsidR="00726F45">
      <w:pPr>
        <w:ind w:firstLine="708"/>
        <w:jc w:val="both"/>
      </w:pPr>
      <w:r>
        <w:rPr>
          <w:sz w:val="28"/>
        </w:rPr>
        <w:t xml:space="preserve">дата около время гражданка Мамедова А.А. в адрес, </w:t>
      </w:r>
      <w:r>
        <w:rPr>
          <w:sz w:val="28"/>
        </w:rPr>
        <w:t xml:space="preserve">являясь должником по исполнительному производству № 25759/19/82020,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отказалась пропускать в домовладение, расположенное по вышеуказ</w:t>
      </w:r>
      <w:r>
        <w:rPr>
          <w:sz w:val="28"/>
        </w:rPr>
        <w:t xml:space="preserve">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</w:t>
      </w:r>
      <w:r>
        <w:rPr>
          <w:sz w:val="28"/>
        </w:rPr>
        <w:t xml:space="preserve">ствовала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26F45">
      <w:pPr>
        <w:ind w:firstLine="708"/>
        <w:jc w:val="both"/>
      </w:pPr>
      <w:r>
        <w:rPr>
          <w:sz w:val="28"/>
        </w:rPr>
        <w:t>В судебное заседание Мамедова А.А. не яви</w:t>
      </w:r>
      <w:r>
        <w:rPr>
          <w:sz w:val="28"/>
        </w:rPr>
        <w:t xml:space="preserve">лась. </w:t>
      </w:r>
      <w:r>
        <w:rPr>
          <w:sz w:val="28"/>
        </w:rPr>
        <w:t>О дне, времени и месте рассмотрения дела об административном правонарушении извещена надлежащим образом, что подтверждается телефонограммой от дата, имеющейся в материалах дела об административном правонарушении.</w:t>
      </w:r>
      <w:r>
        <w:rPr>
          <w:sz w:val="28"/>
        </w:rPr>
        <w:t xml:space="preserve"> О причинах своей неявки суду Мамедова</w:t>
      </w:r>
      <w:r>
        <w:rPr>
          <w:sz w:val="28"/>
        </w:rPr>
        <w:t xml:space="preserve"> А.А. не сообщила. Ходатайств об отложении дела в суд не предоставила. </w:t>
      </w:r>
    </w:p>
    <w:p w:rsidR="00726F4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</w:t>
      </w:r>
      <w:r>
        <w:rPr>
          <w:sz w:val="28"/>
        </w:rPr>
        <w:t xml:space="preserve">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</w:t>
      </w:r>
      <w:r>
        <w:rPr>
          <w:sz w:val="28"/>
        </w:rPr>
        <w:t xml:space="preserve"> оставлено без удовлетворения.</w:t>
      </w:r>
    </w:p>
    <w:p w:rsidR="00726F45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</w:t>
      </w:r>
      <w:r>
        <w:rPr>
          <w:sz w:val="28"/>
        </w:rPr>
        <w:t>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</w:t>
      </w:r>
      <w:r>
        <w:rPr>
          <w:sz w:val="28"/>
        </w:rPr>
        <w:t xml:space="preserve">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26F4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Мамедова А.А.</w:t>
      </w:r>
      <w:r>
        <w:rPr>
          <w:sz w:val="28"/>
        </w:rPr>
        <w:t xml:space="preserve">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Мамедовой </w:t>
      </w:r>
      <w:r>
        <w:rPr>
          <w:sz w:val="28"/>
        </w:rPr>
        <w:t>А.А.</w:t>
      </w:r>
    </w:p>
    <w:p w:rsidR="00726F45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</w:t>
      </w:r>
      <w:r>
        <w:rPr>
          <w:sz w:val="28"/>
        </w:rPr>
        <w:t xml:space="preserve">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</w:t>
      </w:r>
      <w:r>
        <w:rPr>
          <w:sz w:val="28"/>
        </w:rPr>
        <w:t>и до одной тысячи пятисот рублей; на должностных лиц - от двух тысяч до трех тысяч рублей.</w:t>
      </w:r>
    </w:p>
    <w:p w:rsidR="00726F45">
      <w:pPr>
        <w:spacing w:line="280" w:lineRule="atLeast"/>
        <w:ind w:firstLine="708"/>
        <w:jc w:val="both"/>
      </w:pPr>
      <w:r>
        <w:rPr>
          <w:sz w:val="28"/>
        </w:rPr>
        <w:t xml:space="preserve">Вина Мамедовой А.А. подтверждается: протоколом об административном правонарушении № 1867/19/82020 от дата; копией судебного приказа Мирового судьи судебного участка </w:t>
      </w:r>
      <w:r>
        <w:rPr>
          <w:sz w:val="28"/>
        </w:rPr>
        <w:t xml:space="preserve">№ 5 Железнодорожного судебного района Симферополь Республики Крым от дата по делу № 2-5-202/2019; копией постановления о возбуждении исполнительного производства № 25759/19/82020-ИП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726F45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Мамедовой А.А. в </w:t>
      </w:r>
      <w:r>
        <w:rPr>
          <w:sz w:val="28"/>
        </w:rPr>
        <w:t xml:space="preserve">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26F4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</w:t>
      </w:r>
      <w:r>
        <w:rPr>
          <w:sz w:val="28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26F45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726F45">
      <w:pPr>
        <w:spacing w:line="280" w:lineRule="atLeast"/>
        <w:ind w:firstLine="708"/>
        <w:jc w:val="both"/>
      </w:pPr>
      <w:r>
        <w:rPr>
          <w:sz w:val="28"/>
        </w:rPr>
        <w:t>Обстоятельств, о</w:t>
      </w:r>
      <w:r>
        <w:rPr>
          <w:sz w:val="28"/>
        </w:rPr>
        <w:t xml:space="preserve">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726F4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</w:t>
      </w:r>
      <w:r>
        <w:rPr>
          <w:sz w:val="28"/>
        </w:rPr>
        <w:t xml:space="preserve">енность, учитывая данные о личности Мамедовой А.А., согласно сведениям, ранее не привлекаемой к </w:t>
      </w:r>
      <w:r>
        <w:rPr>
          <w:sz w:val="28"/>
        </w:rPr>
        <w:t>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</w:t>
      </w:r>
      <w:r>
        <w:rPr>
          <w:sz w:val="28"/>
        </w:rPr>
        <w:t>у о возможности назначить ей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26F45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726F45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26F45">
      <w:pPr>
        <w:ind w:firstLine="708"/>
        <w:jc w:val="both"/>
      </w:pPr>
      <w:r>
        <w:rPr>
          <w:sz w:val="28"/>
        </w:rPr>
        <w:t xml:space="preserve">Мамедову Анастасию </w:t>
      </w:r>
      <w:r>
        <w:rPr>
          <w:sz w:val="28"/>
        </w:rPr>
        <w:t xml:space="preserve">Александровну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726F45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</w:t>
      </w:r>
      <w:r>
        <w:rPr>
          <w:sz w:val="28"/>
        </w:rPr>
        <w:t xml:space="preserve">еквизитам: получатель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телефон, КПП телефон, БИК Банка получателя телефон, Расчётный счет: 40101810335100010001,</w:t>
      </w:r>
      <w:r>
        <w:rPr>
          <w:sz w:val="28"/>
        </w:rPr>
        <w:t xml:space="preserve"> ОКТМО телефон, КБК 32211617000016017140, УИН 32282020190001867019. </w:t>
      </w:r>
    </w:p>
    <w:p w:rsidR="00726F45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726F45">
      <w:pPr>
        <w:ind w:firstLine="708"/>
        <w:jc w:val="both"/>
      </w:pPr>
      <w:r>
        <w:rPr>
          <w:sz w:val="28"/>
        </w:rPr>
        <w:t>В случае неуплаты административного</w:t>
      </w:r>
      <w:r>
        <w:rPr>
          <w:sz w:val="28"/>
        </w:rPr>
        <w:t xml:space="preserve">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</w:t>
      </w:r>
      <w:r>
        <w:rPr>
          <w:sz w:val="28"/>
        </w:rPr>
        <w:t xml:space="preserve">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26F45">
      <w:pPr>
        <w:ind w:firstLine="708"/>
        <w:jc w:val="both"/>
      </w:pPr>
      <w:r>
        <w:rPr>
          <w:sz w:val="28"/>
        </w:rPr>
        <w:t>Постановлен</w:t>
      </w:r>
      <w:r>
        <w:rPr>
          <w:sz w:val="28"/>
        </w:rPr>
        <w:t xml:space="preserve">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</w:t>
      </w:r>
      <w:r>
        <w:rPr>
          <w:sz w:val="28"/>
        </w:rPr>
        <w:t>олучения копии постановления.</w:t>
      </w:r>
    </w:p>
    <w:p w:rsidR="00726F45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26F45"/>
    <w:sectPr w:rsidSect="00726F4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26F45"/>
    <w:rsid w:val="006D45EE"/>
    <w:rsid w:val="00726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