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E124A">
      <w:pPr>
        <w:jc w:val="right"/>
      </w:pPr>
      <w:r>
        <w:rPr>
          <w:sz w:val="28"/>
        </w:rPr>
        <w:t>Дело № 5-72-420/2019</w:t>
      </w:r>
    </w:p>
    <w:p w:rsidR="001E124A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1E124A" w:rsidP="0088317E">
      <w:pPr>
        <w:ind w:firstLine="708"/>
      </w:pPr>
      <w:r>
        <w:rPr>
          <w:sz w:val="28"/>
        </w:rPr>
        <w:t xml:space="preserve">08 октября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1E124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ИП </w:t>
      </w:r>
      <w:r>
        <w:rPr>
          <w:sz w:val="28"/>
        </w:rPr>
        <w:t>Кобалян</w:t>
      </w:r>
      <w:r>
        <w:rPr>
          <w:sz w:val="28"/>
        </w:rPr>
        <w:t xml:space="preserve"> С.М., рассмотрев материалы дела об административном правонарушении, поступившие из Крымского МУГАДН </w:t>
      </w:r>
      <w:r>
        <w:rPr>
          <w:sz w:val="28"/>
        </w:rPr>
        <w:t>Ространснадзора</w:t>
      </w:r>
      <w:r>
        <w:rPr>
          <w:sz w:val="28"/>
        </w:rPr>
        <w:t xml:space="preserve"> Территориального отдела по </w:t>
      </w:r>
      <w:r>
        <w:rPr>
          <w:sz w:val="28"/>
        </w:rPr>
        <w:t>г</w:t>
      </w:r>
      <w:r>
        <w:rPr>
          <w:sz w:val="28"/>
        </w:rPr>
        <w:t xml:space="preserve">. Севастополю, в отношении </w:t>
      </w:r>
    </w:p>
    <w:p w:rsidR="001E124A">
      <w:pPr>
        <w:ind w:left="709"/>
        <w:jc w:val="both"/>
      </w:pPr>
      <w:r>
        <w:rPr>
          <w:sz w:val="28"/>
        </w:rPr>
        <w:t>Индивид</w:t>
      </w:r>
      <w:r>
        <w:rPr>
          <w:sz w:val="28"/>
        </w:rPr>
        <w:t xml:space="preserve">уального предпринимателя </w:t>
      </w:r>
      <w:r>
        <w:rPr>
          <w:sz w:val="28"/>
        </w:rPr>
        <w:t>Кобалян</w:t>
      </w:r>
      <w:r>
        <w:rPr>
          <w:sz w:val="28"/>
        </w:rPr>
        <w:t xml:space="preserve"> Степана </w:t>
      </w:r>
      <w:r>
        <w:rPr>
          <w:sz w:val="28"/>
        </w:rPr>
        <w:t>Мамбреевича</w:t>
      </w:r>
      <w:r>
        <w:rPr>
          <w:sz w:val="28"/>
        </w:rPr>
        <w:t xml:space="preserve">, паспортные данные ГССР, гражданина Российской Федерации, женатого, имеющего на иждивении несовершеннолетнего ребенка, зарегистрированного и проживающего по адресу: Республика Крым, </w:t>
      </w:r>
      <w:r>
        <w:rPr>
          <w:sz w:val="28"/>
        </w:rPr>
        <w:t>г</w:t>
      </w:r>
      <w:r>
        <w:rPr>
          <w:sz w:val="28"/>
        </w:rPr>
        <w:t>. Евпатория, адрес,</w:t>
      </w:r>
    </w:p>
    <w:p w:rsidR="001E124A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14.1.2 Кодекса Российской Федерации об административных правонарушениях, </w:t>
      </w:r>
    </w:p>
    <w:p w:rsidR="001E124A" w:rsidP="0088317E">
      <w:pPr>
        <w:jc w:val="center"/>
      </w:pPr>
      <w:r>
        <w:rPr>
          <w:b/>
          <w:sz w:val="28"/>
        </w:rPr>
        <w:t>У С Т А Н О В И Л:</w:t>
      </w:r>
    </w:p>
    <w:p w:rsidR="001E124A">
      <w:pPr>
        <w:jc w:val="both"/>
      </w:pPr>
      <w:r>
        <w:rPr>
          <w:sz w:val="28"/>
        </w:rPr>
        <w:t>Согласно протокола об административном правонарушении ГС/2019 № 10</w:t>
      </w:r>
      <w:r>
        <w:rPr>
          <w:sz w:val="28"/>
        </w:rPr>
        <w:t xml:space="preserve">0438 </w:t>
      </w:r>
      <w:r>
        <w:rPr>
          <w:sz w:val="28"/>
        </w:rPr>
        <w:t>от</w:t>
      </w:r>
      <w:r>
        <w:rPr>
          <w:sz w:val="28"/>
        </w:rPr>
        <w:t xml:space="preserve"> дата, водитель Демерджиев </w:t>
      </w:r>
      <w:r>
        <w:rPr>
          <w:sz w:val="28"/>
        </w:rPr>
        <w:t>фио</w:t>
      </w:r>
      <w:r>
        <w:rPr>
          <w:sz w:val="28"/>
        </w:rPr>
        <w:t xml:space="preserve"> дата осуществлял регулярную перевозку </w:t>
      </w:r>
      <w:r>
        <w:rPr>
          <w:sz w:val="28"/>
        </w:rPr>
        <w:t>пассажиров в количестве 12 человек, маршрут следования адрес - Пляж с взиманием платы за проезд в размере 20,00 рублей, на транспортном средстве марки марка автомобиля, государстве</w:t>
      </w:r>
      <w:r>
        <w:rPr>
          <w:sz w:val="28"/>
        </w:rPr>
        <w:t xml:space="preserve">нный регистрационный знак А839РС82, перевозчиком на основании свидетельства о регистрации ТС является ИП </w:t>
      </w:r>
      <w:r>
        <w:rPr>
          <w:sz w:val="28"/>
        </w:rPr>
        <w:t>Кобалян</w:t>
      </w:r>
      <w:r>
        <w:rPr>
          <w:sz w:val="28"/>
        </w:rPr>
        <w:t xml:space="preserve"> Степан </w:t>
      </w:r>
      <w:r>
        <w:rPr>
          <w:sz w:val="28"/>
        </w:rPr>
        <w:t>Мамбреевич</w:t>
      </w:r>
      <w:r>
        <w:rPr>
          <w:sz w:val="28"/>
        </w:rPr>
        <w:t>, то есть осуществлял деятельность по перевозкам пассажиров и иных лиц автобусами без лицензии в нарушении требований п. 24 ст</w:t>
      </w:r>
      <w:r>
        <w:rPr>
          <w:sz w:val="28"/>
        </w:rPr>
        <w:t>. 12</w:t>
      </w:r>
      <w:r>
        <w:rPr>
          <w:sz w:val="28"/>
        </w:rPr>
        <w:t xml:space="preserve">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99-ФЗ «О лицензировании отдельных видов деятельности», тем самым совершил административное правонарушение, предусмотренное ст. 14.1.2 ч. 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E124A">
      <w:pPr>
        <w:ind w:firstLine="708"/>
        <w:jc w:val="both"/>
      </w:pPr>
      <w:r>
        <w:rPr>
          <w:sz w:val="28"/>
        </w:rPr>
        <w:t xml:space="preserve">В судебном заседании ИП </w:t>
      </w:r>
      <w:r>
        <w:rPr>
          <w:sz w:val="28"/>
        </w:rPr>
        <w:t>Кобалян</w:t>
      </w:r>
      <w:r>
        <w:rPr>
          <w:sz w:val="28"/>
        </w:rPr>
        <w:t xml:space="preserve"> С.М. вину признал полностью, раскаялся в </w:t>
      </w:r>
      <w:r>
        <w:rPr>
          <w:sz w:val="28"/>
        </w:rPr>
        <w:t>содеянном, не оспаривал фактические обстоятельства дела, изложенные в протоколе об административном правонарушении.</w:t>
      </w:r>
      <w:r>
        <w:rPr>
          <w:sz w:val="28"/>
        </w:rPr>
        <w:t xml:space="preserve"> Пояснил, что им будут предприняты все меры по недопущению нарушений впредь. При назначении наказания просил принять во внимание семейное и и</w:t>
      </w:r>
      <w:r>
        <w:rPr>
          <w:sz w:val="28"/>
        </w:rPr>
        <w:t xml:space="preserve">мущественное положение. В содеянном чистосердечно раскаялся. </w:t>
      </w:r>
    </w:p>
    <w:p w:rsidR="001E124A">
      <w:pPr>
        <w:ind w:firstLine="708"/>
        <w:jc w:val="both"/>
      </w:pPr>
      <w:r>
        <w:rPr>
          <w:sz w:val="28"/>
        </w:rPr>
        <w:t xml:space="preserve">Выслушав ИП </w:t>
      </w:r>
      <w:r>
        <w:rPr>
          <w:sz w:val="28"/>
        </w:rPr>
        <w:t>Кобалян</w:t>
      </w:r>
      <w:r>
        <w:rPr>
          <w:sz w:val="28"/>
        </w:rPr>
        <w:t xml:space="preserve"> С.М. исследовав материалы дела, суд </w:t>
      </w:r>
      <w:r>
        <w:rPr>
          <w:sz w:val="28"/>
        </w:rPr>
        <w:t>считает</w:t>
      </w:r>
      <w:r>
        <w:rPr>
          <w:sz w:val="28"/>
        </w:rPr>
        <w:t xml:space="preserve"> что в его действиях имеются признаки правонарушения, предусмотренные ч. 1 ст. 14.1.2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E124A">
      <w:pPr>
        <w:ind w:firstLine="708"/>
        <w:jc w:val="both"/>
      </w:pPr>
      <w:r>
        <w:rPr>
          <w:sz w:val="28"/>
        </w:rPr>
        <w:t>Законодателем установлена администра</w:t>
      </w:r>
      <w:r>
        <w:rPr>
          <w:sz w:val="28"/>
        </w:rPr>
        <w:t xml:space="preserve">тивная ответственность по </w:t>
      </w:r>
      <w:hyperlink r:id="rId4" w:anchor="/document/12125267/entry/141003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14.1.2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за осуществление предпринимательской деятельности в области транспорта без лицензии.</w:t>
      </w:r>
    </w:p>
    <w:p w:rsidR="001E124A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anchor="/document/12185475/entry/2" w:history="1">
        <w:r>
          <w:rPr>
            <w:color w:val="0000FF"/>
            <w:sz w:val="28"/>
            <w:u w:val="single"/>
          </w:rPr>
          <w:t>ст. 2</w:t>
        </w:r>
      </w:hyperlink>
      <w:r>
        <w:rPr>
          <w:sz w:val="28"/>
        </w:rPr>
        <w:t xml:space="preserve"> Федерального закона от дата N 99-ФЗ (ред. от дата) "О лицензировании отдельных видов деятельности", лицензирование отдельных видов деятельности осуществляется в целях предотвращения ущерба правам, законным</w:t>
      </w:r>
      <w:r>
        <w:rPr>
          <w:sz w:val="28"/>
        </w:rPr>
        <w:t xml:space="preserve"> интересам, жизни или здоровью граждан, окружающей среде, объектам культурного наследия (памятникам истории и культуры) народов Российской Федерации, обороне и безопасности государства, возможность нанесения которого связана с осуществлением юридическими л</w:t>
      </w:r>
      <w:r>
        <w:rPr>
          <w:sz w:val="28"/>
        </w:rPr>
        <w:t>ицами и</w:t>
      </w:r>
      <w:r>
        <w:rPr>
          <w:sz w:val="28"/>
        </w:rPr>
        <w:t xml:space="preserve"> индивидуальными предпринимателями отдельных видов деятельности. Осуществление лицензирования отдельных видов деятельности в иных целях не допускается</w:t>
      </w:r>
      <w:r>
        <w:rPr>
          <w:sz w:val="28"/>
        </w:rPr>
        <w:t>.</w:t>
      </w:r>
      <w:r>
        <w:rPr>
          <w:sz w:val="28"/>
        </w:rPr>
        <w:t xml:space="preserve"> (</w:t>
      </w:r>
      <w:r>
        <w:rPr>
          <w:sz w:val="28"/>
        </w:rPr>
        <w:t>ч</w:t>
      </w:r>
      <w:r>
        <w:rPr>
          <w:sz w:val="28"/>
        </w:rPr>
        <w:t>. 1)</w:t>
      </w:r>
    </w:p>
    <w:p w:rsidR="001E124A">
      <w:pPr>
        <w:ind w:firstLine="708"/>
        <w:jc w:val="both"/>
      </w:pPr>
      <w:r>
        <w:rPr>
          <w:sz w:val="28"/>
        </w:rPr>
        <w:t>К лицензируемым видам деятельности относятся виды деятельности, осуществление которых може</w:t>
      </w:r>
      <w:r>
        <w:rPr>
          <w:sz w:val="28"/>
        </w:rPr>
        <w:t>т повлечь за собой нанесение указанного в части 1 настоящей статьи ущерба и регулирование которых не может осуществляться иными методами, кроме как лицензированием</w:t>
      </w:r>
      <w:r>
        <w:rPr>
          <w:sz w:val="28"/>
        </w:rPr>
        <w:t>.</w:t>
      </w:r>
      <w:r>
        <w:rPr>
          <w:sz w:val="28"/>
        </w:rPr>
        <w:t xml:space="preserve"> (</w:t>
      </w:r>
      <w:r>
        <w:rPr>
          <w:sz w:val="28"/>
        </w:rPr>
        <w:t>ч</w:t>
      </w:r>
      <w:r>
        <w:rPr>
          <w:sz w:val="28"/>
        </w:rPr>
        <w:t>. 3)</w:t>
      </w:r>
    </w:p>
    <w:p w:rsidR="001E124A">
      <w:pPr>
        <w:ind w:firstLine="708"/>
        <w:jc w:val="both"/>
      </w:pPr>
      <w:r>
        <w:rPr>
          <w:sz w:val="28"/>
        </w:rPr>
        <w:t>Согласно п. 24 ч. 1 ст. 12 Федерального закона от дата N 99-ФЗ "О лицензировании отд</w:t>
      </w:r>
      <w:r>
        <w:rPr>
          <w:sz w:val="28"/>
        </w:rPr>
        <w:t xml:space="preserve">ельных видов деятельности" лицензированию подлежит деятельность по перевозкам пассажиров автомобильным транспортом, оборудованным для перевозок более восьми человек (за исключением случая, если указанная деятельность осуществляется по </w:t>
      </w:r>
      <w:r>
        <w:rPr>
          <w:sz w:val="28"/>
        </w:rPr>
        <w:t>заказам</w:t>
      </w:r>
      <w:r>
        <w:rPr>
          <w:sz w:val="28"/>
        </w:rPr>
        <w:t xml:space="preserve"> либо для обес</w:t>
      </w:r>
      <w:r>
        <w:rPr>
          <w:sz w:val="28"/>
        </w:rPr>
        <w:t>печения собственных нужд юридического лица или индивидуального предпринимателя).</w:t>
      </w:r>
    </w:p>
    <w:p w:rsidR="001E124A">
      <w:pPr>
        <w:ind w:firstLine="708"/>
        <w:jc w:val="both"/>
      </w:pPr>
      <w:r>
        <w:rPr>
          <w:sz w:val="28"/>
        </w:rPr>
        <w:t xml:space="preserve">Порядок лицензирования указанной деятельности определен Положением о лицензировании деятельности по перевозке пассажиров и иных лиц автобусами, утвержденным </w:t>
      </w:r>
      <w:r>
        <w:rPr>
          <w:sz w:val="28"/>
        </w:rPr>
        <w:t>от</w:t>
      </w:r>
      <w:r>
        <w:rPr>
          <w:sz w:val="28"/>
        </w:rPr>
        <w:t xml:space="preserve"> дата N 195.</w:t>
      </w:r>
    </w:p>
    <w:p w:rsidR="001E124A">
      <w:pPr>
        <w:ind w:firstLine="708"/>
        <w:jc w:val="both"/>
      </w:pPr>
      <w:r>
        <w:rPr>
          <w:sz w:val="28"/>
        </w:rPr>
        <w:t xml:space="preserve">Из </w:t>
      </w:r>
      <w:r>
        <w:rPr>
          <w:sz w:val="28"/>
        </w:rPr>
        <w:t xml:space="preserve">анализа приведенных норм права следует, что деятельность по перевозкам пассажиров автобусами включена в перечень лицензируемых видов деятельности и ее осуществление должно </w:t>
      </w:r>
      <w:r>
        <w:rPr>
          <w:sz w:val="28"/>
        </w:rPr>
        <w:t>быть</w:t>
      </w:r>
      <w:r>
        <w:rPr>
          <w:sz w:val="28"/>
        </w:rPr>
        <w:t xml:space="preserve"> обеспечено соответствующим контролем.</w:t>
      </w:r>
    </w:p>
    <w:p w:rsidR="001E124A">
      <w:pPr>
        <w:ind w:firstLine="708"/>
        <w:jc w:val="both"/>
      </w:pPr>
      <w:r>
        <w:rPr>
          <w:sz w:val="28"/>
        </w:rPr>
        <w:t xml:space="preserve">Кроме собственного признания своей вины, </w:t>
      </w:r>
      <w:r>
        <w:rPr>
          <w:sz w:val="28"/>
        </w:rPr>
        <w:t xml:space="preserve">вина ИП </w:t>
      </w:r>
      <w:r>
        <w:rPr>
          <w:sz w:val="28"/>
        </w:rPr>
        <w:t>Кобалян</w:t>
      </w:r>
      <w:r>
        <w:rPr>
          <w:sz w:val="28"/>
        </w:rPr>
        <w:t xml:space="preserve"> С.М., подтверждается следующими материалами дела:</w:t>
      </w:r>
    </w:p>
    <w:p w:rsidR="001E124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ГС/2019 № 100438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E124A">
      <w:pPr>
        <w:ind w:firstLine="708"/>
        <w:jc w:val="both"/>
      </w:pPr>
      <w:r>
        <w:rPr>
          <w:sz w:val="28"/>
        </w:rPr>
        <w:t>- копией акта планового (рейдового) осмотра, обследования транспортного средства ГС/2019 № 036007 с материалами пров</w:t>
      </w:r>
      <w:r>
        <w:rPr>
          <w:sz w:val="28"/>
        </w:rPr>
        <w:t xml:space="preserve">ерки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(сведения с сайта НССО от дата, копия свидетельства о регистрации ТС серии 8225 № 729432, копия водительского удостоверения </w:t>
      </w:r>
      <w:r>
        <w:rPr>
          <w:sz w:val="28"/>
        </w:rPr>
        <w:t>фио</w:t>
      </w:r>
      <w:r>
        <w:rPr>
          <w:sz w:val="28"/>
        </w:rPr>
        <w:t>, копия свидетельства тех. состояния газобаллонного оборудования, копия договора ОСАГО);</w:t>
      </w:r>
    </w:p>
    <w:p w:rsidR="001E124A">
      <w:pPr>
        <w:ind w:firstLine="708"/>
        <w:jc w:val="both"/>
      </w:pPr>
      <w:r>
        <w:rPr>
          <w:sz w:val="28"/>
        </w:rPr>
        <w:t>- копией письменных объясне</w:t>
      </w:r>
      <w:r>
        <w:rPr>
          <w:sz w:val="28"/>
        </w:rPr>
        <w:t xml:space="preserve">ний водителя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E124A">
      <w:pPr>
        <w:ind w:firstLine="708"/>
        <w:jc w:val="both"/>
      </w:pPr>
      <w:r>
        <w:rPr>
          <w:sz w:val="28"/>
        </w:rPr>
        <w:t>- фотоматериалами;</w:t>
      </w:r>
    </w:p>
    <w:p w:rsidR="001E124A">
      <w:pPr>
        <w:ind w:firstLine="708"/>
        <w:jc w:val="both"/>
      </w:pPr>
      <w:r>
        <w:rPr>
          <w:sz w:val="28"/>
        </w:rPr>
        <w:t>- выпиской из ЕГРИП (сведения из сайта).</w:t>
      </w:r>
    </w:p>
    <w:p w:rsidR="001E124A">
      <w:pPr>
        <w:ind w:firstLine="708"/>
        <w:jc w:val="both"/>
      </w:pPr>
      <w:r>
        <w:rPr>
          <w:sz w:val="28"/>
        </w:rPr>
        <w:t xml:space="preserve">Мировой судья считает перечисленные доказательства достаточными в своей совокупности для вывода о том, что действия ИП </w:t>
      </w:r>
      <w:r>
        <w:rPr>
          <w:sz w:val="28"/>
        </w:rPr>
        <w:t>Кобалян</w:t>
      </w:r>
      <w:r>
        <w:rPr>
          <w:sz w:val="28"/>
        </w:rPr>
        <w:t xml:space="preserve"> С.М. образуют </w:t>
      </w:r>
      <w:r>
        <w:rPr>
          <w:sz w:val="28"/>
        </w:rPr>
        <w:t>состав административного прав</w:t>
      </w:r>
      <w:r>
        <w:rPr>
          <w:sz w:val="28"/>
        </w:rPr>
        <w:t xml:space="preserve">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14.1.2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E124A">
      <w:pPr>
        <w:ind w:firstLine="708"/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закона, лицом, уполномоченным на составление протоколов об административном правонарушении.</w:t>
      </w:r>
    </w:p>
    <w:p w:rsidR="001E124A">
      <w:pPr>
        <w:ind w:firstLine="708"/>
        <w:jc w:val="both"/>
      </w:pPr>
      <w:r>
        <w:rPr>
          <w:sz w:val="28"/>
        </w:rPr>
        <w:t xml:space="preserve">Содеянное ИП </w:t>
      </w:r>
      <w:r>
        <w:rPr>
          <w:sz w:val="28"/>
        </w:rPr>
        <w:t>Кобалян</w:t>
      </w:r>
      <w:r>
        <w:rPr>
          <w:sz w:val="28"/>
        </w:rPr>
        <w:t xml:space="preserve"> С.М. </w:t>
      </w:r>
      <w:r>
        <w:rPr>
          <w:sz w:val="28"/>
        </w:rPr>
        <w:t xml:space="preserve">правонарушение правильно квалифицировано по </w:t>
      </w:r>
      <w:r>
        <w:rPr>
          <w:sz w:val="28"/>
        </w:rPr>
        <w:t>ч</w:t>
      </w:r>
      <w:r>
        <w:rPr>
          <w:sz w:val="28"/>
        </w:rPr>
        <w:t xml:space="preserve">. 1 ст. 14.1.2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E124A">
      <w:pPr>
        <w:ind w:firstLine="708"/>
        <w:jc w:val="both"/>
      </w:pPr>
      <w:r>
        <w:rPr>
          <w:sz w:val="28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</w:t>
      </w:r>
      <w:r>
        <w:rPr>
          <w:sz w:val="28"/>
        </w:rPr>
        <w:t>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E124A">
      <w:pPr>
        <w:ind w:firstLine="708"/>
        <w:jc w:val="both"/>
      </w:pPr>
      <w:r>
        <w:rPr>
          <w:sz w:val="28"/>
        </w:rPr>
        <w:t>Обстоятельствами, смягчающими административную</w:t>
      </w:r>
      <w:r>
        <w:rPr>
          <w:sz w:val="28"/>
        </w:rPr>
        <w:t xml:space="preserve">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чистосердечное раскаяние в содеянном, семейное положение – нахождение на иждивении несовершеннолетнего ребенка.</w:t>
      </w:r>
    </w:p>
    <w:p w:rsidR="001E124A">
      <w:pPr>
        <w:ind w:firstLine="708"/>
        <w:jc w:val="both"/>
      </w:pPr>
      <w:r>
        <w:rPr>
          <w:sz w:val="28"/>
        </w:rPr>
        <w:t>Обстоятельств, отягчающих административную от</w:t>
      </w:r>
      <w:r>
        <w:rPr>
          <w:sz w:val="28"/>
        </w:rPr>
        <w:t xml:space="preserve">ветственность, предусмотренных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установлены.</w:t>
      </w:r>
    </w:p>
    <w:p w:rsidR="001E124A">
      <w:pPr>
        <w:ind w:firstLine="708"/>
        <w:jc w:val="both"/>
      </w:pPr>
      <w:r>
        <w:rPr>
          <w:sz w:val="28"/>
        </w:rPr>
        <w:t xml:space="preserve">Согласно ч. 2.2 ст. 4.1 </w:t>
      </w:r>
      <w:r>
        <w:rPr>
          <w:sz w:val="28"/>
        </w:rPr>
        <w:t>КоАП</w:t>
      </w:r>
      <w:r>
        <w:rPr>
          <w:sz w:val="28"/>
        </w:rPr>
        <w:t xml:space="preserve"> РФ при наличии исключительных обстоятельств, связанных с характером совершенного административного правонарушения и его последствиями, личностью и и</w:t>
      </w:r>
      <w:r>
        <w:rPr>
          <w:sz w:val="28"/>
        </w:rPr>
        <w:t>мущественным положением привлекаемой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</w:t>
      </w:r>
      <w:r>
        <w:rPr>
          <w:sz w:val="28"/>
        </w:rPr>
        <w:t>тивных правонарушениях, могут назначить наказание в виде административного штрафа в</w:t>
      </w:r>
      <w:r>
        <w:rPr>
          <w:sz w:val="28"/>
        </w:rPr>
        <w:t xml:space="preserve"> </w:t>
      </w:r>
      <w:r>
        <w:rPr>
          <w:sz w:val="28"/>
        </w:rPr>
        <w:t>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</w:t>
      </w:r>
      <w:r>
        <w:rPr>
          <w:sz w:val="28"/>
        </w:rPr>
        <w:t>льный размер административного штрафа для граждан составляет не менее десяти тысяч рублей, а для должностных лиц - не менее пятидесяти тысяч рублей.</w:t>
      </w:r>
    </w:p>
    <w:p w:rsidR="001E124A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2.3 статьи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в соответствии с част</w:t>
      </w:r>
      <w:r>
        <w:rPr>
          <w:sz w:val="28"/>
        </w:rPr>
        <w:t>ью 2.2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раздела II настоящего Кодек</w:t>
      </w:r>
      <w:r>
        <w:rPr>
          <w:sz w:val="28"/>
        </w:rPr>
        <w:t>са.</w:t>
      </w:r>
    </w:p>
    <w:p w:rsidR="001E124A">
      <w:pPr>
        <w:ind w:firstLine="708"/>
        <w:jc w:val="both"/>
      </w:pPr>
      <w:r>
        <w:rPr>
          <w:sz w:val="28"/>
        </w:rPr>
        <w:t xml:space="preserve">Санкция </w:t>
      </w:r>
      <w:r>
        <w:rPr>
          <w:sz w:val="28"/>
        </w:rPr>
        <w:t>ч</w:t>
      </w:r>
      <w:r>
        <w:rPr>
          <w:sz w:val="28"/>
        </w:rPr>
        <w:t xml:space="preserve">. 1 ст. 14.1.2 </w:t>
      </w:r>
      <w:r>
        <w:rPr>
          <w:sz w:val="28"/>
        </w:rPr>
        <w:t>КоАП</w:t>
      </w:r>
      <w:r>
        <w:rPr>
          <w:sz w:val="28"/>
        </w:rPr>
        <w:t xml:space="preserve"> РФ, вмененной ИП </w:t>
      </w:r>
      <w:r>
        <w:rPr>
          <w:sz w:val="28"/>
        </w:rPr>
        <w:t>Кобалян</w:t>
      </w:r>
      <w:r>
        <w:rPr>
          <w:sz w:val="28"/>
        </w:rPr>
        <w:t xml:space="preserve"> С.М. влечет наложение административного штрафа на граждан и должностных лиц в размере пятидесяти тысяч рублей; </w:t>
      </w:r>
      <w:r>
        <w:rPr>
          <w:sz w:val="28"/>
          <w:u w:val="single"/>
        </w:rPr>
        <w:t>на индивидуальных предпринимателей - ста тысяч рублей</w:t>
      </w:r>
      <w:r>
        <w:rPr>
          <w:sz w:val="28"/>
        </w:rPr>
        <w:t xml:space="preserve">; на юридических лиц - четырехсот тысяч рублей, следовательно, </w:t>
      </w:r>
      <w:r>
        <w:rPr>
          <w:sz w:val="28"/>
        </w:rPr>
        <w:t xml:space="preserve">при назначении административного наказания в соответствии с частью 2.2 статьи 4.1 </w:t>
      </w:r>
      <w:r>
        <w:rPr>
          <w:sz w:val="28"/>
        </w:rPr>
        <w:t>КоАП</w:t>
      </w:r>
      <w:r>
        <w:rPr>
          <w:sz w:val="28"/>
        </w:rPr>
        <w:t xml:space="preserve"> РФ ему может быть назначено наказание в виде административного штрафа в размере 50000 рублей (половина мин</w:t>
      </w:r>
      <w:r>
        <w:rPr>
          <w:sz w:val="28"/>
        </w:rPr>
        <w:t xml:space="preserve">имального размера административного штрафа на индивидуальных предпринимателей, определенного ч. 1 ст. 14.1.2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1E124A">
      <w:pPr>
        <w:ind w:firstLine="708"/>
        <w:jc w:val="both"/>
      </w:pPr>
      <w:r>
        <w:rPr>
          <w:sz w:val="28"/>
        </w:rPr>
        <w:t xml:space="preserve">В части 1 статьи 3.1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административное наказание является установленной государством мерой ответственности за сов</w:t>
      </w:r>
      <w:r>
        <w:rPr>
          <w:sz w:val="28"/>
        </w:rPr>
        <w:t>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1E124A">
      <w:pPr>
        <w:ind w:firstLine="708"/>
        <w:jc w:val="both"/>
      </w:pPr>
      <w:r>
        <w:rPr>
          <w:sz w:val="28"/>
        </w:rPr>
        <w:t>На основании вышеизложенного, принимая во внимание цели административного наказания, установленн</w:t>
      </w:r>
      <w:r>
        <w:rPr>
          <w:sz w:val="28"/>
        </w:rPr>
        <w:t xml:space="preserve">ые частью 1 статьи 3.1 </w:t>
      </w:r>
      <w:r>
        <w:rPr>
          <w:sz w:val="28"/>
        </w:rPr>
        <w:t>КоАП</w:t>
      </w:r>
      <w:r>
        <w:rPr>
          <w:sz w:val="28"/>
        </w:rPr>
        <w:t xml:space="preserve"> РФ, учитывая характер совершенного ИП </w:t>
      </w:r>
      <w:r>
        <w:rPr>
          <w:sz w:val="28"/>
        </w:rPr>
        <w:t>Кобалян</w:t>
      </w:r>
      <w:r>
        <w:rPr>
          <w:sz w:val="28"/>
        </w:rPr>
        <w:t xml:space="preserve"> С.М. административного правонарушения, с учетом того, что ранее он к административной ответственности не привлекался, а также с учетом его личности, семейного и имущественного положе</w:t>
      </w:r>
      <w:r>
        <w:rPr>
          <w:sz w:val="28"/>
        </w:rPr>
        <w:t>ния, наличия смягчающих административную ответственность обстоятельств, отсутствие обстоятельств, отягчающих исключающих административную ответственность, мировой считает возможным</w:t>
      </w:r>
      <w:r>
        <w:rPr>
          <w:sz w:val="28"/>
        </w:rPr>
        <w:t xml:space="preserve"> применить правила </w:t>
      </w:r>
      <w:r>
        <w:rPr>
          <w:sz w:val="28"/>
        </w:rPr>
        <w:t>ч</w:t>
      </w:r>
      <w:r>
        <w:rPr>
          <w:sz w:val="28"/>
        </w:rPr>
        <w:t xml:space="preserve">. 2.2 и ч. 2.3 ст. 4.1 </w:t>
      </w:r>
      <w:r>
        <w:rPr>
          <w:sz w:val="28"/>
        </w:rPr>
        <w:t>КоАП</w:t>
      </w:r>
      <w:r>
        <w:rPr>
          <w:sz w:val="28"/>
        </w:rPr>
        <w:t xml:space="preserve"> РФ и назначить штраф в разме</w:t>
      </w:r>
      <w:r>
        <w:rPr>
          <w:sz w:val="28"/>
        </w:rPr>
        <w:t xml:space="preserve">ре половины размера штрафа на индивидуальных предпринимателей, предусмотренного санкцией ст. 14.1.2 ч. 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E124A">
      <w:pPr>
        <w:ind w:firstLine="708"/>
        <w:jc w:val="both"/>
      </w:pPr>
      <w:r>
        <w:rPr>
          <w:sz w:val="28"/>
        </w:rPr>
        <w:t xml:space="preserve">При этом суд исходит из того, что положения п. 1 примечания к </w:t>
      </w:r>
      <w:hyperlink r:id="rId4" w:anchor="/document/12125267/entry/141003" w:history="1">
        <w:r>
          <w:rPr>
            <w:color w:val="0000FF"/>
            <w:sz w:val="28"/>
            <w:u w:val="single"/>
          </w:rPr>
          <w:t>ст. 14.</w:t>
        </w:r>
        <w:r>
          <w:rPr>
            <w:color w:val="0000FF"/>
            <w:sz w:val="28"/>
            <w:u w:val="single"/>
          </w:rPr>
          <w:t>1.2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согласно которому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лица, в</w:t>
      </w:r>
      <w:r>
        <w:rPr>
          <w:sz w:val="28"/>
        </w:rPr>
        <w:t xml:space="preserve"> рассматриваемом случае применению не подлежат, поскольку санкцией </w:t>
      </w:r>
      <w:hyperlink r:id="rId4" w:anchor="/document/12125267/entry/1410031" w:history="1">
        <w:r>
          <w:rPr>
            <w:color w:val="0000FF"/>
            <w:sz w:val="28"/>
            <w:u w:val="single"/>
          </w:rPr>
          <w:t>ч.1 ст. 14.1.2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предусмотрено наказание для индивидуальных предпринимателей, иное ухудшало бы</w:t>
      </w:r>
      <w:r>
        <w:rPr>
          <w:sz w:val="28"/>
        </w:rPr>
        <w:t xml:space="preserve"> положение И</w:t>
      </w:r>
      <w:r>
        <w:rPr>
          <w:sz w:val="28"/>
        </w:rPr>
        <w:t xml:space="preserve">П </w:t>
      </w:r>
      <w:r>
        <w:rPr>
          <w:sz w:val="28"/>
        </w:rPr>
        <w:t>Кобалян</w:t>
      </w:r>
      <w:r>
        <w:rPr>
          <w:sz w:val="28"/>
        </w:rPr>
        <w:t xml:space="preserve"> С.М., что противоречит принципам судопроизводства, и не отвечает требованиям закона.</w:t>
      </w:r>
    </w:p>
    <w:p w:rsidR="001E124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вышеизложенного</w:t>
      </w:r>
      <w:r>
        <w:rPr>
          <w:sz w:val="28"/>
        </w:rPr>
        <w:t xml:space="preserve">, руководствуясь статьями 3.1, 4.1, 4.2, 4.3, ст.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1E124A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1E124A">
      <w:pPr>
        <w:ind w:firstLine="708"/>
        <w:jc w:val="both"/>
      </w:pPr>
      <w:r>
        <w:rPr>
          <w:sz w:val="28"/>
        </w:rPr>
        <w:t xml:space="preserve">Индивидуального предпринимателя </w:t>
      </w:r>
      <w:r>
        <w:rPr>
          <w:sz w:val="28"/>
        </w:rPr>
        <w:t>Кобалян</w:t>
      </w:r>
      <w:r>
        <w:rPr>
          <w:sz w:val="28"/>
        </w:rPr>
        <w:t xml:space="preserve"> Степана </w:t>
      </w:r>
      <w:r>
        <w:rPr>
          <w:sz w:val="28"/>
        </w:rPr>
        <w:t>Мамбреевича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14.1.2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с применением положений ч. ч. 2.2, 2.3 ст. 4.1 Кодекса Российской Федерации об административных </w:t>
      </w:r>
      <w:r>
        <w:rPr>
          <w:sz w:val="28"/>
        </w:rPr>
        <w:t>правонарушениях в виде административного штрафа в размере 50 000 (пятьдесят тысяч) рублей.</w:t>
      </w:r>
    </w:p>
    <w:p w:rsidR="001E124A">
      <w:pPr>
        <w:jc w:val="both"/>
      </w:pPr>
      <w:r>
        <w:rPr>
          <w:sz w:val="28"/>
        </w:rPr>
        <w:t xml:space="preserve">Штраф подлежит уплате по реквизитам: получатель УФК по городу Севастополю (Крымское МУГАДН), ИНН телефон, КПП телефон, </w:t>
      </w:r>
      <w:r>
        <w:rPr>
          <w:sz w:val="28"/>
        </w:rPr>
        <w:t>сч</w:t>
      </w:r>
      <w:r>
        <w:rPr>
          <w:sz w:val="28"/>
        </w:rPr>
        <w:t>. № 40101810167110000001, БИК телефон, КБК 1</w:t>
      </w:r>
      <w:r>
        <w:rPr>
          <w:sz w:val="28"/>
        </w:rPr>
        <w:t xml:space="preserve">0611690020026000140, ОКТМО </w:t>
      </w:r>
      <w:r>
        <w:rPr>
          <w:sz w:val="28"/>
        </w:rPr>
        <w:t xml:space="preserve">телефон, УИН 10674432190001004383, наименование банка Получателя: Отделение Севастополь </w:t>
      </w:r>
      <w:r>
        <w:rPr>
          <w:sz w:val="28"/>
        </w:rPr>
        <w:t>г</w:t>
      </w:r>
      <w:r>
        <w:rPr>
          <w:sz w:val="28"/>
        </w:rPr>
        <w:t>. Севастополь, назначение платежа – административный штраф.</w:t>
      </w:r>
    </w:p>
    <w:p w:rsidR="001E124A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</w:t>
      </w:r>
      <w:r>
        <w:rPr>
          <w:sz w:val="28"/>
        </w:rP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E124A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</w:t>
      </w:r>
      <w:r>
        <w:rPr>
          <w:sz w:val="28"/>
        </w:rPr>
        <w:t>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E124A">
      <w:pPr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</w:t>
      </w:r>
      <w:r>
        <w:rPr>
          <w:sz w:val="28"/>
        </w:rPr>
        <w:t xml:space="preserve">через мирового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E124A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1E124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E124A"/>
    <w:rsid w:val="001E124A"/>
    <w:rsid w:val="00883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