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01C52">
      <w:pPr>
        <w:ind w:firstLine="708"/>
        <w:jc w:val="right"/>
      </w:pPr>
      <w:r>
        <w:rPr>
          <w:sz w:val="27"/>
        </w:rPr>
        <w:t>Дело № 5-72-420/2022</w:t>
      </w:r>
    </w:p>
    <w:p w:rsidR="00101C52">
      <w:pPr>
        <w:spacing w:after="160"/>
        <w:jc w:val="center"/>
      </w:pPr>
      <w:r>
        <w:rPr>
          <w:b/>
          <w:sz w:val="27"/>
        </w:rPr>
        <w:t>ПОСТАНОВЛЕНИЕ</w:t>
      </w:r>
    </w:p>
    <w:p w:rsidR="00101C52">
      <w:pPr>
        <w:spacing w:after="160" w:line="240" w:lineRule="atLeast"/>
        <w:jc w:val="center"/>
      </w:pPr>
      <w:r>
        <w:rPr>
          <w:sz w:val="27"/>
        </w:rPr>
        <w:t>по делу об административном правонарушении</w:t>
      </w:r>
    </w:p>
    <w:p w:rsidR="00101C52">
      <w:pPr>
        <w:spacing w:after="160"/>
        <w:ind w:firstLine="708"/>
        <w:jc w:val="both"/>
      </w:pPr>
      <w:r>
        <w:rPr>
          <w:sz w:val="27"/>
        </w:rPr>
        <w:t xml:space="preserve">24 августа 2022 года                                                                             </w:t>
      </w:r>
      <w:r>
        <w:rPr>
          <w:sz w:val="27"/>
        </w:rPr>
        <w:t>г. Саки</w:t>
      </w:r>
    </w:p>
    <w:p w:rsidR="00101C52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</w:t>
      </w:r>
    </w:p>
    <w:p w:rsidR="00101C52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– </w:t>
      </w:r>
      <w:r>
        <w:rPr>
          <w:sz w:val="27"/>
        </w:rPr>
        <w:t>Жирлицина</w:t>
      </w:r>
      <w:r>
        <w:rPr>
          <w:sz w:val="27"/>
        </w:rPr>
        <w:t xml:space="preserve"> Н.Е., </w:t>
      </w:r>
    </w:p>
    <w:p w:rsidR="00101C52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Отделения судебных приставов по г. Саки и адрес УФССП по адрес в отношении </w:t>
      </w:r>
    </w:p>
    <w:p w:rsidR="00101C52">
      <w:pPr>
        <w:ind w:left="4248"/>
        <w:jc w:val="both"/>
      </w:pPr>
      <w:r>
        <w:rPr>
          <w:b/>
          <w:sz w:val="27"/>
        </w:rPr>
        <w:t>Жирли</w:t>
      </w:r>
      <w:r>
        <w:rPr>
          <w:b/>
          <w:sz w:val="27"/>
        </w:rPr>
        <w:t>цина</w:t>
      </w:r>
      <w:r>
        <w:rPr>
          <w:b/>
          <w:sz w:val="27"/>
        </w:rPr>
        <w:t xml:space="preserve"> Никиты Евгеньевича,</w:t>
      </w:r>
      <w:r>
        <w:rPr>
          <w:sz w:val="27"/>
        </w:rPr>
        <w:t xml:space="preserve"> паспортные данные, гражданина Российской Федерации (паспортные данные), получившего среднее образование, женатого, имеющего на иждивении двоих малолетних детей и одного несовершеннолетнего ребенка, не работающего, страдающего хрони</w:t>
      </w:r>
      <w:r>
        <w:rPr>
          <w:sz w:val="27"/>
        </w:rPr>
        <w:t xml:space="preserve">ческим заболеванием, ранее привлекаемого к административной ответственности, зарегистрированного и проживающего </w:t>
      </w:r>
      <w:r>
        <w:rPr>
          <w:sz w:val="27"/>
        </w:rPr>
        <w:t>по</w:t>
      </w:r>
      <w:r>
        <w:rPr>
          <w:sz w:val="27"/>
        </w:rPr>
        <w:t xml:space="preserve"> адресу: адрес, </w:t>
      </w:r>
    </w:p>
    <w:p w:rsidR="00101C52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20.25 Кодекса Российской Фед</w:t>
      </w:r>
      <w:r>
        <w:rPr>
          <w:sz w:val="27"/>
        </w:rPr>
        <w:t xml:space="preserve">ерации об административных правонарушениях, </w:t>
      </w:r>
    </w:p>
    <w:p w:rsidR="00101C52">
      <w:pPr>
        <w:spacing w:after="160"/>
        <w:jc w:val="center"/>
      </w:pPr>
      <w:r>
        <w:rPr>
          <w:b/>
          <w:sz w:val="27"/>
        </w:rPr>
        <w:t>УСТАНОВИЛ:</w:t>
      </w:r>
    </w:p>
    <w:p w:rsidR="00101C52">
      <w:pPr>
        <w:ind w:firstLine="708"/>
        <w:jc w:val="both"/>
      </w:pPr>
      <w:r>
        <w:rPr>
          <w:sz w:val="27"/>
        </w:rPr>
        <w:t xml:space="preserve">24.08.2022 года в ходе совершения исполнительных действий в рамках исполнительного производства № 74306/22/82020-ИП от дата было установлено, что гражданин </w:t>
      </w:r>
      <w:r>
        <w:rPr>
          <w:sz w:val="27"/>
        </w:rPr>
        <w:t>Жирлицин</w:t>
      </w:r>
      <w:r>
        <w:rPr>
          <w:sz w:val="27"/>
        </w:rPr>
        <w:t xml:space="preserve"> Н.Е., в установленный ч. 1 ст. 32.2</w:t>
      </w:r>
      <w:r>
        <w:rPr>
          <w:sz w:val="27"/>
        </w:rPr>
        <w:t xml:space="preserve"> КоАП РФ 60-дневный срок - до дата (включительно) не уплатил административный штраф в размере сумма, наложенный постановлением мирового судьи судебного участка № 42 Евпаторийского судебного района (городской адрес) адрес от дата по делу</w:t>
      </w:r>
      <w:r>
        <w:rPr>
          <w:sz w:val="27"/>
        </w:rPr>
        <w:t xml:space="preserve"> об административном</w:t>
      </w:r>
      <w:r>
        <w:rPr>
          <w:sz w:val="27"/>
        </w:rPr>
        <w:t xml:space="preserve"> правонарушении № 5-42-121/2022 по ч. 1 ст. 12.26 КоАП РФ,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101C52">
      <w:pPr>
        <w:ind w:firstLine="708"/>
        <w:jc w:val="both"/>
      </w:pPr>
      <w:r>
        <w:rPr>
          <w:sz w:val="27"/>
        </w:rPr>
        <w:t>В судебном</w:t>
      </w:r>
      <w:r>
        <w:rPr>
          <w:sz w:val="27"/>
        </w:rPr>
        <w:t xml:space="preserve"> заседании </w:t>
      </w:r>
      <w:r>
        <w:rPr>
          <w:sz w:val="27"/>
        </w:rPr>
        <w:t>Жирлицин</w:t>
      </w:r>
      <w:r>
        <w:rPr>
          <w:sz w:val="27"/>
        </w:rPr>
        <w:t xml:space="preserve"> Н.Е. вину в совершении правонарушения, предусмотренного ч. 1 ст. 20.25 КоАП РФ признал полностью, при этом пояснил, что назначенный административный штраф в размере сумма оплачивал частями. Своевременно им была оплачена часть суммы штра</w:t>
      </w:r>
      <w:r>
        <w:rPr>
          <w:sz w:val="27"/>
        </w:rPr>
        <w:t xml:space="preserve">фа в размере сумма, а именно: дата оплатил сумма, дата – сумма, дата – сумма, в подтверждение чего предоставил суду копии платежных поручений (заявления на перевод). Обязался в ближайшие </w:t>
      </w:r>
      <w:r>
        <w:rPr>
          <w:sz w:val="27"/>
        </w:rPr>
        <w:t>дни погасить оставшуюся сумму штрафа в размере сумма. Просил учесть е</w:t>
      </w:r>
      <w:r>
        <w:rPr>
          <w:sz w:val="27"/>
        </w:rPr>
        <w:t>го состояние здоровья, имеет заболевание – гепатит, тяжелое семейное и имущественное положение, нахождение на иждивении троих несовершеннолетних детей (дата, 11 лет и 16 лет), за которыми он осуществляет каждый день уход и занимается их воспитанием, поскол</w:t>
      </w:r>
      <w:r>
        <w:rPr>
          <w:sz w:val="27"/>
        </w:rPr>
        <w:t xml:space="preserve">ьку супруга работает каждый день по 8 часов в день. Дополнил, что не знал о возможности предоставления отсрочки либо рассрочки суммы штрафа, поэтому с данным заявлением в суд не обращался. В содеянном раскаялся. </w:t>
      </w:r>
    </w:p>
    <w:p w:rsidR="00101C52">
      <w:pPr>
        <w:ind w:firstLine="708"/>
        <w:jc w:val="both"/>
      </w:pPr>
      <w:r>
        <w:rPr>
          <w:sz w:val="27"/>
        </w:rPr>
        <w:t xml:space="preserve">Выслушав пояснения </w:t>
      </w:r>
      <w:r>
        <w:rPr>
          <w:sz w:val="27"/>
        </w:rPr>
        <w:t>Жирлицина</w:t>
      </w:r>
      <w:r>
        <w:rPr>
          <w:sz w:val="27"/>
        </w:rPr>
        <w:t xml:space="preserve"> Н.Е., исследов</w:t>
      </w:r>
      <w:r>
        <w:rPr>
          <w:sz w:val="27"/>
        </w:rPr>
        <w:t xml:space="preserve">ав письменные доказательства и фактические данные в совокупности, мировой судья приходит к выводу, что вина </w:t>
      </w:r>
      <w:r>
        <w:rPr>
          <w:sz w:val="27"/>
        </w:rPr>
        <w:t>Жирлицина</w:t>
      </w:r>
      <w:r>
        <w:rPr>
          <w:sz w:val="27"/>
        </w:rPr>
        <w:t xml:space="preserve"> Н.Е. во вменяемом ему правонарушении нашла своё подтверждение в судебном заседании и подтверждается следующими доказательствами: </w:t>
      </w:r>
    </w:p>
    <w:p w:rsidR="00101C52">
      <w:pPr>
        <w:ind w:firstLine="708"/>
        <w:jc w:val="both"/>
      </w:pPr>
      <w:r>
        <w:rPr>
          <w:sz w:val="27"/>
        </w:rPr>
        <w:t>- проток</w:t>
      </w:r>
      <w:r>
        <w:rPr>
          <w:sz w:val="27"/>
        </w:rPr>
        <w:t xml:space="preserve">олом об административном правонарушении № 233/22/82020-АП от 24.08.2022 года; </w:t>
      </w:r>
    </w:p>
    <w:p w:rsidR="00101C52">
      <w:pPr>
        <w:ind w:firstLine="708"/>
        <w:jc w:val="both"/>
      </w:pPr>
      <w:r>
        <w:rPr>
          <w:sz w:val="27"/>
        </w:rPr>
        <w:t xml:space="preserve">- копией постановления постановлением мирового судьи судебного участка № 42 Евпаторийского судебного района (городской адрес) адрес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делу об административном правонару</w:t>
      </w:r>
      <w:r>
        <w:rPr>
          <w:sz w:val="27"/>
        </w:rPr>
        <w:t xml:space="preserve">шении № 5-42-121/2022 в отношении </w:t>
      </w:r>
      <w:r>
        <w:rPr>
          <w:sz w:val="27"/>
        </w:rPr>
        <w:t>Жирлицина</w:t>
      </w:r>
      <w:r>
        <w:rPr>
          <w:sz w:val="27"/>
        </w:rPr>
        <w:t xml:space="preserve"> Н.Е. по ч. 1 ст. 12.26 КоАП РФ, вступившим в законную силу дата;</w:t>
      </w:r>
    </w:p>
    <w:p w:rsidR="00101C52">
      <w:pPr>
        <w:ind w:firstLine="708"/>
        <w:jc w:val="both"/>
      </w:pPr>
      <w:r>
        <w:rPr>
          <w:sz w:val="27"/>
        </w:rPr>
        <w:t xml:space="preserve">- копией постановления ведущего судебного пристава-исполнителя ОСП по г. Саки и адрес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возбуждении исполнительного производства № 7430</w:t>
      </w:r>
      <w:r>
        <w:rPr>
          <w:sz w:val="27"/>
        </w:rPr>
        <w:t xml:space="preserve">6/22/82020-ИП в отношении </w:t>
      </w:r>
      <w:r>
        <w:rPr>
          <w:sz w:val="27"/>
        </w:rPr>
        <w:t>Жирлицина</w:t>
      </w:r>
      <w:r>
        <w:rPr>
          <w:sz w:val="27"/>
        </w:rPr>
        <w:t xml:space="preserve"> Н.Е.;</w:t>
      </w:r>
    </w:p>
    <w:p w:rsidR="00101C52">
      <w:pPr>
        <w:ind w:firstLine="708"/>
        <w:jc w:val="both"/>
      </w:pPr>
      <w:r>
        <w:rPr>
          <w:sz w:val="27"/>
        </w:rPr>
        <w:t xml:space="preserve">- признательными показаниями </w:t>
      </w:r>
      <w:r>
        <w:rPr>
          <w:sz w:val="27"/>
        </w:rPr>
        <w:t>Жирлицина</w:t>
      </w:r>
      <w:r>
        <w:rPr>
          <w:sz w:val="27"/>
        </w:rPr>
        <w:t xml:space="preserve"> Н.Е., данными в судебном заседании. </w:t>
      </w:r>
    </w:p>
    <w:p w:rsidR="00101C52">
      <w:pPr>
        <w:ind w:firstLine="708"/>
        <w:jc w:val="both"/>
      </w:pPr>
      <w:r>
        <w:rPr>
          <w:sz w:val="27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</w:t>
      </w:r>
      <w:r>
        <w:rPr>
          <w:sz w:val="27"/>
        </w:rPr>
        <w:t>нии составлен без нарушений закона.</w:t>
      </w:r>
    </w:p>
    <w:p w:rsidR="00101C52">
      <w:pPr>
        <w:ind w:firstLine="708"/>
        <w:jc w:val="both"/>
      </w:pPr>
      <w:r>
        <w:rPr>
          <w:sz w:val="27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101C52">
      <w:pPr>
        <w:ind w:firstLine="708"/>
        <w:jc w:val="both"/>
      </w:pPr>
      <w:r>
        <w:rPr>
          <w:sz w:val="27"/>
        </w:rPr>
        <w:t>Диспо</w:t>
      </w:r>
      <w:r>
        <w:rPr>
          <w:sz w:val="27"/>
        </w:rPr>
        <w:t xml:space="preserve">зиция </w:t>
      </w:r>
      <w:hyperlink r:id="rId4" w:anchor="/document/12125267/entry/202501" w:history="1">
        <w:r>
          <w:rPr>
            <w:color w:val="0000FF"/>
            <w:sz w:val="27"/>
            <w:u w:val="single"/>
          </w:rPr>
          <w:t>ч. 1 ст. 20.25</w:t>
        </w:r>
      </w:hyperlink>
      <w:r>
        <w:rPr>
          <w:sz w:val="27"/>
        </w:rPr>
        <w:t xml:space="preserve"> КоАП РФ предусматривает ответственность за неуплату административного штрафа в срок, предусмотренный </w:t>
      </w:r>
      <w:hyperlink r:id="rId4" w:anchor="/document/12125267/entry/0" w:history="1">
        <w:r>
          <w:rPr>
            <w:color w:val="0000FF"/>
            <w:sz w:val="27"/>
            <w:u w:val="single"/>
          </w:rPr>
          <w:t>настоящим Кодексом</w:t>
        </w:r>
      </w:hyperlink>
      <w:r>
        <w:rPr>
          <w:sz w:val="27"/>
        </w:rPr>
        <w:t xml:space="preserve">. Согласно </w:t>
      </w:r>
      <w:hyperlink r:id="rId4" w:anchor="/document/12125267/entry/32201" w:history="1">
        <w:r>
          <w:rPr>
            <w:color w:val="0000FF"/>
            <w:sz w:val="27"/>
            <w:u w:val="single"/>
          </w:rPr>
          <w:t>ч. 1 ст. 32.2</w:t>
        </w:r>
      </w:hyperlink>
      <w:r>
        <w:rPr>
          <w:sz w:val="27"/>
        </w:rPr>
        <w:t xml:space="preserve"> КоАП РФ административный штраф должен быть уплачен в полном размере лицом, привлеченным к административной ответственности, н</w:t>
      </w:r>
      <w:r>
        <w:rPr>
          <w:sz w:val="27"/>
        </w:rPr>
        <w:t>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</w:t>
      </w:r>
      <w:r>
        <w:rPr>
          <w:sz w:val="27"/>
        </w:rPr>
        <w:t xml:space="preserve"> и 1.4 настоящей статьи, либо со дня истечения срока отсрочки или срока рассрочки, </w:t>
      </w:r>
      <w:r>
        <w:rPr>
          <w:sz w:val="27"/>
        </w:rPr>
        <w:t>пред</w:t>
      </w:r>
      <w:r>
        <w:rPr>
          <w:sz w:val="27"/>
        </w:rPr>
        <w:t>усмотренных</w:t>
      </w:r>
      <w:r>
        <w:rPr>
          <w:sz w:val="27"/>
        </w:rPr>
        <w:t xml:space="preserve"> </w:t>
      </w:r>
      <w:hyperlink r:id="rId4" w:anchor="/document/12125267/entry/315" w:history="1">
        <w:r>
          <w:rPr>
            <w:color w:val="0000FF"/>
            <w:sz w:val="27"/>
            <w:u w:val="single"/>
          </w:rPr>
          <w:t>ст. 31.5</w:t>
        </w:r>
      </w:hyperlink>
      <w:r>
        <w:rPr>
          <w:sz w:val="27"/>
        </w:rPr>
        <w:t xml:space="preserve"> настоящего Кодекса.</w:t>
      </w:r>
    </w:p>
    <w:p w:rsidR="00101C52">
      <w:pPr>
        <w:ind w:firstLine="708"/>
        <w:jc w:val="both"/>
      </w:pPr>
      <w:r>
        <w:rPr>
          <w:sz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>
        <w:rPr>
          <w:sz w:val="27"/>
        </w:rPr>
        <w:t xml:space="preserve">й со дня вступления постановления о наложении административного штрафа в </w:t>
      </w:r>
      <w:r>
        <w:rPr>
          <w:sz w:val="27"/>
        </w:rPr>
        <w:t xml:space="preserve">законную силу, за исключением случаев, предусмотренных </w:t>
      </w:r>
      <w:hyperlink r:id="rId5" w:anchor="dst5081" w:history="1">
        <w:r>
          <w:rPr>
            <w:color w:val="0000FF"/>
            <w:sz w:val="27"/>
            <w:u w:val="single"/>
          </w:rPr>
          <w:t>частям</w:t>
        </w:r>
        <w:r>
          <w:rPr>
            <w:color w:val="0000FF"/>
            <w:sz w:val="27"/>
            <w:u w:val="single"/>
          </w:rPr>
          <w:t>и 1.1</w:t>
        </w:r>
      </w:hyperlink>
      <w:r>
        <w:rPr>
          <w:sz w:val="27"/>
        </w:rPr>
        <w:t xml:space="preserve">, </w:t>
      </w:r>
      <w:hyperlink r:id="rId5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5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5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настоящего Кодекса.</w:t>
      </w:r>
    </w:p>
    <w:p w:rsidR="00101C52">
      <w:pPr>
        <w:ind w:firstLine="708"/>
        <w:jc w:val="both"/>
      </w:pPr>
      <w:r>
        <w:rPr>
          <w:sz w:val="27"/>
        </w:rPr>
        <w:t xml:space="preserve">Согласно </w:t>
      </w:r>
      <w:hyperlink r:id="rId7" w:history="1">
        <w:r>
          <w:rPr>
            <w:color w:val="0000FF"/>
            <w:sz w:val="27"/>
            <w:u w:val="single"/>
          </w:rPr>
          <w:t>ч.5 ст. 32.2</w:t>
        </w:r>
      </w:hyperlink>
      <w:r>
        <w:rPr>
          <w:sz w:val="27"/>
        </w:rPr>
        <w:t xml:space="preserve"> Кодекса Российской Федерации об административных правонарушениях при отсутствии документа, свидетельствующего об упл</w:t>
      </w:r>
      <w:r>
        <w:rPr>
          <w:sz w:val="27"/>
        </w:rPr>
        <w:t xml:space="preserve">ате административного штрафа, по истечении срока, указанного в </w:t>
      </w:r>
      <w:hyperlink r:id="rId8" w:history="1">
        <w:r>
          <w:rPr>
            <w:color w:val="0000FF"/>
            <w:sz w:val="27"/>
            <w:u w:val="single"/>
          </w:rPr>
          <w:t>части 1</w:t>
        </w:r>
      </w:hyperlink>
      <w:r>
        <w:rPr>
          <w:sz w:val="27"/>
        </w:rPr>
        <w:t xml:space="preserve"> настоящей статьи, судья, орган, должностное лицо, выне</w:t>
      </w:r>
      <w:r>
        <w:rPr>
          <w:sz w:val="27"/>
        </w:rPr>
        <w:t>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7"/>
        </w:rPr>
        <w:t xml:space="preserve"> Кроме того, должностное</w:t>
      </w:r>
      <w:r>
        <w:rPr>
          <w:sz w:val="27"/>
        </w:rPr>
        <w:t xml:space="preserve">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7"/>
        </w:rPr>
        <w:t>рассмотревших</w:t>
      </w:r>
      <w:r>
        <w:rPr>
          <w:sz w:val="27"/>
        </w:rPr>
        <w:t xml:space="preserve"> дело об административном правонарушении, либо уполномоченное лицо коллегиального органа, рассмотревшего де</w:t>
      </w:r>
      <w:r>
        <w:rPr>
          <w:sz w:val="27"/>
        </w:rPr>
        <w:t xml:space="preserve">ло об административном правонарушении, составляет протокол об административном правонарушении, предусмотренном </w:t>
      </w:r>
      <w:hyperlink r:id="rId9" w:history="1">
        <w:r>
          <w:rPr>
            <w:color w:val="0000FF"/>
            <w:sz w:val="27"/>
            <w:u w:val="single"/>
          </w:rPr>
          <w:t>частью 1 статьи 20.25</w:t>
        </w:r>
      </w:hyperlink>
      <w:r>
        <w:rPr>
          <w:sz w:val="27"/>
        </w:rPr>
        <w:t xml:space="preserve"> настоящего Кодекса, в отношении лица, не уплатившего административный штраф.</w:t>
      </w:r>
    </w:p>
    <w:p w:rsidR="00101C52">
      <w:pPr>
        <w:ind w:firstLine="708"/>
        <w:jc w:val="both"/>
      </w:pPr>
      <w:r>
        <w:rPr>
          <w:sz w:val="27"/>
        </w:rPr>
        <w:t xml:space="preserve">Таким образом, исходя из положений </w:t>
      </w:r>
      <w:hyperlink r:id="rId10" w:history="1">
        <w:r>
          <w:rPr>
            <w:color w:val="0000FF"/>
            <w:sz w:val="27"/>
            <w:u w:val="single"/>
          </w:rPr>
          <w:t>ч. 1 ст. 20.25</w:t>
        </w:r>
      </w:hyperlink>
      <w:r>
        <w:rPr>
          <w:sz w:val="27"/>
        </w:rPr>
        <w:t xml:space="preserve"> и </w:t>
      </w:r>
      <w:hyperlink r:id="rId11" w:history="1">
        <w:r>
          <w:rPr>
            <w:color w:val="0000FF"/>
            <w:sz w:val="27"/>
            <w:u w:val="single"/>
          </w:rPr>
          <w:t>ст. 32.2</w:t>
        </w:r>
      </w:hyperlink>
      <w:r>
        <w:rPr>
          <w:sz w:val="27"/>
        </w:rPr>
        <w:t xml:space="preserve"> КоАП РФ лицо, привлеченное к административной ответственности, обязано уплатить штраф не позднее 60 дней со дня всту</w:t>
      </w:r>
      <w:r>
        <w:rPr>
          <w:sz w:val="27"/>
        </w:rPr>
        <w:t xml:space="preserve">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10" w:history="1">
        <w:r>
          <w:rPr>
            <w:color w:val="0000FF"/>
            <w:sz w:val="27"/>
            <w:u w:val="single"/>
          </w:rPr>
          <w:t>ч. 1 ст. 20.25</w:t>
        </w:r>
      </w:hyperlink>
      <w:r>
        <w:rPr>
          <w:sz w:val="27"/>
        </w:rPr>
        <w:t xml:space="preserve"> Кодекса Российской</w:t>
      </w:r>
      <w:r>
        <w:rPr>
          <w:sz w:val="27"/>
        </w:rPr>
        <w:t xml:space="preserve"> Федерации об административных правонарушениях.</w:t>
      </w:r>
    </w:p>
    <w:p w:rsidR="00101C52">
      <w:pPr>
        <w:ind w:firstLine="708"/>
        <w:jc w:val="both"/>
      </w:pPr>
      <w:r>
        <w:rPr>
          <w:sz w:val="27"/>
        </w:rPr>
        <w:t xml:space="preserve">В ч. 1 Постановления Пленума Верховного Суда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</w:t>
      </w:r>
      <w:r>
        <w:rPr>
          <w:sz w:val="27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7"/>
        </w:rPr>
        <w:t>Местом совершения ад</w:t>
      </w:r>
      <w:r>
        <w:rPr>
          <w:sz w:val="27"/>
        </w:rPr>
        <w:t>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</w:t>
      </w:r>
      <w:r>
        <w:rPr>
          <w:sz w:val="27"/>
        </w:rPr>
        <w:t>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101C52">
      <w:pPr>
        <w:ind w:firstLine="708"/>
        <w:jc w:val="both"/>
      </w:pPr>
      <w:r>
        <w:rPr>
          <w:sz w:val="27"/>
        </w:rPr>
        <w:t>При определении территориальной подсудности дел об административных правонарушениях, объект</w:t>
      </w:r>
      <w:r>
        <w:rPr>
          <w:sz w:val="27"/>
        </w:rPr>
        <w:t xml:space="preserve">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101C52">
      <w:pPr>
        <w:ind w:firstLine="708"/>
        <w:jc w:val="both"/>
      </w:pPr>
      <w:r>
        <w:rPr>
          <w:sz w:val="27"/>
        </w:rPr>
        <w:t xml:space="preserve">Действия (бездействие) </w:t>
      </w:r>
      <w:r>
        <w:rPr>
          <w:sz w:val="27"/>
        </w:rPr>
        <w:t>Жирлицина</w:t>
      </w:r>
      <w:r>
        <w:rPr>
          <w:sz w:val="27"/>
        </w:rPr>
        <w:t xml:space="preserve"> Н.Е. правильно квалифицированы по ч. 1 ст. 20.25 КоАП Р</w:t>
      </w:r>
      <w:r>
        <w:rPr>
          <w:sz w:val="27"/>
        </w:rPr>
        <w:t xml:space="preserve">Ф - неуплата административного штрафа в срок, предусмотренный </w:t>
      </w:r>
      <w:hyperlink r:id="rId12" w:history="1">
        <w:r>
          <w:rPr>
            <w:color w:val="0000FF"/>
            <w:sz w:val="27"/>
            <w:u w:val="single"/>
          </w:rPr>
          <w:t>Кодексом</w:t>
        </w:r>
      </w:hyperlink>
      <w:r>
        <w:rPr>
          <w:sz w:val="27"/>
        </w:rPr>
        <w:t xml:space="preserve"> Российской Федерации об административных правонарушениях.</w:t>
      </w:r>
    </w:p>
    <w:p w:rsidR="00101C52">
      <w:pPr>
        <w:ind w:firstLine="708"/>
        <w:jc w:val="both"/>
      </w:pPr>
      <w:r>
        <w:rPr>
          <w:sz w:val="27"/>
        </w:rPr>
        <w:t xml:space="preserve">В соответствии со </w:t>
      </w:r>
      <w:r>
        <w:rPr>
          <w:sz w:val="27"/>
        </w:rPr>
        <w:t>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>
        <w:rPr>
          <w:sz w:val="27"/>
        </w:rPr>
        <w:t>ими лицами.</w:t>
      </w:r>
    </w:p>
    <w:p w:rsidR="00101C52">
      <w:pPr>
        <w:ind w:firstLine="708"/>
        <w:jc w:val="both"/>
      </w:pPr>
      <w:r>
        <w:rPr>
          <w:sz w:val="27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</w:t>
      </w:r>
      <w:r>
        <w:rPr>
          <w:sz w:val="27"/>
        </w:rPr>
        <w:t>щие и отягчающие ответственность обстоятельства.</w:t>
      </w:r>
    </w:p>
    <w:p w:rsidR="00101C52">
      <w:pPr>
        <w:ind w:firstLine="708"/>
        <w:jc w:val="both"/>
      </w:pPr>
      <w:r>
        <w:rPr>
          <w:sz w:val="27"/>
        </w:rPr>
        <w:t xml:space="preserve">Соблюдая требования части 2 статьи 4.1 КоАП РФ, при назначении </w:t>
      </w:r>
      <w:r>
        <w:rPr>
          <w:sz w:val="27"/>
        </w:rPr>
        <w:t>Жирлицину</w:t>
      </w:r>
      <w:r>
        <w:rPr>
          <w:sz w:val="27"/>
        </w:rPr>
        <w:t xml:space="preserve"> Н.Е. административного наказания, мировой судья учитывает характер совершенного им административного правонарушения, личность виновног</w:t>
      </w:r>
      <w:r>
        <w:rPr>
          <w:sz w:val="27"/>
        </w:rPr>
        <w:t xml:space="preserve">о, его имущественное положение, а также факт частичной уплаты административного штрафа в размере сумма в срок, предусмотренный КоАП РФ, что подтверждается предоставленными </w:t>
      </w:r>
      <w:r>
        <w:rPr>
          <w:sz w:val="27"/>
        </w:rPr>
        <w:t>Жирлициным</w:t>
      </w:r>
      <w:r>
        <w:rPr>
          <w:sz w:val="27"/>
        </w:rPr>
        <w:t xml:space="preserve"> Н.Е. копиями платежных поручений (заявлениями на перевод) от дата на сумм</w:t>
      </w:r>
      <w:r>
        <w:rPr>
          <w:sz w:val="27"/>
        </w:rPr>
        <w:t>у сумма</w:t>
      </w:r>
      <w:r>
        <w:rPr>
          <w:sz w:val="27"/>
        </w:rPr>
        <w:t xml:space="preserve">, </w:t>
      </w:r>
      <w:r>
        <w:rPr>
          <w:sz w:val="27"/>
        </w:rPr>
        <w:t>от</w:t>
      </w:r>
      <w:r>
        <w:rPr>
          <w:sz w:val="27"/>
        </w:rPr>
        <w:t xml:space="preserve"> дата – сумма, от дата – сумма.</w:t>
      </w:r>
    </w:p>
    <w:p w:rsidR="00101C52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содеянном, состояние здоровья, нахождение на иждивении дв</w:t>
      </w:r>
      <w:r>
        <w:rPr>
          <w:sz w:val="27"/>
        </w:rPr>
        <w:t>оих малолетних детей и одного несовершеннолетнего ребенка.</w:t>
      </w:r>
    </w:p>
    <w:p w:rsidR="00101C52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не установлено.</w:t>
      </w:r>
    </w:p>
    <w:p w:rsidR="00101C52">
      <w:pPr>
        <w:ind w:firstLine="708"/>
        <w:jc w:val="both"/>
      </w:pPr>
      <w:r>
        <w:rPr>
          <w:sz w:val="27"/>
        </w:rPr>
        <w:t xml:space="preserve">В силу ст. </w:t>
      </w:r>
      <w:hyperlink r:id="rId13" w:anchor="MIqkZjaiPl6N" w:tgtFrame="_blank" w:history="1">
        <w:r>
          <w:rPr>
            <w:color w:val="0000FF"/>
            <w:sz w:val="27"/>
            <w:u w:val="single"/>
          </w:rPr>
          <w:t>2.9</w:t>
        </w:r>
      </w:hyperlink>
      <w:r>
        <w:rPr>
          <w:sz w:val="27"/>
        </w:rPr>
        <w:t xml:space="preserve"> КоАП РФ при малозначительности совершенного административного правонарушения судья, должностное лицо, уполномоченные рассматривать дело об административном правонарушении, могут освободить лицо, совершившее административное правонарушение, от администра</w:t>
      </w:r>
      <w:r>
        <w:rPr>
          <w:sz w:val="27"/>
        </w:rPr>
        <w:t>тивной ответственности и ограничиться устным замечанием.</w:t>
      </w:r>
    </w:p>
    <w:p w:rsidR="00101C52">
      <w:pPr>
        <w:ind w:firstLine="708"/>
        <w:jc w:val="both"/>
      </w:pPr>
      <w:r>
        <w:rPr>
          <w:sz w:val="27"/>
        </w:rPr>
        <w:t xml:space="preserve">Предусмотренный статьей </w:t>
      </w:r>
      <w:hyperlink r:id="rId13" w:anchor="MIqkZjaiPl6N" w:tgtFrame="_blank" w:history="1">
        <w:r>
          <w:rPr>
            <w:color w:val="0000FF"/>
            <w:sz w:val="27"/>
            <w:u w:val="single"/>
          </w:rPr>
          <w:t>2.9</w:t>
        </w:r>
      </w:hyperlink>
      <w:r>
        <w:rPr>
          <w:sz w:val="27"/>
        </w:rPr>
        <w:t xml:space="preserve"> КоАП РФ правовой механизм учета тяжести правонарушения предназ</w:t>
      </w:r>
      <w:r>
        <w:rPr>
          <w:sz w:val="27"/>
        </w:rPr>
        <w:t>начен именно для тех случаев, когда высокие штрафные санкции статьи не позволяют определить адекватную меру ответственности (в том числе путем учета смягчающих ответственность обстоятельств) за малозначительное правонарушение, в силу отсутствия у лица, упо</w:t>
      </w:r>
      <w:r>
        <w:rPr>
          <w:sz w:val="27"/>
        </w:rPr>
        <w:t>лномоченного рассматривать дело об административном правонарушении, права назначить наказание ниже низшего предела, установленного санкцией соответствующей статьи.</w:t>
      </w:r>
    </w:p>
    <w:p w:rsidR="00101C52">
      <w:pPr>
        <w:ind w:firstLine="708"/>
        <w:jc w:val="both"/>
      </w:pPr>
      <w:r>
        <w:rPr>
          <w:sz w:val="27"/>
        </w:rPr>
        <w:t xml:space="preserve">При освобождении нарушителя от административной ответственности, в виду применения ст. </w:t>
      </w:r>
      <w:hyperlink r:id="rId13" w:anchor="MIqkZjaiPl6N" w:tgtFrame="_blank" w:history="1">
        <w:r>
          <w:rPr>
            <w:color w:val="0000FF"/>
            <w:sz w:val="27"/>
            <w:u w:val="single"/>
          </w:rPr>
          <w:t>2.9</w:t>
        </w:r>
      </w:hyperlink>
      <w:r>
        <w:rPr>
          <w:sz w:val="27"/>
        </w:rPr>
        <w:t xml:space="preserve"> КоАП РФ, достигаются и реализуются все цели и принципы административного наказания: справедливости, неотвратимости, целесообразности и законности, п</w:t>
      </w:r>
      <w:r>
        <w:rPr>
          <w:sz w:val="27"/>
        </w:rPr>
        <w:t xml:space="preserve">оскольку к нарушителю, несмотря на то, что он освобождается от административной ответственности, все же применяется такая мера государственного регулирования, как устное замечание, которая призвана </w:t>
      </w:r>
      <w:r>
        <w:rPr>
          <w:sz w:val="27"/>
        </w:rPr>
        <w:t xml:space="preserve">оказать моральное воздействие на </w:t>
      </w:r>
      <w:r>
        <w:rPr>
          <w:sz w:val="27"/>
        </w:rPr>
        <w:t>нарушителя</w:t>
      </w:r>
      <w:r>
        <w:rPr>
          <w:sz w:val="27"/>
        </w:rPr>
        <w:t xml:space="preserve"> и направлена н</w:t>
      </w:r>
      <w:r>
        <w:rPr>
          <w:sz w:val="27"/>
        </w:rPr>
        <w:t>а то, чтобы предупредить, проинформировать нарушителя о недопустимости совершения подобных нарушений впредь.</w:t>
      </w:r>
    </w:p>
    <w:p w:rsidR="00101C52">
      <w:pPr>
        <w:ind w:firstLine="708"/>
        <w:jc w:val="both"/>
      </w:pPr>
      <w:r>
        <w:rPr>
          <w:sz w:val="27"/>
        </w:rPr>
        <w:t xml:space="preserve">Согласно разъяснению, содержащемуся в </w:t>
      </w:r>
      <w:hyperlink r:id="rId4" w:anchor="/document/12139487/entry/21" w:history="1">
        <w:r>
          <w:rPr>
            <w:color w:val="0000FF"/>
            <w:sz w:val="27"/>
            <w:u w:val="single"/>
          </w:rPr>
          <w:t>п. 21</w:t>
        </w:r>
      </w:hyperlink>
      <w:r>
        <w:rPr>
          <w:sz w:val="27"/>
        </w:rPr>
        <w:t xml:space="preserve"> Постановления Пленума Верховног</w:t>
      </w:r>
      <w:r>
        <w:rPr>
          <w:sz w:val="27"/>
        </w:rPr>
        <w:t xml:space="preserve">о Суда РФ от дата N5 "О некоторых вопросах, возникающих у судов при применении </w:t>
      </w:r>
      <w:hyperlink r:id="rId4" w:anchor="/document/12125267/entry/0" w:history="1">
        <w:r>
          <w:rPr>
            <w:color w:val="0000FF"/>
            <w:sz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7"/>
        </w:rPr>
        <w:t>", квалификация административного правонар</w:t>
      </w:r>
      <w:r>
        <w:rPr>
          <w:sz w:val="27"/>
        </w:rPr>
        <w:t>ушения в качестве малозначительного может иметь место только в исключительных случаях и должна соотноситься с характером и степенью потенциальной опасности совершенного деяния, а также с причинением либо угрозой причинения вреда</w:t>
      </w:r>
      <w:r>
        <w:rPr>
          <w:sz w:val="27"/>
        </w:rPr>
        <w:t xml:space="preserve"> личности, обществу или госу</w:t>
      </w:r>
      <w:r>
        <w:rPr>
          <w:sz w:val="27"/>
        </w:rPr>
        <w:t xml:space="preserve">дарству.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4" w:anchor="/document/12125267/entry/29" w:history="1">
        <w:r>
          <w:rPr>
            <w:color w:val="0000FF"/>
            <w:sz w:val="27"/>
            <w:u w:val="single"/>
          </w:rPr>
          <w:t>ст. 2.9</w:t>
        </w:r>
      </w:hyperlink>
      <w:r>
        <w:rPr>
          <w:sz w:val="27"/>
        </w:rPr>
        <w:t xml:space="preserve"> Кодекса Российской Федерации об админ</w:t>
      </w:r>
      <w:r>
        <w:rPr>
          <w:sz w:val="27"/>
        </w:rPr>
        <w:t>истративных правонарушениях вправе освободить виновное лицо от административной ответственности и ограничиться устным замечанием.</w:t>
      </w:r>
    </w:p>
    <w:p w:rsidR="00101C52">
      <w:pPr>
        <w:ind w:firstLine="708"/>
        <w:jc w:val="both"/>
      </w:pPr>
      <w:hyperlink r:id="rId4" w:anchor="/document/70317716/entry/0" w:history="1">
        <w:r>
          <w:rPr>
            <w:color w:val="0000FF"/>
            <w:sz w:val="27"/>
            <w:u w:val="single"/>
          </w:rPr>
          <w:t>Постановлением</w:t>
        </w:r>
      </w:hyperlink>
      <w:r>
        <w:rPr>
          <w:sz w:val="27"/>
        </w:rPr>
        <w:t xml:space="preserve"> Конституционного Суда Российской Федерации от дата N4-П признано, что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правонарушения, но и о</w:t>
      </w:r>
      <w:r>
        <w:rPr>
          <w:sz w:val="27"/>
        </w:rPr>
        <w:t>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(в том числе для лица, привлекаемого к ответственности) тому вреду</w:t>
      </w:r>
      <w:r>
        <w:rPr>
          <w:sz w:val="27"/>
        </w:rPr>
        <w:t xml:space="preserve">, </w:t>
      </w:r>
      <w:r>
        <w:rPr>
          <w:sz w:val="27"/>
        </w:rPr>
        <w:t>который причинен в результа</w:t>
      </w:r>
      <w:r>
        <w:rPr>
          <w:sz w:val="27"/>
        </w:rPr>
        <w:t>те административного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общества и государства от административных правонаруш</w:t>
      </w:r>
      <w:r>
        <w:rPr>
          <w:sz w:val="27"/>
        </w:rPr>
        <w:t xml:space="preserve">ений; иное - в силу конституционного запрета дискриминации и выраженных в </w:t>
      </w:r>
      <w:hyperlink r:id="rId4" w:anchor="/document/10103000/entry/0" w:history="1">
        <w:r>
          <w:rPr>
            <w:color w:val="0000FF"/>
            <w:sz w:val="27"/>
            <w:u w:val="single"/>
          </w:rPr>
          <w:t>Конституции</w:t>
        </w:r>
      </w:hyperlink>
      <w:r>
        <w:rPr>
          <w:sz w:val="27"/>
        </w:rPr>
        <w:t xml:space="preserve"> Российской Федерации идей справедливости и гуманизма - было бы несовместимо с принципом индивидуали</w:t>
      </w:r>
      <w:r>
        <w:rPr>
          <w:sz w:val="27"/>
        </w:rPr>
        <w:t>зации ответственности за административные правонарушения.</w:t>
      </w:r>
    </w:p>
    <w:p w:rsidR="00101C52">
      <w:pPr>
        <w:ind w:firstLine="708"/>
        <w:jc w:val="both"/>
      </w:pPr>
      <w:r>
        <w:rPr>
          <w:sz w:val="27"/>
        </w:rPr>
        <w:t>Статья 20.25 КоАП. Российской Федерации предусматривает ответственность за неуплату административного штрафа в срок, предусмотренный Кодексом Российской Федерации об административных правонарушениях</w:t>
      </w:r>
      <w:r>
        <w:rPr>
          <w:sz w:val="27"/>
        </w:rPr>
        <w:t>,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101C52">
      <w:pPr>
        <w:ind w:firstLine="708"/>
        <w:jc w:val="both"/>
      </w:pPr>
      <w:r>
        <w:rPr>
          <w:sz w:val="27"/>
        </w:rPr>
        <w:t>Учитывая характер прав</w:t>
      </w:r>
      <w:r>
        <w:rPr>
          <w:sz w:val="27"/>
        </w:rPr>
        <w:t xml:space="preserve">онарушения, роль правонарушителя, отсутствия тяжести наступивших последствий, отсутствия существенного нарушения охраняемых общественных правоотношений, оценив материалы дела в совокупности, в соответствии со ст. </w:t>
      </w:r>
      <w:hyperlink r:id="rId13" w:anchor="MIqkZjaiPl6N" w:tgtFrame="_blank" w:history="1">
        <w:r>
          <w:rPr>
            <w:color w:val="0000FF"/>
            <w:sz w:val="27"/>
            <w:u w:val="single"/>
          </w:rPr>
          <w:t>2.9</w:t>
        </w:r>
      </w:hyperlink>
      <w:r>
        <w:rPr>
          <w:sz w:val="27"/>
        </w:rPr>
        <w:t xml:space="preserve"> КоАП РФ, мировой судья считает возможным признать совершенное деяние - деянием небольшой тяжести и освободить лицо, совершившее административное правонарушение, от </w:t>
      </w:r>
      <w:r>
        <w:rPr>
          <w:sz w:val="27"/>
        </w:rPr>
        <w:t>административной ответ</w:t>
      </w:r>
      <w:r>
        <w:rPr>
          <w:sz w:val="27"/>
        </w:rPr>
        <w:t>ственности, ограничившись устным замечанием. Установленные обстоятельства мировой судья квалифицирует как основания для признания малозначительности совершенного административного правонарушения. Производство по делу прекратить по основанию, предусмотренно</w:t>
      </w:r>
      <w:r>
        <w:rPr>
          <w:sz w:val="27"/>
        </w:rPr>
        <w:t xml:space="preserve">му </w:t>
      </w:r>
      <w:hyperlink r:id="rId4" w:anchor="/document/12125267/entry/24509" w:history="1">
        <w:r>
          <w:rPr>
            <w:color w:val="0000FF"/>
            <w:sz w:val="27"/>
            <w:u w:val="single"/>
          </w:rPr>
          <w:t>п. 9 ч. 1 ст. 24.5</w:t>
        </w:r>
      </w:hyperlink>
      <w:r>
        <w:rPr>
          <w:sz w:val="27"/>
        </w:rPr>
        <w:t xml:space="preserve"> КоАП РФ.</w:t>
      </w:r>
    </w:p>
    <w:p w:rsidR="00101C52">
      <w:pPr>
        <w:ind w:firstLine="708"/>
        <w:jc w:val="both"/>
      </w:pPr>
      <w:r>
        <w:rPr>
          <w:sz w:val="27"/>
        </w:rPr>
        <w:t>Наложение административного штрафа в установленных соответствующей административной санкцией пределах в данном случае не отвечает целям административн</w:t>
      </w:r>
      <w:r>
        <w:rPr>
          <w:sz w:val="27"/>
        </w:rPr>
        <w:t>ой ответственности и с очевидностью влечет избыточное ограничение прав лица, привлекаемого к административной ответственности.</w:t>
      </w:r>
    </w:p>
    <w:p w:rsidR="00101C5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ст. 2.9, 29.9, 29.10, 29.11 КоАП РФ, мировой судья </w:t>
      </w:r>
    </w:p>
    <w:p w:rsidR="00101C52">
      <w:pPr>
        <w:ind w:firstLine="426"/>
        <w:jc w:val="center"/>
      </w:pPr>
      <w:r>
        <w:rPr>
          <w:b/>
          <w:sz w:val="27"/>
        </w:rPr>
        <w:t>ПОСТАНОВИЛ:</w:t>
      </w:r>
    </w:p>
    <w:p w:rsidR="00101C52">
      <w:pPr>
        <w:ind w:firstLine="708"/>
        <w:jc w:val="both"/>
      </w:pPr>
      <w:r>
        <w:rPr>
          <w:sz w:val="27"/>
        </w:rPr>
        <w:t>Производство по дел</w:t>
      </w:r>
      <w:r>
        <w:rPr>
          <w:sz w:val="27"/>
        </w:rPr>
        <w:t xml:space="preserve">у об административном правонарушении, предусмотренном </w:t>
      </w:r>
      <w:hyperlink r:id="rId4" w:anchor="/document/12125267/entry/202501" w:history="1">
        <w:r>
          <w:rPr>
            <w:color w:val="0000FF"/>
            <w:sz w:val="27"/>
            <w:u w:val="single"/>
          </w:rPr>
          <w:t>ч. 1 ст.20.25</w:t>
        </w:r>
      </w:hyperlink>
      <w:r>
        <w:rPr>
          <w:sz w:val="27"/>
        </w:rPr>
        <w:t xml:space="preserve"> Кодекса Российской Федерации об административных правонарушениях в отношении </w:t>
      </w:r>
      <w:r>
        <w:rPr>
          <w:sz w:val="27"/>
        </w:rPr>
        <w:t>Жирлицина</w:t>
      </w:r>
      <w:r>
        <w:rPr>
          <w:sz w:val="27"/>
        </w:rPr>
        <w:t xml:space="preserve"> Никиты Евгеньевича прекра</w:t>
      </w:r>
      <w:r>
        <w:rPr>
          <w:sz w:val="27"/>
        </w:rPr>
        <w:t xml:space="preserve">тить на основании </w:t>
      </w:r>
      <w:hyperlink r:id="rId4" w:anchor="/document/12125267/entry/29" w:history="1">
        <w:r>
          <w:rPr>
            <w:color w:val="0000FF"/>
            <w:sz w:val="27"/>
            <w:u w:val="single"/>
          </w:rPr>
          <w:t>ст. 2.9</w:t>
        </w:r>
      </w:hyperlink>
      <w:r>
        <w:rPr>
          <w:sz w:val="27"/>
        </w:rPr>
        <w:t xml:space="preserve">, </w:t>
      </w:r>
      <w:hyperlink r:id="rId4" w:anchor="/document/12125267/entry/24509" w:history="1">
        <w:r>
          <w:rPr>
            <w:color w:val="0000FF"/>
            <w:sz w:val="27"/>
            <w:u w:val="single"/>
          </w:rPr>
          <w:t>п. 9 ч. 1 ст. 24.5</w:t>
        </w:r>
      </w:hyperlink>
      <w:r>
        <w:rPr>
          <w:sz w:val="27"/>
        </w:rPr>
        <w:t xml:space="preserve"> КоАП РФ в связи с малозначительностью совершенного правонарушен</w:t>
      </w:r>
      <w:r>
        <w:rPr>
          <w:sz w:val="27"/>
        </w:rPr>
        <w:t>ия.</w:t>
      </w:r>
    </w:p>
    <w:p w:rsidR="00101C52">
      <w:pPr>
        <w:ind w:firstLine="708"/>
        <w:jc w:val="both"/>
      </w:pPr>
      <w:r>
        <w:rPr>
          <w:sz w:val="27"/>
        </w:rPr>
        <w:t xml:space="preserve">Освободить </w:t>
      </w:r>
      <w:r>
        <w:rPr>
          <w:sz w:val="27"/>
        </w:rPr>
        <w:t>Жирлицина</w:t>
      </w:r>
      <w:r>
        <w:rPr>
          <w:sz w:val="27"/>
        </w:rPr>
        <w:t xml:space="preserve"> Никиту Евгеньевичу от административной ответственности и объявить устное замечание.</w:t>
      </w:r>
    </w:p>
    <w:p w:rsidR="00101C52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</w:t>
      </w:r>
      <w:r>
        <w:rPr>
          <w:sz w:val="27"/>
        </w:rPr>
        <w:t xml:space="preserve">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</w:p>
    <w:p w:rsidR="00010749">
      <w:pPr>
        <w:ind w:firstLine="708"/>
        <w:jc w:val="both"/>
        <w:rPr>
          <w:sz w:val="27"/>
        </w:rPr>
      </w:pPr>
    </w:p>
    <w:p w:rsidR="00101C52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101C52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52"/>
    <w:rsid w:val="00010749"/>
    <w:rsid w:val="00101C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0C837916F081F25FC18DB25161FD220C81BE68D364D1079B7D51263977C14D912BC2BF1E34AV8E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hyperlink" Target="consultantplus://offline/ref=B0C837916F081F25FC18DB25161FD220C81BE68D364D1079B7D512639747VCE" TargetMode="External" /><Relationship Id="rId13" Type="http://schemas.openxmlformats.org/officeDocument/2006/relationships/hyperlink" Target="http://sudact.ru/law/doc/JBT8gaqgg7VQ/001/002/?marker=fdoctlaw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422315/ebf5dddb0d5fcdf25d19cbc40c405fc254be2f76/" TargetMode="External" /><Relationship Id="rId6" Type="http://schemas.openxmlformats.org/officeDocument/2006/relationships/hyperlink" Target="http://www.consultant.ru/document/cons_doc_LAW_422315/1dce3753e09dd89825ecda0893e4cb0428a17ed9/" TargetMode="External" /><Relationship Id="rId7" Type="http://schemas.openxmlformats.org/officeDocument/2006/relationships/hyperlink" Target="consultantplus://offline/ref=B0C837916F081F25FC18DB25161FD220C81BE68D364D1079B7D51263977C14D912BC2BF2EBA24DVBE" TargetMode="External" /><Relationship Id="rId8" Type="http://schemas.openxmlformats.org/officeDocument/2006/relationships/hyperlink" Target="consultantplus://offline/ref=0E6409FD1391FC227298424A270DFF1E48A3F53EABCEB7F1794EB3F79220FA2F4C85B9400456DCF0XC55G" TargetMode="External" /><Relationship Id="rId9" Type="http://schemas.openxmlformats.org/officeDocument/2006/relationships/hyperlink" Target="consultantplus://offline/ref=0E6409FD1391FC227298424A270DFF1E48A3F53EABCEB7F1794EB3F79220FA2F4C85B94305X556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