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31EDF">
      <w:pPr>
        <w:jc w:val="right"/>
      </w:pPr>
      <w:r>
        <w:rPr>
          <w:sz w:val="27"/>
        </w:rPr>
        <w:t>Дело № 5-72-423/2019</w:t>
      </w:r>
    </w:p>
    <w:p w:rsidR="00831EDF">
      <w:pPr>
        <w:jc w:val="center"/>
      </w:pPr>
      <w:r>
        <w:rPr>
          <w:b/>
          <w:sz w:val="27"/>
        </w:rPr>
        <w:t>ПОСТАНОВЛЕНИЕ</w:t>
      </w:r>
    </w:p>
    <w:p w:rsidR="00831EDF">
      <w:pPr>
        <w:jc w:val="both"/>
      </w:pPr>
      <w:r>
        <w:rPr>
          <w:sz w:val="27"/>
        </w:rPr>
        <w:t xml:space="preserve">08 октября 2019 года                                                                                     </w:t>
      </w:r>
      <w:r>
        <w:rPr>
          <w:sz w:val="27"/>
        </w:rPr>
        <w:t>г. Саки</w:t>
      </w:r>
    </w:p>
    <w:p w:rsidR="00831EDF">
      <w:pPr>
        <w:jc w:val="both"/>
      </w:pPr>
      <w:r>
        <w:rPr>
          <w:sz w:val="27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Е.В., рассмотрев в открытом судебном заседании </w:t>
      </w:r>
      <w:r>
        <w:rPr>
          <w:sz w:val="27"/>
        </w:rPr>
        <w:t xml:space="preserve">материалы дела об административном правонарушение, поступившее из </w:t>
      </w:r>
      <w:r>
        <w:rPr>
          <w:sz w:val="26"/>
        </w:rPr>
        <w:t>ОГИБДД МО МВД Российской Федерации «Сакский»</w:t>
      </w:r>
      <w:r>
        <w:rPr>
          <w:sz w:val="27"/>
        </w:rPr>
        <w:t xml:space="preserve"> в отношении: </w:t>
      </w:r>
    </w:p>
    <w:p w:rsidR="00831EDF">
      <w:pPr>
        <w:ind w:left="4248"/>
        <w:jc w:val="both"/>
      </w:pPr>
      <w:r>
        <w:rPr>
          <w:b/>
          <w:sz w:val="27"/>
        </w:rPr>
        <w:t>Климова Виктора Афанасьевича,</w:t>
      </w:r>
      <w:r>
        <w:rPr>
          <w:sz w:val="27"/>
        </w:rPr>
        <w:t xml:space="preserve"> паспортные данные, гражданина Российской Федерации, ранее привлекаемого к административной ответствен</w:t>
      </w:r>
      <w:r>
        <w:rPr>
          <w:sz w:val="27"/>
        </w:rPr>
        <w:t>ности, зарегистрированного и проживающего по адресу: адрес,</w:t>
      </w:r>
    </w:p>
    <w:p w:rsidR="00831EDF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1.1 ст. 12.1 Кодекса Российской Федерации об административных правонарушениях, </w:t>
      </w:r>
    </w:p>
    <w:p w:rsidR="00831EDF">
      <w:pPr>
        <w:jc w:val="center"/>
      </w:pPr>
      <w:r>
        <w:rPr>
          <w:b/>
          <w:sz w:val="27"/>
        </w:rPr>
        <w:t>УСТАНОВИЛ:</w:t>
      </w:r>
    </w:p>
    <w:p w:rsidR="00831EDF">
      <w:pPr>
        <w:ind w:firstLine="708"/>
        <w:jc w:val="both"/>
      </w:pPr>
      <w:r>
        <w:rPr>
          <w:sz w:val="26"/>
        </w:rPr>
        <w:t>дата в время К</w:t>
      </w:r>
      <w:r>
        <w:rPr>
          <w:sz w:val="26"/>
        </w:rPr>
        <w:t>лимов В.А., на адрес адрес, управлял транспортным средством – автомобилем марки марка автомобиля, государственный регистрационный знак К986ЕО82 в составе с прицепом КМЗ-8136, не зарегистрированном в установленном порядке, чем нарушил п. 1 Основных положени</w:t>
      </w:r>
      <w:r>
        <w:rPr>
          <w:sz w:val="26"/>
        </w:rPr>
        <w:t xml:space="preserve">й по допуску транспортных средств к эксплуатации и обязанностям должностных лиц по обеспечению безопасности дорожного движения Российской Федерации, ответственность за которое предусмотрена ч. 1.1 ст. 12.1 КоАП РФ. Данное правонарушение совершено повторно </w:t>
      </w:r>
      <w:r>
        <w:rPr>
          <w:sz w:val="26"/>
        </w:rPr>
        <w:t>в течение года.</w:t>
      </w:r>
    </w:p>
    <w:p w:rsidR="00831EDF">
      <w:pPr>
        <w:ind w:firstLine="708"/>
        <w:jc w:val="both"/>
      </w:pPr>
      <w:r>
        <w:rPr>
          <w:sz w:val="26"/>
        </w:rPr>
        <w:t>В судебное заседание Климов В.А. не явился. О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</w:t>
      </w:r>
      <w:r>
        <w:rPr>
          <w:sz w:val="26"/>
        </w:rPr>
        <w:t xml:space="preserve">и. О причинах своей неявки суду Климов В.А. не сообщил. Ходатайств об отложении дела в суд не предоставил. </w:t>
      </w:r>
    </w:p>
    <w:p w:rsidR="00831EDF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</w:t>
      </w:r>
      <w:r>
        <w:rPr>
          <w:sz w:val="26"/>
        </w:rPr>
        <w:t xml:space="preserve">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</w:t>
      </w:r>
      <w:r>
        <w:rPr>
          <w:sz w:val="26"/>
        </w:rPr>
        <w:t>ния дела либо если такое ходатайство оставлено без удовлетворения.</w:t>
      </w:r>
    </w:p>
    <w:p w:rsidR="00831EDF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</w:t>
      </w:r>
      <w:r>
        <w:rPr>
          <w:sz w:val="26"/>
        </w:rPr>
        <w:t>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</w:t>
      </w:r>
      <w:r>
        <w:rPr>
          <w:sz w:val="26"/>
        </w:rPr>
        <w:t xml:space="preserve"> адресу, о </w:t>
      </w:r>
      <w:r>
        <w:rPr>
          <w:sz w:val="26"/>
        </w:rPr>
        <w:t xml:space="preserve">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831EDF">
      <w:pPr>
        <w:ind w:firstLine="708"/>
        <w:jc w:val="both"/>
      </w:pPr>
      <w:r>
        <w:rPr>
          <w:sz w:val="26"/>
        </w:rPr>
        <w:t>Руководствуясь положением ст. 25.1 КоАП РФ, при</w:t>
      </w:r>
      <w:r>
        <w:rPr>
          <w:sz w:val="26"/>
        </w:rPr>
        <w:t xml:space="preserve">нимая во внимание, что Климов В.А. извещен надлежащим образом о дне и времени рассмотрения дела об административного правонарушении, а также отсутствие ходатайств об </w:t>
      </w:r>
      <w:r>
        <w:rPr>
          <w:sz w:val="27"/>
        </w:rPr>
        <w:t>отложении дела, мировой судья считает возможным рассмотреть дело об административном право</w:t>
      </w:r>
      <w:r>
        <w:rPr>
          <w:sz w:val="27"/>
        </w:rPr>
        <w:t xml:space="preserve">нарушение в отсутствие </w:t>
      </w:r>
      <w:r>
        <w:rPr>
          <w:sz w:val="26"/>
        </w:rPr>
        <w:t>Климова В.А.</w:t>
      </w:r>
    </w:p>
    <w:p w:rsidR="00831EDF">
      <w:pPr>
        <w:ind w:firstLine="708"/>
        <w:jc w:val="both"/>
      </w:pPr>
      <w:r>
        <w:rPr>
          <w:sz w:val="26"/>
        </w:rPr>
        <w:t>Исследовав материалы дела, оценив все обстоятельства дела в их совокупности, прихожу к выводу о том, что факт совершения Климовым В.А. административного правонарушения, предусмотренного ч. 1.1 ст. 12.1 КоАП РФ и его вина</w:t>
      </w:r>
      <w:r>
        <w:rPr>
          <w:sz w:val="26"/>
        </w:rPr>
        <w:t xml:space="preserve"> </w:t>
      </w:r>
      <w:r>
        <w:rPr>
          <w:sz w:val="27"/>
        </w:rPr>
        <w:t>подтверждается совокупностью исследованных в ходе судебного разбирательства доказательствами:</w:t>
      </w:r>
    </w:p>
    <w:p w:rsidR="00831EDF">
      <w:pPr>
        <w:ind w:firstLine="708"/>
        <w:jc w:val="both"/>
      </w:pPr>
      <w:r>
        <w:rPr>
          <w:sz w:val="27"/>
        </w:rPr>
        <w:t>- протоколом об административном правонарушении 82 АП № 051824 от дата, в котором изложены фактические обстоятельства совершенного административного правонарушен</w:t>
      </w:r>
      <w:r>
        <w:rPr>
          <w:sz w:val="27"/>
        </w:rPr>
        <w:t>ия;</w:t>
      </w:r>
    </w:p>
    <w:p w:rsidR="00831EDF">
      <w:pPr>
        <w:ind w:firstLine="708"/>
        <w:jc w:val="both"/>
      </w:pPr>
      <w:r>
        <w:rPr>
          <w:sz w:val="27"/>
        </w:rPr>
        <w:t>- копией постановления по делу об административном правонарушении от дата по ч. 1 ст. 12.1 КоАП РФ;</w:t>
      </w:r>
    </w:p>
    <w:p w:rsidR="00831EDF">
      <w:pPr>
        <w:ind w:firstLine="708"/>
        <w:jc w:val="both"/>
      </w:pPr>
      <w:r>
        <w:rPr>
          <w:sz w:val="27"/>
        </w:rPr>
        <w:t>- карточкой операции с ВУ и выпиской из БД ВУ Крыма.</w:t>
      </w:r>
    </w:p>
    <w:p w:rsidR="00831EDF">
      <w:pPr>
        <w:ind w:firstLine="708"/>
        <w:jc w:val="both"/>
      </w:pPr>
      <w:r>
        <w:rPr>
          <w:sz w:val="27"/>
        </w:rPr>
        <w:t>Исследовав и проанализировав представленные доказательства, нахожу каждое из них относимым, допусти</w:t>
      </w:r>
      <w:r>
        <w:rPr>
          <w:sz w:val="27"/>
        </w:rPr>
        <w:t xml:space="preserve">мым и достоверным, а их совокупность достаточной для разрешения настоящего дела, поскольку данные доказательства добыты с соблюдением требований </w:t>
      </w:r>
      <w:hyperlink r:id="rId4" w:anchor="/document/12125267/entry/0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РФ, согласуются между собой, каких-</w:t>
      </w:r>
      <w:r>
        <w:rPr>
          <w:sz w:val="27"/>
        </w:rPr>
        <w:t>либо нарушений закона при их составлении, которые могли бы повлечь признание их недопустимыми доказательствами по делу, не усматривается, а потому считаю возможным положить их в основу постановления.</w:t>
      </w:r>
    </w:p>
    <w:p w:rsidR="00831EDF">
      <w:pPr>
        <w:ind w:firstLine="708"/>
        <w:jc w:val="both"/>
      </w:pPr>
      <w:r>
        <w:rPr>
          <w:sz w:val="27"/>
        </w:rPr>
        <w:t xml:space="preserve">Административная ответственность по </w:t>
      </w:r>
      <w:hyperlink r:id="rId4" w:anchor="/document/12125267/entry/12202" w:history="1">
        <w:r>
          <w:rPr>
            <w:color w:val="0000FF"/>
            <w:sz w:val="27"/>
            <w:u w:val="single"/>
          </w:rPr>
          <w:t>ч. 1.1 ст. 12.2</w:t>
        </w:r>
      </w:hyperlink>
      <w:r>
        <w:rPr>
          <w:sz w:val="27"/>
        </w:rPr>
        <w:t xml:space="preserve"> КоАП РФ наступает за повторное совершение административного правонарушения, предусмотренного </w:t>
      </w:r>
      <w:hyperlink r:id="rId5" w:anchor="dst104068" w:history="1">
        <w:r>
          <w:rPr>
            <w:color w:val="0000FF"/>
            <w:sz w:val="27"/>
            <w:u w:val="single"/>
          </w:rPr>
          <w:t>частью 1</w:t>
        </w:r>
      </w:hyperlink>
      <w:r>
        <w:rPr>
          <w:sz w:val="27"/>
        </w:rPr>
        <w:t xml:space="preserve"> настоящей статьи (</w:t>
      </w:r>
      <w:hyperlink r:id="rId6" w:anchor="dst100016" w:history="1">
        <w:r>
          <w:rPr>
            <w:color w:val="0000FF"/>
            <w:sz w:val="27"/>
            <w:u w:val="single"/>
          </w:rPr>
          <w:t>управление</w:t>
        </w:r>
      </w:hyperlink>
      <w:r>
        <w:rPr>
          <w:sz w:val="27"/>
        </w:rPr>
        <w:t xml:space="preserve"> транспортным средством, не зарегистрированным в установл</w:t>
      </w:r>
      <w:r>
        <w:rPr>
          <w:sz w:val="27"/>
        </w:rPr>
        <w:t>енном порядке).</w:t>
      </w:r>
    </w:p>
    <w:p w:rsidR="00831EDF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305770/entry/2031" w:history="1">
        <w:r>
          <w:rPr>
            <w:color w:val="0000FF"/>
            <w:sz w:val="27"/>
            <w:u w:val="single"/>
          </w:rPr>
          <w:t>п. 2.3.1</w:t>
        </w:r>
      </w:hyperlink>
      <w:r>
        <w:rPr>
          <w:sz w:val="27"/>
        </w:rPr>
        <w:t xml:space="preserve">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</w:t>
      </w:r>
      <w:r>
        <w:rPr>
          <w:sz w:val="27"/>
        </w:rPr>
        <w:t>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831EDF">
      <w:pPr>
        <w:ind w:firstLine="708"/>
        <w:jc w:val="both"/>
      </w:pPr>
      <w:r>
        <w:rPr>
          <w:sz w:val="27"/>
        </w:rPr>
        <w:t>В соответствии с п. 1</w:t>
      </w:r>
      <w:r>
        <w:rPr>
          <w:sz w:val="27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РФ, механические транспортные средства (кроме мопедов) и прицепы должны быть зарегистрированы в Государственной </w:t>
      </w:r>
      <w:r>
        <w:rPr>
          <w:sz w:val="27"/>
        </w:rPr>
        <w:t xml:space="preserve">инспекции безопасности дорожного движения Министерства внутренних дел Российской Федерации или иных </w:t>
      </w:r>
      <w:hyperlink r:id="rId7" w:anchor="dst100006" w:history="1">
        <w:r>
          <w:rPr>
            <w:color w:val="0000FF"/>
            <w:sz w:val="27"/>
            <w:u w:val="single"/>
          </w:rPr>
          <w:t>органах</w:t>
        </w:r>
      </w:hyperlink>
      <w:r>
        <w:rPr>
          <w:sz w:val="27"/>
        </w:rPr>
        <w:t>, определяемых Правительством Российской Федерации, в течение с</w:t>
      </w:r>
      <w:r>
        <w:rPr>
          <w:sz w:val="27"/>
        </w:rPr>
        <w:t>рока действия регистрационного знака "Транзит" или 10 суток после их приобретения или таможенного оформления.</w:t>
      </w:r>
    </w:p>
    <w:p w:rsidR="00831EDF">
      <w:pPr>
        <w:ind w:firstLine="708"/>
        <w:jc w:val="both"/>
      </w:pPr>
      <w:r>
        <w:rPr>
          <w:sz w:val="27"/>
        </w:rPr>
        <w:t xml:space="preserve">Являясь водителем, управляя указанным транспортным средством и имея допуск к управлению транспортным средством, </w:t>
      </w:r>
      <w:r>
        <w:rPr>
          <w:sz w:val="26"/>
        </w:rPr>
        <w:t>Климов В.А.</w:t>
      </w:r>
      <w:r>
        <w:rPr>
          <w:sz w:val="27"/>
        </w:rPr>
        <w:t xml:space="preserve"> должен знать требовани</w:t>
      </w:r>
      <w:r>
        <w:rPr>
          <w:sz w:val="27"/>
        </w:rPr>
        <w:t>я ПДД РФ и быть осведомлен о состоянии государственных регистрационных знаков своего транспортного средства в составе с прицепом.</w:t>
      </w:r>
    </w:p>
    <w:p w:rsidR="00831EDF">
      <w:pPr>
        <w:ind w:firstLine="708"/>
        <w:jc w:val="both"/>
      </w:pPr>
      <w:r>
        <w:rPr>
          <w:sz w:val="27"/>
        </w:rPr>
        <w:t xml:space="preserve">Действия </w:t>
      </w:r>
      <w:r>
        <w:rPr>
          <w:sz w:val="26"/>
        </w:rPr>
        <w:t>Климова В.А.</w:t>
      </w:r>
      <w:r>
        <w:rPr>
          <w:sz w:val="27"/>
        </w:rPr>
        <w:t xml:space="preserve"> квалифицирую по </w:t>
      </w:r>
      <w:hyperlink r:id="rId4" w:anchor="/document/12125267/entry/12202" w:history="1">
        <w:r>
          <w:rPr>
            <w:color w:val="0000FF"/>
            <w:sz w:val="27"/>
            <w:u w:val="single"/>
          </w:rPr>
          <w:t>ч.1.1 ст.12.1</w:t>
        </w:r>
      </w:hyperlink>
      <w:r>
        <w:rPr>
          <w:sz w:val="27"/>
        </w:rPr>
        <w:t xml:space="preserve"> КоАП РФ, поскольку он, в нарушение п. 1 Основных положений по допуску транспортных средств к эксплуатации и обязанности должностных лиц по обеспечению безопасности дорожного движения РФ, управлял транспортным средством в составе с прицепом, </w:t>
      </w:r>
      <w:r>
        <w:rPr>
          <w:sz w:val="26"/>
        </w:rPr>
        <w:t>не зарегистрир</w:t>
      </w:r>
      <w:r>
        <w:rPr>
          <w:sz w:val="26"/>
        </w:rPr>
        <w:t>ованном в установленном порядке</w:t>
      </w:r>
      <w:r>
        <w:rPr>
          <w:sz w:val="27"/>
        </w:rPr>
        <w:t>.</w:t>
      </w:r>
    </w:p>
    <w:p w:rsidR="00831EDF">
      <w:pPr>
        <w:ind w:firstLine="708"/>
        <w:jc w:val="both"/>
      </w:pPr>
      <w:r>
        <w:rPr>
          <w:sz w:val="27"/>
        </w:rPr>
        <w:t>Обстоятельств совершения административного правонарушения в условиях крайней необходимости не установлено.</w:t>
      </w:r>
    </w:p>
    <w:p w:rsidR="00831EDF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мировым судьей не установлено.</w:t>
      </w:r>
    </w:p>
    <w:p w:rsidR="00831EDF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 </w:t>
      </w:r>
      <w:r>
        <w:rPr>
          <w:sz w:val="26"/>
        </w:rPr>
        <w:t>Климова В.А.</w:t>
      </w:r>
      <w:r>
        <w:rPr>
          <w:sz w:val="27"/>
        </w:rPr>
        <w:t>, исходя из положений ст. 4.3 КоАП РФ, учитываю повторное совершение однородного административного правонарушения, поскольку последний ранее привлекался к административной ответственн</w:t>
      </w:r>
      <w:r>
        <w:rPr>
          <w:sz w:val="27"/>
        </w:rPr>
        <w:t>ости в области дорожного движения (штрафы оплачены в полном объеме).</w:t>
      </w:r>
    </w:p>
    <w:p w:rsidR="00831EDF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</w:t>
      </w:r>
      <w:r>
        <w:rPr>
          <w:sz w:val="27"/>
        </w:rPr>
        <w:t xml:space="preserve">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</w:t>
      </w:r>
      <w:r>
        <w:rPr>
          <w:sz w:val="27"/>
        </w:rPr>
        <w:t>ний Правил дорожного движения, при отсутствии вредных последствий, не причинивших вред здоровью и крупный ущерб, отсутствие обстоятельств, смягчающих административную ответственность, наличие обстоятельства, отягчающего административную ответственность, уч</w:t>
      </w:r>
      <w:r>
        <w:rPr>
          <w:sz w:val="27"/>
        </w:rPr>
        <w:t xml:space="preserve">итывая данные о личности </w:t>
      </w:r>
      <w:r>
        <w:rPr>
          <w:sz w:val="26"/>
        </w:rPr>
        <w:t>Климова В.А.</w:t>
      </w:r>
      <w:r>
        <w:rPr>
          <w:sz w:val="27"/>
        </w:rPr>
        <w:t>, ранее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</w:t>
      </w:r>
      <w:r>
        <w:rPr>
          <w:sz w:val="27"/>
        </w:rPr>
        <w:t>истративное наказание в виде административного штрафа, считая данное наказание достаточным для обеспечения достижения цели административного наказания</w:t>
      </w:r>
    </w:p>
    <w:p w:rsidR="00831EDF">
      <w:pPr>
        <w:ind w:firstLine="708"/>
        <w:jc w:val="both"/>
      </w:pPr>
      <w:r>
        <w:rPr>
          <w:sz w:val="27"/>
        </w:rPr>
        <w:t>На основании изложенного, руководствуясь статьями 29.9, 29.10 Кодекса Российской Федерации об администрат</w:t>
      </w:r>
      <w:r>
        <w:rPr>
          <w:sz w:val="27"/>
        </w:rPr>
        <w:t xml:space="preserve">ивных правонарушениях, мировой судья </w:t>
      </w:r>
    </w:p>
    <w:p w:rsidR="00831EDF">
      <w:pPr>
        <w:jc w:val="center"/>
      </w:pPr>
      <w:r>
        <w:rPr>
          <w:b/>
          <w:sz w:val="27"/>
        </w:rPr>
        <w:t>ПОСТАНОВИЛ:</w:t>
      </w:r>
    </w:p>
    <w:p w:rsidR="00831EDF">
      <w:pPr>
        <w:ind w:firstLine="708"/>
        <w:jc w:val="both"/>
      </w:pPr>
      <w:r>
        <w:rPr>
          <w:b/>
          <w:sz w:val="27"/>
        </w:rPr>
        <w:t>Климова Виктора Афанасьевича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частью 1.1 статьи 12.1 Кодекса Российской Федерации об административных правонарушениях, и назн</w:t>
      </w:r>
      <w:r>
        <w:rPr>
          <w:sz w:val="27"/>
        </w:rPr>
        <w:t>ачить ему административное наказание в виде административного штрафа в размере 5000 (пять тысяч) рублей.</w:t>
      </w:r>
    </w:p>
    <w:p w:rsidR="00831EDF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«Сакский»), ИНН телефон, р/с 40101810335100010001, банк</w:t>
      </w:r>
      <w:r>
        <w:rPr>
          <w:sz w:val="28"/>
        </w:rPr>
        <w:t xml:space="preserve"> получателя: Отделение по Республике Крым ЮГУ Центрального Банка РФ, КБК телефон телефон, БИК телефон, КПП телефон, ОКТМО телефон, УИН 18810491192600004456, назначение платежа – административный штраф.</w:t>
      </w:r>
    </w:p>
    <w:p w:rsidR="00831EDF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</w:t>
      </w:r>
      <w:r>
        <w:rPr>
          <w:sz w:val="28"/>
        </w:rPr>
        <w:t xml:space="preserve">нцию или платежное поручение в канцелярию мирового судьи судебного участка № 72 Сакского судебного района (Сакский муниципальный район и городской округ Саки) Республики Крым, расположенную по адресу: Республика Крым, г. Саки, ул. Трудовая, 8. </w:t>
      </w:r>
    </w:p>
    <w:p w:rsidR="00831EDF">
      <w:pPr>
        <w:ind w:firstLine="708"/>
        <w:jc w:val="both"/>
      </w:pPr>
      <w:r>
        <w:rPr>
          <w:sz w:val="28"/>
        </w:rPr>
        <w:t>Согласно ст</w:t>
      </w:r>
      <w:r>
        <w:rPr>
          <w:sz w:val="28"/>
        </w:rPr>
        <w:t>. 32.2 ч.1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</w:t>
      </w:r>
      <w:r>
        <w:rPr>
          <w:sz w:val="28"/>
        </w:rPr>
        <w:t xml:space="preserve">лючением случая, предусмотренного </w:t>
      </w:r>
      <w:hyperlink r:id="rId8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9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831EDF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</w:t>
      </w:r>
      <w:r>
        <w:rPr>
          <w:sz w:val="28"/>
        </w:rPr>
        <w:t>принудительном порядке.</w:t>
      </w:r>
    </w:p>
    <w:p w:rsidR="00831EDF">
      <w:pPr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Сакский районный </w:t>
      </w:r>
      <w:r>
        <w:rPr>
          <w:sz w:val="28"/>
        </w:rPr>
        <w:t>суд Республики Крым через судебный участок № 72 Сакского судебного района (Сакский муниципальный район и городской округ Саки) Республики Крым</w:t>
      </w:r>
    </w:p>
    <w:p w:rsidR="00831EDF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  </w:t>
      </w:r>
      <w:r>
        <w:rPr>
          <w:sz w:val="27"/>
        </w:rPr>
        <w:t>Е.В. Костюкова</w:t>
      </w:r>
    </w:p>
    <w:p w:rsidR="00831EDF"/>
    <w:sectPr w:rsidSect="00831ED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noPunctuationKerning/>
  <w:characterSpacingControl w:val="doNotCompress"/>
  <w:compat/>
  <w:rsids>
    <w:rsidRoot w:val="00831EDF"/>
    <w:rsid w:val="005B5EC1"/>
    <w:rsid w:val="0083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625E569E3D7E22B380F31F570485C0B38A55A4BD0D78C9D31435EF14249E46DF01E3B55231C3738t7L4N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22894/2d4123171d6f4bc4e745e0e431bf9d127cfa417a/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279946/" TargetMode="External" /><Relationship Id="rId8" Type="http://schemas.openxmlformats.org/officeDocument/2006/relationships/hyperlink" Target="consultantplus://offline/ref=6625E569E3D7E22B380F31F570485C0B38A55A4BD0D78C9D31435EF14249E46DF01E3B512316t3LFN" TargetMode="External" /><Relationship Id="rId9" Type="http://schemas.openxmlformats.org/officeDocument/2006/relationships/hyperlink" Target="consultantplus://offline/ref=6625E569E3D7E22B380F31F570485C0B38A55A4BD0D78C9D31435EF14249E46DF01E3B52241Dt3L6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