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00FA">
      <w:pPr>
        <w:spacing w:line="240" w:lineRule="atLeast"/>
        <w:ind w:firstLine="709"/>
        <w:jc w:val="right"/>
      </w:pPr>
      <w:r>
        <w:t>Дело № 5-72-424/2024</w:t>
      </w:r>
    </w:p>
    <w:p w:rsidR="00D100FA">
      <w:pPr>
        <w:spacing w:line="240" w:lineRule="atLeast"/>
        <w:ind w:firstLine="709"/>
        <w:jc w:val="right"/>
      </w:pPr>
      <w:r>
        <w:t>УИД 91MS0072-телефон-телефон</w:t>
      </w:r>
    </w:p>
    <w:p w:rsidR="00D100FA">
      <w:pPr>
        <w:spacing w:after="160"/>
        <w:jc w:val="center"/>
      </w:pPr>
      <w:r>
        <w:rPr>
          <w:b/>
        </w:rPr>
        <w:t>ПОСТАНОВЛЕНИЕ</w:t>
      </w:r>
    </w:p>
    <w:p w:rsidR="00D100FA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D100FA">
      <w:pPr>
        <w:spacing w:after="160"/>
        <w:ind w:firstLine="708"/>
        <w:jc w:val="both"/>
      </w:pPr>
      <w:r>
        <w:t xml:space="preserve">23 сентября 2024 года                                                                                                  </w:t>
      </w:r>
      <w:r>
        <w:t>г. Саки</w:t>
      </w:r>
    </w:p>
    <w:p w:rsidR="00D100FA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>Валериевна,</w:t>
      </w:r>
    </w:p>
    <w:p w:rsidR="00D100FA">
      <w:pPr>
        <w:ind w:firstLine="708"/>
        <w:jc w:val="both"/>
      </w:pPr>
      <w:r>
        <w:t xml:space="preserve">рассмотрев материалы дела об административном правонарушении, поступившие из МО МВД России «Сакский» </w:t>
      </w:r>
      <w:r>
        <w:rPr>
          <w:spacing w:val="-4"/>
        </w:rPr>
        <w:t>в отношении:</w:t>
      </w:r>
    </w:p>
    <w:p w:rsidR="00D100FA">
      <w:pPr>
        <w:spacing w:line="240" w:lineRule="atLeast"/>
        <w:ind w:firstLine="709"/>
        <w:jc w:val="both"/>
      </w:pPr>
      <w:r>
        <w:rPr>
          <w:b/>
        </w:rPr>
        <w:t>Трач Владимира Владимировича,</w:t>
      </w:r>
      <w:r>
        <w:t xml:space="preserve"> паспортные данные, гражданина Российской Федерации (паспортные данные), имеющего среднее образование</w:t>
      </w:r>
      <w:r>
        <w:t xml:space="preserve">, холостого, несовершеннолетних детей не имеющего,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D100FA">
      <w:pPr>
        <w:spacing w:after="160" w:line="259" w:lineRule="auto"/>
        <w:ind w:firstLine="708"/>
        <w:jc w:val="both"/>
      </w:pPr>
      <w:r>
        <w:t>о привлечении его к административной ответственности за правонарушение, предусм</w:t>
      </w:r>
      <w:r>
        <w:t xml:space="preserve">отренное ч. 1 ст. 20.25 Кодекса Российской Федерации об административных правонарушениях, </w:t>
      </w:r>
    </w:p>
    <w:p w:rsidR="00D100FA">
      <w:pPr>
        <w:spacing w:after="160"/>
        <w:jc w:val="center"/>
      </w:pPr>
      <w:r>
        <w:rPr>
          <w:b/>
        </w:rPr>
        <w:t>УСТАНОВИЛ:</w:t>
      </w:r>
    </w:p>
    <w:p w:rsidR="00D100FA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237472 от 23 сентября 2024 года следует, что </w:t>
      </w:r>
      <w:r>
        <w:t>дата в время по адресу: адрес, был выявлен гр. Трач В</w:t>
      </w:r>
      <w:r>
        <w:t>.В., который будучи привлеченным к административной ответственности по постановлению по делу об административном правонарушении № 82 04 № 085428 от дата по ч. 1 ст. 20. 1 КоАП РФ к административному наказанию в виде административного штрафа в размере сумма</w:t>
      </w:r>
      <w:r>
        <w:t>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D100FA">
      <w:pPr>
        <w:ind w:firstLine="708"/>
        <w:jc w:val="both"/>
      </w:pPr>
      <w:r>
        <w:t xml:space="preserve">Действия (бездействие) Трач В.В.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D100FA">
      <w:pPr>
        <w:ind w:firstLine="708"/>
        <w:jc w:val="both"/>
      </w:pPr>
      <w:r>
        <w:t>В судебное заседание Трач В.В. не явился, будучи извещенным надлежащим образом. В материалах дела имеет</w:t>
      </w:r>
      <w:r>
        <w:t xml:space="preserve">ся заявление Трач В.В. о рассмотрении дела в его отсутствие по состоянию здоровья, вину признает. </w:t>
      </w:r>
    </w:p>
    <w:p w:rsidR="00D100FA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</w:t>
      </w:r>
      <w:r>
        <w:t xml:space="preserve">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</w:t>
      </w:r>
      <w:r>
        <w:t>либо если такое ходатайство оставлено без удовлетворения.</w:t>
      </w:r>
    </w:p>
    <w:p w:rsidR="00D100FA">
      <w:pPr>
        <w:ind w:firstLine="708"/>
        <w:jc w:val="both"/>
      </w:pPr>
      <w:r>
        <w:t xml:space="preserve">Руководствуясь положением ст. 25.1 КоАП РФ, принимая во внимание, что Трач В.В. извещен надлежащим образом о дне и времени рассмотрения дела об административного правонарушении, наличие ходатайства </w:t>
      </w:r>
      <w:r>
        <w:t>о рассмотрении дела в его отсутствие, мировой судья считает возможным рассмотреть дело об административном правонарушение в отсутствие Трач В.В.</w:t>
      </w:r>
    </w:p>
    <w:p w:rsidR="00D100FA">
      <w:pPr>
        <w:ind w:firstLine="708"/>
        <w:jc w:val="both"/>
      </w:pPr>
      <w: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</w:rPr>
        <w:t xml:space="preserve"> принужден</w:t>
      </w:r>
      <w:r>
        <w:rPr>
          <w:spacing w:val="-2"/>
        </w:rPr>
        <w:t xml:space="preserve">ия предполагает не только наличие законных </w:t>
      </w:r>
      <w: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100FA">
      <w:pPr>
        <w:ind w:firstLine="708"/>
        <w:jc w:val="both"/>
      </w:pPr>
      <w:r>
        <w:t>В соответствии с ч. 1 ст. 2.1 КоАП РФ административным прав</w:t>
      </w:r>
      <w:r>
        <w:t xml:space="preserve">онарушением признается противоправное, виновное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</w:t>
      </w:r>
    </w:p>
    <w:p w:rsidR="00D100FA">
      <w:pPr>
        <w:ind w:firstLine="708"/>
        <w:jc w:val="both"/>
      </w:pPr>
      <w: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D100FA">
      <w:pPr>
        <w:ind w:firstLine="708"/>
        <w:jc w:val="both"/>
      </w:pPr>
      <w:r>
        <w:t xml:space="preserve">Исследовав письменные доказательства и фактические данные в совокупности, мировой судья приходит к выводу, что вина Трач В.В. во вменяемом ему правонарушении нашла свое подтверждение в судебном заседании следующими доказательствами: </w:t>
      </w:r>
    </w:p>
    <w:p w:rsidR="00D100FA">
      <w:pPr>
        <w:ind w:firstLine="708"/>
        <w:jc w:val="both"/>
      </w:pPr>
      <w:r>
        <w:t>- протоколом об адм</w:t>
      </w:r>
      <w:r>
        <w:t>инистративном правонарушении № 237472 от 23 сентября 2024 года;</w:t>
      </w:r>
    </w:p>
    <w:p w:rsidR="00D100FA">
      <w:pPr>
        <w:ind w:firstLine="708"/>
        <w:jc w:val="both"/>
      </w:pPr>
      <w:r>
        <w:t>- копией постановления по делу об административном правонарушении № 82 04 № 085428 от дата по ч. 1 ст. 20. 1 КоАП РФ, вступившим в законную силу дата;</w:t>
      </w:r>
    </w:p>
    <w:p w:rsidR="00D100FA">
      <w:pPr>
        <w:ind w:firstLine="708"/>
        <w:jc w:val="both"/>
      </w:pPr>
      <w:r>
        <w:t xml:space="preserve">- рапортом должностного лица МО МВД </w:t>
      </w:r>
      <w:r>
        <w:t>России «Сакский» от 23 сентября 2024 года;</w:t>
      </w:r>
    </w:p>
    <w:p w:rsidR="00D100FA">
      <w:pPr>
        <w:ind w:firstLine="708"/>
        <w:jc w:val="both"/>
      </w:pPr>
      <w:r>
        <w:t>- объяснением Трач В.В. от дата;</w:t>
      </w:r>
    </w:p>
    <w:p w:rsidR="00D100FA">
      <w:pPr>
        <w:ind w:firstLine="708"/>
        <w:jc w:val="both"/>
      </w:pPr>
      <w:r>
        <w:t>- справкой на физическое лицо, содержащую информацию о ранее допущенных административных нарушений.</w:t>
      </w:r>
    </w:p>
    <w:p w:rsidR="00D100FA">
      <w:pPr>
        <w:ind w:firstLine="708"/>
        <w:jc w:val="both"/>
      </w:pPr>
      <w:r>
        <w:t>Письменные доказательства мировой судья считает достоверными, объективными и доп</w:t>
      </w:r>
      <w:r>
        <w:t>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D100FA">
      <w:pPr>
        <w:ind w:firstLine="708"/>
        <w:jc w:val="both"/>
      </w:pPr>
      <w:r>
        <w:t>Исследовав и оценив доказательства в их совокупности, мировой судья считает, что вина Трач В.В. установлена, а его действ</w:t>
      </w:r>
      <w:r>
        <w:t xml:space="preserve">ия (бездействие)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D100FA">
      <w:pPr>
        <w:ind w:firstLine="708"/>
        <w:jc w:val="both"/>
      </w:pPr>
      <w: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D100FA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Трач В.В., его им</w:t>
      </w:r>
      <w:r>
        <w:t xml:space="preserve">ущественное положение, мировой судья считает возможным назначить Трач В.В.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</w:t>
      </w:r>
      <w:r>
        <w:t>совершения новых правонарушений. Оснований для назначения более строгого наказания мировым судьей не установлено.</w:t>
      </w:r>
    </w:p>
    <w:p w:rsidR="00D100FA">
      <w:pPr>
        <w:ind w:firstLine="708"/>
        <w:jc w:val="both"/>
      </w:pPr>
      <w:r>
        <w:t xml:space="preserve">На основании изложенного и руководствуясь ст. ст. 20.25, 29.9, 29.10, 29.11 </w:t>
      </w:r>
    </w:p>
    <w:p w:rsidR="00D100FA">
      <w:pPr>
        <w:jc w:val="both"/>
      </w:pPr>
      <w:r>
        <w:t xml:space="preserve">КоАП РФ, мировой судья </w:t>
      </w:r>
    </w:p>
    <w:p w:rsidR="00D100FA">
      <w:pPr>
        <w:ind w:firstLine="426"/>
        <w:jc w:val="center"/>
      </w:pPr>
      <w:r>
        <w:rPr>
          <w:b/>
        </w:rPr>
        <w:t>ПОСТАНОВИЛ:</w:t>
      </w:r>
    </w:p>
    <w:p w:rsidR="00D100FA">
      <w:pPr>
        <w:ind w:firstLine="708"/>
        <w:jc w:val="both"/>
      </w:pPr>
      <w:r>
        <w:rPr>
          <w:b/>
        </w:rPr>
        <w:t>Трач Владимира Владимировича</w:t>
      </w:r>
      <w:r>
        <w:t xml:space="preserve"> </w:t>
      </w:r>
      <w: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</w:t>
      </w:r>
    </w:p>
    <w:p w:rsidR="00D100FA">
      <w:pPr>
        <w:ind w:firstLine="708"/>
        <w:jc w:val="both"/>
      </w:pPr>
      <w:r>
        <w:t>Штраф подлежит уплате по реквизитам:</w:t>
      </w:r>
    </w:p>
    <w:p w:rsidR="00D100FA">
      <w:pPr>
        <w:ind w:firstLine="708"/>
        <w:jc w:val="both"/>
      </w:pPr>
      <w:r>
        <w:t>Юридический адрес: адр</w:t>
      </w:r>
      <w:r>
        <w:t>ес, телефон, г, Симферополь, адрес60-летия СССР, 28</w:t>
      </w:r>
    </w:p>
    <w:p w:rsidR="00D100FA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D100FA">
      <w:pPr>
        <w:ind w:firstLine="708"/>
        <w:jc w:val="both"/>
      </w:pPr>
      <w:r>
        <w:t>ОГРН 1149102019164</w:t>
      </w:r>
    </w:p>
    <w:p w:rsidR="00D100FA">
      <w:pPr>
        <w:ind w:firstLine="708"/>
        <w:jc w:val="both"/>
      </w:pPr>
      <w:r>
        <w:t>Банковские реквизиты:</w:t>
      </w:r>
    </w:p>
    <w:p w:rsidR="00D100FA">
      <w:pPr>
        <w:ind w:firstLine="708"/>
        <w:jc w:val="both"/>
      </w:pPr>
      <w:r>
        <w:t>Получатель: УФК по адрес (Министерство юстиции адрес)</w:t>
      </w:r>
    </w:p>
    <w:p w:rsidR="00D100FA">
      <w:pPr>
        <w:ind w:firstLine="708"/>
        <w:jc w:val="both"/>
      </w:pPr>
      <w:r>
        <w:t>Наименование банка: Отделение адрес Б</w:t>
      </w:r>
      <w:r>
        <w:t>анка России//УФК по адрес</w:t>
      </w:r>
    </w:p>
    <w:p w:rsidR="00D100FA">
      <w:pPr>
        <w:ind w:firstLine="708"/>
        <w:jc w:val="both"/>
      </w:pPr>
      <w:r>
        <w:t xml:space="preserve">ИНН: телефон </w:t>
      </w:r>
    </w:p>
    <w:p w:rsidR="00D100FA">
      <w:pPr>
        <w:ind w:firstLine="708"/>
        <w:jc w:val="both"/>
      </w:pPr>
      <w:r>
        <w:t>КПП: 910201001</w:t>
      </w:r>
    </w:p>
    <w:p w:rsidR="00D100FA">
      <w:pPr>
        <w:ind w:firstLine="708"/>
        <w:jc w:val="both"/>
      </w:pPr>
      <w:r>
        <w:t>БИК: 013510002</w:t>
      </w:r>
    </w:p>
    <w:p w:rsidR="00D100FA">
      <w:pPr>
        <w:ind w:firstLine="708"/>
        <w:jc w:val="both"/>
      </w:pPr>
      <w:r>
        <w:t>Единый казначейский счет 40102810645370000035</w:t>
      </w:r>
    </w:p>
    <w:p w:rsidR="00D100FA">
      <w:pPr>
        <w:ind w:firstLine="708"/>
        <w:jc w:val="both"/>
      </w:pPr>
      <w:r>
        <w:t>Казначейский счет 03100643000000017500</w:t>
      </w:r>
    </w:p>
    <w:p w:rsidR="00D100FA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D100FA">
      <w:pPr>
        <w:ind w:firstLine="708"/>
        <w:jc w:val="both"/>
      </w:pPr>
      <w:r>
        <w:t>ОКТМО 35643000</w:t>
      </w:r>
    </w:p>
    <w:p w:rsidR="00D100FA">
      <w:pPr>
        <w:ind w:firstLine="708"/>
        <w:jc w:val="both"/>
      </w:pPr>
      <w:r>
        <w:t>КБК телефон телефон</w:t>
      </w:r>
      <w:r>
        <w:t xml:space="preserve"> 140</w:t>
      </w:r>
    </w:p>
    <w:p w:rsidR="00D100FA">
      <w:pPr>
        <w:ind w:firstLine="708"/>
        <w:jc w:val="both"/>
      </w:pPr>
      <w:r>
        <w:t>УИН 0410760300725004242420101</w:t>
      </w:r>
    </w:p>
    <w:p w:rsidR="00D100FA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расположенном по адресу: адрес, адрес.</w:t>
      </w:r>
    </w:p>
    <w:p w:rsidR="00D100FA">
      <w:pPr>
        <w:ind w:firstLine="708"/>
        <w:jc w:val="both"/>
      </w:pPr>
      <w:r>
        <w:t xml:space="preserve">Согласно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00FA">
      <w:pPr>
        <w:ind w:firstLine="708"/>
        <w:jc w:val="both"/>
      </w:pPr>
      <w:r>
        <w:t>При отсутствии документа, свидетельствующег</w:t>
      </w:r>
      <w: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100FA">
      <w:pPr>
        <w:ind w:firstLine="708"/>
        <w:jc w:val="both"/>
      </w:pPr>
      <w:r>
        <w:t>Постановление может быть обжаловано в течение 10 суток со дня вручения</w:t>
      </w:r>
      <w:r>
        <w:t xml:space="preserve">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685E75">
      <w:pPr>
        <w:ind w:firstLine="708"/>
        <w:jc w:val="both"/>
      </w:pPr>
    </w:p>
    <w:p w:rsidR="00D100FA">
      <w:pPr>
        <w:ind w:firstLine="708"/>
        <w:jc w:val="both"/>
      </w:pPr>
      <w:r>
        <w:t>Мировой судья Е.В. Костюкова</w:t>
      </w:r>
    </w:p>
    <w:p w:rsidR="00D100F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FA"/>
    <w:rsid w:val="00685E75"/>
    <w:rsid w:val="00D10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