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9E73CA">
      <w:pPr>
        <w:jc w:val="right"/>
      </w:pPr>
      <w:r>
        <w:t>Дело № 5-72-425/2017</w:t>
      </w:r>
    </w:p>
    <w:p w:rsidR="00A77B3E"/>
    <w:p w:rsidR="00A77B3E" w:rsidP="009E73CA">
      <w:pPr>
        <w:jc w:val="center"/>
      </w:pPr>
      <w:r>
        <w:t>ПОСТАНОВЛЕНИЕ</w:t>
      </w:r>
    </w:p>
    <w:p w:rsidR="00A77B3E" w:rsidP="009E73CA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04 декабря 2017 года   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A77B3E"/>
    <w:p w:rsidR="00A77B3E" w:rsidP="009E73CA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Дряничева</w:t>
      </w:r>
      <w:r>
        <w:t xml:space="preserve"> С.С., рассмотрев дело об администрати</w:t>
      </w:r>
      <w:r>
        <w:t>вном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9E73CA">
      <w:pPr>
        <w:jc w:val="both"/>
      </w:pPr>
      <w:r>
        <w:t>Дряничева</w:t>
      </w:r>
      <w:r>
        <w:t xml:space="preserve"> Станислава Сергеевича,</w:t>
      </w:r>
    </w:p>
    <w:p w:rsidR="00A77B3E" w:rsidP="009E73CA">
      <w:pPr>
        <w:jc w:val="both"/>
      </w:pPr>
      <w:r>
        <w:t xml:space="preserve">паспортные данные УССР, гражданина Российской Федерации, ранее привлекаемого к административной ответственности, образование среднее, </w:t>
      </w:r>
      <w:r>
        <w:t xml:space="preserve">холостого, несовершеннолетних детей не имеющего, официально не трудоустроенного, инвалидом не являющегося, зарегистрированного и проживающего по адресу: адрес, </w:t>
      </w:r>
    </w:p>
    <w:p w:rsidR="00A77B3E" w:rsidP="009E73CA">
      <w:pPr>
        <w:jc w:val="both"/>
      </w:pPr>
      <w:r>
        <w:t>привлекаемого к ответственности по ст. 6.9.1 Кодекса Российской Федерации об административных п</w:t>
      </w:r>
      <w:r>
        <w:t>равонарушениях,</w:t>
      </w:r>
      <w:r>
        <w:tab/>
      </w:r>
      <w:r>
        <w:tab/>
      </w:r>
    </w:p>
    <w:p w:rsidR="00A77B3E"/>
    <w:p w:rsidR="00A77B3E" w:rsidP="009E73CA">
      <w:pPr>
        <w:jc w:val="center"/>
      </w:pPr>
      <w:r>
        <w:t>УСТАНОВИЛ:</w:t>
      </w:r>
    </w:p>
    <w:p w:rsidR="00A77B3E"/>
    <w:p w:rsidR="00A77B3E" w:rsidP="009E73CA">
      <w:pPr>
        <w:jc w:val="both"/>
      </w:pPr>
      <w:r>
        <w:t xml:space="preserve">На основании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</w:t>
      </w:r>
      <w:r>
        <w:t>Дряничева</w:t>
      </w:r>
      <w:r>
        <w:t xml:space="preserve"> С.С. возложена обязанность обратиться к врач</w:t>
      </w:r>
      <w:r>
        <w:t>у-наркологу для прохождения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наркотических средств без назначения врача, тем са</w:t>
      </w:r>
      <w:r>
        <w:t xml:space="preserve">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9E73CA">
      <w:pPr>
        <w:jc w:val="both"/>
      </w:pPr>
      <w:r>
        <w:t xml:space="preserve">В судебном заседании </w:t>
      </w:r>
      <w:r>
        <w:t>Дряничев</w:t>
      </w:r>
      <w:r>
        <w:t xml:space="preserve"> С.С. вину в совершении вышеуказанного правонарушения признал в полном объеме, в содеянн</w:t>
      </w:r>
      <w:r>
        <w:t>ом раскаялся, обязался пройти диагностику, просил  назначить минимальный штраф.</w:t>
      </w:r>
    </w:p>
    <w:p w:rsidR="00A77B3E" w:rsidP="009E73CA">
      <w:pPr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</w:t>
      </w:r>
      <w:r>
        <w:t xml:space="preserve">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</w:t>
      </w:r>
      <w:r>
        <w:t xml:space="preserve">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</w:t>
      </w:r>
      <w:r>
        <w:t xml:space="preserve">новых потенциально опасных </w:t>
      </w:r>
      <w:r>
        <w:t>психоактивных</w:t>
      </w:r>
      <w:r>
        <w:t xml:space="preserve"> веществ</w:t>
      </w:r>
      <w:r>
        <w:t xml:space="preserve">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9E73CA">
      <w:pPr>
        <w:jc w:val="both"/>
      </w:pPr>
      <w:r>
        <w:t>Лицо считается уклоняющимся от прохождения диагностики, профилактических мероприятий, лечения от наркомании и (</w:t>
      </w:r>
      <w:r>
        <w:t xml:space="preserve">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</w:t>
      </w:r>
      <w:r>
        <w:t>низацию или учреждение социальной реабилитации либо не выполнило более двух раз предписания лечащего врача.</w:t>
      </w:r>
    </w:p>
    <w:p w:rsidR="00A77B3E" w:rsidP="009E73CA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9E73CA">
      <w:pPr>
        <w:jc w:val="both"/>
      </w:pPr>
      <w:r>
        <w:t>В соответствии со ст. 54 Зако</w:t>
      </w:r>
      <w:r>
        <w:t>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</w:t>
      </w:r>
      <w:r>
        <w:t>едицинскую реабилитацию.</w:t>
      </w:r>
    </w:p>
    <w:p w:rsidR="00A77B3E" w:rsidP="009E73CA">
      <w:pPr>
        <w:jc w:val="both"/>
      </w:pPr>
      <w: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</w:t>
      </w:r>
      <w:r>
        <w:t>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9E73CA">
      <w:pPr>
        <w:jc w:val="both"/>
      </w:pPr>
      <w:r>
        <w:t>На больных нарк</w:t>
      </w:r>
      <w:r>
        <w:t xml:space="preserve">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</w:t>
      </w:r>
      <w:r>
        <w:t>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9E73CA">
      <w:pPr>
        <w:jc w:val="both"/>
      </w:pPr>
      <w:r>
        <w:t>Контроль за исполнением лицом обязанности пройти диагностику, профилактические меро</w:t>
      </w:r>
      <w:r>
        <w:t>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</w:t>
      </w:r>
      <w:r>
        <w:t xml:space="preserve">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</w:t>
      </w:r>
      <w:r>
        <w:t>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</w:t>
      </w:r>
      <w:r>
        <w:t>ихотропных веществ без назначения врача»).</w:t>
      </w:r>
    </w:p>
    <w:p w:rsidR="00A77B3E" w:rsidP="009E73CA">
      <w:pPr>
        <w:jc w:val="both"/>
      </w:pPr>
      <w:r>
        <w:t xml:space="preserve">Основанием для постановки лица на учет в уполномоченном органе является вступившее в законную силу постановление суда. После получения из суда копии </w:t>
      </w:r>
      <w:r>
        <w:t>постановления медицинская организация и (или) учреждение социаль</w:t>
      </w:r>
      <w:r>
        <w:t>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</w:t>
      </w:r>
      <w:r>
        <w:t>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9E73CA">
      <w:pPr>
        <w:jc w:val="both"/>
      </w:pPr>
      <w:r>
        <w:t xml:space="preserve">Контроль за исполнением лицом обязанности </w:t>
      </w:r>
      <w:r>
        <w:t>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</w:t>
      </w:r>
      <w:r>
        <w:t>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9E73CA">
      <w:pPr>
        <w:jc w:val="both"/>
      </w:pPr>
      <w:r>
        <w:t>Медицинская организация и (или) учреждение социальной реабил</w:t>
      </w:r>
      <w:r>
        <w:t>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</w:t>
      </w:r>
      <w:r>
        <w:t xml:space="preserve">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9E73CA">
      <w:pPr>
        <w:jc w:val="both"/>
      </w:pPr>
      <w:r>
        <w:t>Объективная сторона правонарушения состоит в бездейст</w:t>
      </w:r>
      <w:r>
        <w:t xml:space="preserve">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</w:t>
      </w:r>
      <w:r>
        <w:t>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</w:t>
      </w:r>
      <w:r>
        <w:t>абилитацию в связи с потреблением наркотических средств или психотропных веществ без назначения врача.</w:t>
      </w:r>
    </w:p>
    <w:p w:rsidR="00A77B3E" w:rsidP="009E73CA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</w:t>
      </w:r>
      <w:r>
        <w:t xml:space="preserve">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</w:t>
      </w:r>
      <w:r>
        <w:t>ибо не выполнило более двух раз предписания лечащего врача.</w:t>
      </w:r>
    </w:p>
    <w:p w:rsidR="00A77B3E" w:rsidP="009E73CA">
      <w:pPr>
        <w:jc w:val="both"/>
      </w:pPr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</w:t>
      </w:r>
      <w:r>
        <w:t>ения таких последствий или сознательно их допускает либо относится к ним безразлично.</w:t>
      </w:r>
    </w:p>
    <w:p w:rsidR="00A77B3E" w:rsidP="009E73CA">
      <w:pPr>
        <w:jc w:val="both"/>
      </w:pPr>
      <w: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</w:t>
      </w:r>
      <w:r>
        <w:t>административного п</w:t>
      </w:r>
      <w:r>
        <w:t xml:space="preserve">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</w:t>
      </w:r>
      <w:r>
        <w:t>их средств или психотропных веществ без назначения врача.</w:t>
      </w:r>
    </w:p>
    <w:p w:rsidR="00A77B3E" w:rsidP="009E73CA">
      <w:pPr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</w:t>
      </w:r>
      <w:r>
        <w:t>лоупотребления наркотическими средствами и психотропными веществами.</w:t>
      </w:r>
    </w:p>
    <w:p w:rsidR="00A77B3E" w:rsidP="009E73CA">
      <w:pPr>
        <w:jc w:val="both"/>
      </w:pPr>
      <w:r>
        <w:t xml:space="preserve">Вина </w:t>
      </w:r>
      <w:r>
        <w:t>Дряничева</w:t>
      </w:r>
      <w:r>
        <w:t xml:space="preserve"> С.С.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</w:t>
      </w:r>
      <w:r>
        <w:t xml:space="preserve"> полученных в соответствии с законом:</w:t>
      </w:r>
    </w:p>
    <w:p w:rsidR="00A77B3E" w:rsidP="009E73CA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04.12.2017 года;</w:t>
      </w:r>
    </w:p>
    <w:p w:rsidR="00A77B3E" w:rsidP="009E73CA">
      <w:pPr>
        <w:jc w:val="both"/>
      </w:pPr>
      <w:r>
        <w:t xml:space="preserve">- объяснением </w:t>
      </w:r>
      <w:r>
        <w:t>Дряничева</w:t>
      </w:r>
      <w:r>
        <w:t xml:space="preserve"> С.С. от 04.12.2017 года; </w:t>
      </w:r>
    </w:p>
    <w:p w:rsidR="00A77B3E" w:rsidP="009E73CA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9E73CA">
      <w:pPr>
        <w:jc w:val="both"/>
      </w:pPr>
      <w:r>
        <w:t>- к</w:t>
      </w:r>
      <w:r>
        <w:t xml:space="preserve">опией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о привлечении </w:t>
      </w:r>
      <w:r>
        <w:t>Дряничева</w:t>
      </w:r>
      <w:r>
        <w:t xml:space="preserve"> С.С. к административной ответственности за совершение административного</w:t>
      </w:r>
      <w:r>
        <w:t xml:space="preserve"> правонарушения по ч. 1 ст. 6.9 </w:t>
      </w:r>
      <w:r>
        <w:t>КоАП</w:t>
      </w:r>
      <w:r>
        <w:t xml:space="preserve"> РФ; </w:t>
      </w:r>
    </w:p>
    <w:p w:rsidR="00A77B3E" w:rsidP="009E73CA">
      <w:pPr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9E73CA">
      <w:pPr>
        <w:jc w:val="both"/>
      </w:pPr>
      <w:r>
        <w:t xml:space="preserve">  Мировой судья, оценивая доказательства по своему вн</w:t>
      </w:r>
      <w:r>
        <w:t xml:space="preserve">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Дряничевым</w:t>
      </w:r>
      <w:r>
        <w:t xml:space="preserve"> С.С. действий, попадающих под диспозицию с</w:t>
      </w:r>
      <w:r>
        <w:t xml:space="preserve">т. 6.9.1 </w:t>
      </w:r>
      <w:r>
        <w:t>КоАП</w:t>
      </w:r>
      <w:r>
        <w:t xml:space="preserve"> РФ. В связи с чем, мировой судья находит, что вина </w:t>
      </w:r>
      <w:r>
        <w:t>Дряничева</w:t>
      </w:r>
      <w:r>
        <w:t xml:space="preserve"> С.С.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</w:t>
      </w:r>
      <w:r>
        <w:t>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</w:t>
      </w:r>
      <w:r>
        <w:t xml:space="preserve">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9E73CA">
      <w:pPr>
        <w:jc w:val="both"/>
      </w:pPr>
      <w:r>
        <w:t>Какими-либо иными доказательствами, соответствующими требованиям действующего законодательства, свид</w:t>
      </w:r>
      <w:r>
        <w:t>етельствующими об обратном, мировой судья не располагает.</w:t>
      </w:r>
    </w:p>
    <w:p w:rsidR="00A77B3E" w:rsidP="009E73CA">
      <w:pPr>
        <w:jc w:val="both"/>
      </w:pPr>
      <w:r>
        <w:t>Срок для привлечения к административной ответственности не истек.</w:t>
      </w:r>
    </w:p>
    <w:p w:rsidR="00A77B3E" w:rsidP="009E73CA">
      <w:pPr>
        <w:jc w:val="both"/>
      </w:pPr>
      <w:r>
        <w:t>К обстоятельствам, смягчающим административную ответственность, мировой судья относит признание вины.</w:t>
      </w:r>
    </w:p>
    <w:p w:rsidR="00A77B3E" w:rsidP="009E73CA">
      <w:pPr>
        <w:jc w:val="both"/>
      </w:pPr>
      <w:r>
        <w:t>Обстоятельством, отягчающим ад</w:t>
      </w:r>
      <w:r>
        <w:t xml:space="preserve">министративную ответственность, является повторное совершение однородного административного правонарушения.   </w:t>
      </w:r>
    </w:p>
    <w:p w:rsidR="00A77B3E" w:rsidP="009E73CA">
      <w:pPr>
        <w:jc w:val="both"/>
      </w:pPr>
      <w:r>
        <w:t xml:space="preserve">  Учитывая обстоятельства совершенного правонарушения, данные о личности, мировой судья полагает возможным назначить </w:t>
      </w:r>
      <w:r>
        <w:t>Дряничеву</w:t>
      </w:r>
      <w:r>
        <w:t xml:space="preserve"> С.С.   администрат</w:t>
      </w:r>
      <w:r>
        <w:t>ивное наказание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9E73CA">
      <w:pPr>
        <w:jc w:val="both"/>
      </w:pPr>
      <w:r>
        <w:t xml:space="preserve">На основании изложенного и руководствуясь ст. 6.9.1, 29.9, 29.10, 29.11 Кодекса Российской </w:t>
      </w:r>
      <w:r>
        <w:t>Федерации об административных правонарушениях, мировой судья</w:t>
      </w:r>
    </w:p>
    <w:p w:rsidR="00A77B3E" w:rsidP="009E73CA">
      <w:pPr>
        <w:jc w:val="both"/>
      </w:pPr>
    </w:p>
    <w:p w:rsidR="00A77B3E" w:rsidP="009E73CA">
      <w:pPr>
        <w:jc w:val="center"/>
      </w:pPr>
      <w:r>
        <w:t>ПОСТАНОВИЛ:</w:t>
      </w:r>
    </w:p>
    <w:p w:rsidR="00A77B3E" w:rsidP="009E73CA">
      <w:pPr>
        <w:jc w:val="both"/>
      </w:pPr>
    </w:p>
    <w:p w:rsidR="00A77B3E" w:rsidP="009E73CA">
      <w:pPr>
        <w:jc w:val="both"/>
      </w:pPr>
      <w:r>
        <w:t>Дряничева</w:t>
      </w:r>
      <w:r>
        <w:t xml:space="preserve"> Станислава Сергеевича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</w:t>
      </w:r>
      <w:r>
        <w:t xml:space="preserve">е 4000 (четыре тысячи) рублей. </w:t>
      </w:r>
    </w:p>
    <w:p w:rsidR="00A77B3E" w:rsidP="009E73CA">
      <w:pPr>
        <w:jc w:val="both"/>
      </w:pPr>
      <w:r>
        <w:t>Штраф подлежит зачислению по реквизитам:</w:t>
      </w:r>
    </w:p>
    <w:p w:rsidR="00A77B3E" w:rsidP="009E73CA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9E73CA">
      <w:pPr>
        <w:jc w:val="both"/>
      </w:pPr>
      <w:r>
        <w:t>УИН 18880491170002051154,</w:t>
      </w:r>
    </w:p>
    <w:p w:rsidR="00A77B3E" w:rsidP="009E73CA">
      <w:pPr>
        <w:jc w:val="both"/>
      </w:pPr>
      <w:r>
        <w:t>счет № 40101810335100010001,</w:t>
      </w:r>
    </w:p>
    <w:p w:rsidR="00A77B3E" w:rsidP="009E73CA">
      <w:pPr>
        <w:jc w:val="both"/>
      </w:pPr>
      <w:r>
        <w:t xml:space="preserve">ИНН телефон, </w:t>
      </w:r>
    </w:p>
    <w:p w:rsidR="00A77B3E" w:rsidP="009E73CA">
      <w:pPr>
        <w:jc w:val="both"/>
      </w:pPr>
      <w:r>
        <w:t>КПП телефон</w:t>
      </w:r>
    </w:p>
    <w:p w:rsidR="00A77B3E" w:rsidP="009E73CA">
      <w:pPr>
        <w:jc w:val="both"/>
      </w:pPr>
      <w:r>
        <w:t xml:space="preserve">Наименование банка: Отделение Республика Крым, </w:t>
      </w:r>
    </w:p>
    <w:p w:rsidR="00A77B3E" w:rsidP="009E73CA">
      <w:pPr>
        <w:jc w:val="both"/>
      </w:pPr>
      <w:r>
        <w:t>наименование организации телефон,</w:t>
      </w:r>
    </w:p>
    <w:p w:rsidR="00A77B3E" w:rsidP="009E73CA">
      <w:pPr>
        <w:jc w:val="both"/>
      </w:pPr>
      <w:r>
        <w:t xml:space="preserve">КБК 18811612000016000140, </w:t>
      </w:r>
    </w:p>
    <w:p w:rsidR="00A77B3E" w:rsidP="009E73CA">
      <w:pPr>
        <w:jc w:val="both"/>
      </w:pPr>
      <w:r>
        <w:t xml:space="preserve">код ОКТМО телефон, </w:t>
      </w:r>
    </w:p>
    <w:p w:rsidR="00A77B3E" w:rsidP="009E73CA">
      <w:pPr>
        <w:jc w:val="both"/>
      </w:pPr>
      <w:r>
        <w:t>Взыскатель: МО МВД России «</w:t>
      </w:r>
      <w:r>
        <w:t>Сакский</w:t>
      </w:r>
      <w:r>
        <w:t xml:space="preserve">», 296500, Республика Крым,  </w:t>
      </w:r>
    </w:p>
    <w:p w:rsidR="00A77B3E" w:rsidP="009E73CA">
      <w:pPr>
        <w:jc w:val="both"/>
      </w:pPr>
      <w:r>
        <w:t>г. Саки, ул. Ленина, 27.</w:t>
      </w:r>
    </w:p>
    <w:p w:rsidR="00A77B3E" w:rsidP="009E73CA">
      <w:pPr>
        <w:jc w:val="both"/>
      </w:pPr>
      <w:r>
        <w:t xml:space="preserve">Об уплате штрафа необходимо сообщить, </w:t>
      </w:r>
      <w:r>
        <w:t xml:space="preserve">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</w:t>
      </w:r>
      <w:r>
        <w:t xml:space="preserve"> 8.</w:t>
      </w:r>
    </w:p>
    <w:p w:rsidR="00A77B3E" w:rsidP="009E73CA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</w:t>
      </w:r>
      <w: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E73CA">
      <w:pPr>
        <w:jc w:val="both"/>
      </w:pPr>
      <w:r>
        <w:t xml:space="preserve">     Постановление может быть </w:t>
      </w:r>
      <w:r>
        <w:t xml:space="preserve">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</w:t>
      </w:r>
      <w:r>
        <w:t xml:space="preserve">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E73CA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sectPr w:rsidSect="003D1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3AE"/>
    <w:rsid w:val="003D13AE"/>
    <w:rsid w:val="009E73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3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