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02BAD">
      <w:pPr>
        <w:jc w:val="center"/>
      </w:pPr>
    </w:p>
    <w:p w:rsidR="00102BAD" w:rsidP="006B1CE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5-72-436/2019 </w:t>
      </w:r>
    </w:p>
    <w:p w:rsidR="00102BA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102BA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04 октября 2019 года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102BA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Соколовского А.Н., рассмотрев дело об 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отношении,</w:t>
      </w:r>
      <w:r>
        <w:rPr>
          <w:b/>
          <w:sz w:val="28"/>
        </w:rPr>
        <w:t xml:space="preserve"> </w:t>
      </w:r>
    </w:p>
    <w:p w:rsidR="00102BAD" w:rsidP="006B1CEE">
      <w:pPr>
        <w:ind w:left="720" w:firstLine="720"/>
        <w:jc w:val="both"/>
      </w:pPr>
      <w:r>
        <w:rPr>
          <w:b/>
          <w:sz w:val="28"/>
        </w:rPr>
        <w:t xml:space="preserve">  </w:t>
      </w:r>
      <w:r>
        <w:rPr>
          <w:b/>
          <w:sz w:val="28"/>
        </w:rPr>
        <w:t>Соколовского Алексея Николаевича,</w:t>
      </w:r>
      <w:r>
        <w:rPr>
          <w:sz w:val="28"/>
        </w:rPr>
        <w:t xml:space="preserve"> </w:t>
      </w:r>
    </w:p>
    <w:p w:rsidR="00102BAD">
      <w:pPr>
        <w:ind w:left="1560"/>
        <w:jc w:val="both"/>
      </w:pPr>
      <w:r>
        <w:rPr>
          <w:sz w:val="28"/>
        </w:rPr>
        <w:t>паспортные</w:t>
      </w:r>
      <w:r>
        <w:rPr>
          <w:sz w:val="28"/>
        </w:rPr>
        <w:t xml:space="preserve"> данные УССР, гражданина Российской Федерации, имеющего среднее образование, холостого, не имеющего несовершеннолетних детей, инвалидом не являющегося, страдающего рядом заболеваний: язва, гепатит</w:t>
      </w:r>
      <w:r>
        <w:rPr>
          <w:sz w:val="28"/>
        </w:rPr>
        <w:t xml:space="preserve"> С</w:t>
      </w:r>
      <w:r>
        <w:rPr>
          <w:sz w:val="28"/>
        </w:rPr>
        <w:t>, ВИЧ-инфицирован, официально не трудоустроенного, ранее п</w:t>
      </w:r>
      <w:r>
        <w:rPr>
          <w:sz w:val="28"/>
        </w:rPr>
        <w:t xml:space="preserve">ривлекаемого к административной ответственности, зарегистрированного и проживающего по адресу: адрес, </w:t>
      </w:r>
    </w:p>
    <w:p w:rsidR="00102BAD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</w:t>
      </w:r>
      <w:r>
        <w:rPr>
          <w:sz w:val="28"/>
        </w:rPr>
        <w:t xml:space="preserve">вных правонарушениях, </w:t>
      </w:r>
    </w:p>
    <w:p w:rsidR="00102BAD" w:rsidP="006B1CEE">
      <w:pPr>
        <w:jc w:val="center"/>
      </w:pPr>
      <w:r>
        <w:rPr>
          <w:b/>
          <w:sz w:val="28"/>
        </w:rPr>
        <w:t>УСТАНОВИЛ:</w:t>
      </w:r>
    </w:p>
    <w:p w:rsidR="00102BA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адрес, ул. </w:t>
      </w:r>
      <w:r>
        <w:rPr>
          <w:sz w:val="28"/>
        </w:rPr>
        <w:t>фио</w:t>
      </w:r>
      <w:r>
        <w:rPr>
          <w:sz w:val="28"/>
        </w:rPr>
        <w:t>, 75, водитель Соколовский А.Н. управлял транспортным средством – автомобилем марки марка автомобиля, государственный регистрационный знак В163СК82 с признаками опьянения: резкое изменение окра</w:t>
      </w:r>
      <w:r>
        <w:rPr>
          <w:sz w:val="28"/>
        </w:rPr>
        <w:t xml:space="preserve">ски кожных покровов лица,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Был направлен в ГБУЗ РК ЕПНД. Данное деяние не является уголовно наказуемым.</w:t>
      </w:r>
    </w:p>
    <w:p w:rsidR="00102BAD">
      <w:pPr>
        <w:ind w:firstLine="708"/>
        <w:jc w:val="both"/>
      </w:pPr>
      <w:r>
        <w:rPr>
          <w:sz w:val="28"/>
        </w:rPr>
        <w:t>В судебное заседание Соколовский А.Н. явился, вину во вменяемо</w:t>
      </w:r>
      <w:r>
        <w:rPr>
          <w:sz w:val="28"/>
        </w:rPr>
        <w:t>м административном правонарушении признал полностью, не оспаривал фактические обстоятельства дела, изложенные в протоколе об административном правонарушении. В содеянном чистосердечно раскаялся. Обращал внимание суда при назначении наказания учесть его сос</w:t>
      </w:r>
      <w:r>
        <w:rPr>
          <w:sz w:val="28"/>
        </w:rPr>
        <w:t xml:space="preserve">тояние здоровья. </w:t>
      </w:r>
    </w:p>
    <w:p w:rsidR="00102BAD">
      <w:pPr>
        <w:ind w:firstLine="708"/>
        <w:jc w:val="both"/>
      </w:pPr>
      <w:r>
        <w:rPr>
          <w:sz w:val="28"/>
        </w:rPr>
        <w:t xml:space="preserve">Выслушав Соколовского А.Н., исследовав материалы дела об административном правонарушении, мировой судья пришел к выводу о наличии в действиях Соколовского А.Н.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</w:t>
      </w:r>
      <w:r>
        <w:rPr>
          <w:sz w:val="28"/>
        </w:rPr>
        <w:t>ующего.</w:t>
      </w:r>
    </w:p>
    <w:p w:rsidR="00102BAD">
      <w:pPr>
        <w:ind w:firstLine="708"/>
        <w:jc w:val="both"/>
      </w:pPr>
      <w:r>
        <w:rPr>
          <w:sz w:val="28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>
        <w:rPr>
          <w:sz w:val="28"/>
        </w:rPr>
        <w:t>лекарственных препаратов, ухудшающих реакцию и</w:t>
      </w:r>
      <w:r>
        <w:rPr>
          <w:sz w:val="28"/>
        </w:rPr>
        <w:t xml:space="preserve"> внимание, в болезненном или утомленном состоянии, ставящем под угрозу безопасность движения.</w:t>
      </w:r>
    </w:p>
    <w:p w:rsidR="00102BAD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</w:t>
      </w:r>
      <w:r>
        <w:rPr>
          <w:sz w:val="28"/>
        </w:rPr>
        <w:t xml:space="preserve">ством водителем, находящимся в состоянии опьянения. </w:t>
      </w:r>
    </w:p>
    <w:p w:rsidR="00102BAD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</w:t>
      </w:r>
      <w:r>
        <w:rPr>
          <w:sz w:val="28"/>
        </w:rPr>
        <w:t>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</w:t>
      </w:r>
      <w:r>
        <w:rPr>
          <w:sz w:val="28"/>
        </w:rPr>
        <w:t>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102BAD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</w:t>
      </w:r>
      <w:r>
        <w:rPr>
          <w:sz w:val="28"/>
        </w:rPr>
        <w:t>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</w:t>
      </w:r>
      <w:r>
        <w:rPr>
          <w:sz w:val="28"/>
        </w:rPr>
        <w:t>а.</w:t>
      </w:r>
    </w:p>
    <w:p w:rsidR="00102BAD">
      <w:pPr>
        <w:ind w:firstLine="708"/>
        <w:jc w:val="both"/>
      </w:pPr>
      <w:r>
        <w:rPr>
          <w:sz w:val="28"/>
        </w:rPr>
        <w:t xml:space="preserve"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</w:t>
      </w:r>
      <w:r>
        <w:rPr>
          <w:sz w:val="28"/>
        </w:rPr>
        <w:t xml:space="preserve">м </w:t>
      </w:r>
      <w:hyperlink r:id="rId4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доказательствами состояния опьянения водителя являются акт освидетельствования на </w:t>
      </w:r>
      <w:r>
        <w:rPr>
          <w:sz w:val="28"/>
        </w:rPr>
        <w:t>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</w:t>
      </w:r>
      <w:r>
        <w:rPr>
          <w:sz w:val="28"/>
        </w:rPr>
        <w:t>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</w:t>
      </w:r>
      <w:r>
        <w:rPr>
          <w:sz w:val="28"/>
        </w:rPr>
        <w:t>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</w:t>
      </w:r>
      <w:r>
        <w:rPr>
          <w:sz w:val="28"/>
        </w:rPr>
        <w:t>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 Медицинское освидетельствов</w:t>
      </w:r>
      <w:r>
        <w:rPr>
          <w:sz w:val="28"/>
        </w:rPr>
        <w:t xml:space="preserve">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</w:t>
      </w:r>
      <w:r>
        <w:rPr>
          <w:sz w:val="28"/>
        </w:rPr>
        <w:t>фельдшер), прошедший в установленном порядке соответствующую подготовку. На</w:t>
      </w:r>
      <w:r>
        <w:rPr>
          <w:sz w:val="28"/>
        </w:rPr>
        <w:t xml:space="preserve">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7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акт освидетельствования на состояние алкогол</w:t>
      </w:r>
      <w:r>
        <w:rPr>
          <w:sz w:val="28"/>
        </w:rPr>
        <w:t>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</w:t>
      </w:r>
      <w:r>
        <w:rPr>
          <w:sz w:val="28"/>
        </w:rPr>
        <w:t>ут быть оспорены в порядке гражданского судопроизводства.</w:t>
      </w:r>
    </w:p>
    <w:p w:rsidR="00102BAD">
      <w:pPr>
        <w:ind w:firstLine="708"/>
        <w:jc w:val="both"/>
      </w:pPr>
      <w:r>
        <w:rPr>
          <w:sz w:val="28"/>
        </w:rPr>
        <w:t xml:space="preserve">Субъектами правонарушений по ст. 12.8 </w:t>
      </w:r>
      <w:r>
        <w:rPr>
          <w:sz w:val="28"/>
        </w:rPr>
        <w:t>КоАП</w:t>
      </w:r>
      <w:r>
        <w:rPr>
          <w:sz w:val="28"/>
        </w:rP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2BAD">
      <w:pPr>
        <w:ind w:firstLine="708"/>
        <w:jc w:val="both"/>
      </w:pPr>
      <w:r>
        <w:rPr>
          <w:sz w:val="28"/>
        </w:rPr>
        <w:t>Субъективная сторо</w:t>
      </w:r>
      <w:r>
        <w:rPr>
          <w:sz w:val="28"/>
        </w:rPr>
        <w:t xml:space="preserve">на правонарушений, предусмотренных ст. 12.8 </w:t>
      </w:r>
      <w:r>
        <w:rPr>
          <w:sz w:val="28"/>
        </w:rPr>
        <w:t>КоАП</w:t>
      </w:r>
      <w:r>
        <w:rPr>
          <w:sz w:val="28"/>
        </w:rPr>
        <w:t xml:space="preserve"> РФ выражается виной в форме прямого умысла. </w:t>
      </w:r>
    </w:p>
    <w:p w:rsidR="00102BAD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</w:t>
      </w:r>
      <w:r>
        <w:rPr>
          <w:sz w:val="28"/>
        </w:rPr>
        <w:t>ртным средством лицу, находящемуся в состоянии опьянения.</w:t>
      </w:r>
    </w:p>
    <w:p w:rsidR="00102BAD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</w:t>
      </w:r>
      <w:r>
        <w:rPr>
          <w:sz w:val="28"/>
        </w:rPr>
        <w:t>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</w:t>
      </w:r>
      <w:r>
        <w:rPr>
          <w:sz w:val="28"/>
        </w:rPr>
        <w:t xml:space="preserve">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</w:t>
      </w:r>
      <w:r>
        <w:rPr>
          <w:sz w:val="28"/>
        </w:rPr>
        <w:t>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</w:t>
      </w:r>
      <w:r>
        <w:rPr>
          <w:sz w:val="28"/>
        </w:rPr>
        <w:t xml:space="preserve">ветствии с разделом 21 Правил». Нарушение данных запретов образует объективную сторону состава правонарушения, предусмотренного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2BAD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051834, составленного дата </w:t>
      </w:r>
      <w:r>
        <w:rPr>
          <w:sz w:val="28"/>
        </w:rPr>
        <w:t>в</w:t>
      </w:r>
      <w:r>
        <w:rPr>
          <w:sz w:val="28"/>
        </w:rPr>
        <w:t xml:space="preserve"> время ч</w:t>
      </w:r>
      <w:r>
        <w:rPr>
          <w:sz w:val="28"/>
        </w:rPr>
        <w:t xml:space="preserve">асов, для привлечения Соколовского А.Н.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в адрес, ул. </w:t>
      </w:r>
      <w:r>
        <w:rPr>
          <w:sz w:val="28"/>
        </w:rPr>
        <w:t>фио</w:t>
      </w:r>
      <w:r>
        <w:rPr>
          <w:sz w:val="28"/>
        </w:rPr>
        <w:t>, 75, управл</w:t>
      </w:r>
      <w:r>
        <w:rPr>
          <w:sz w:val="28"/>
        </w:rPr>
        <w:t xml:space="preserve">ял транспортным средством – автомобилем марки марка автомобиля, государственный регистрационный знак В163СК82 с признаками </w:t>
      </w:r>
      <w:r>
        <w:rPr>
          <w:sz w:val="28"/>
        </w:rPr>
        <w:t>опьянения: резкое изменение окраски кожных покровов лица, чем нарушил п. 2.7 ПДД РФ, ответственность за которое предусмотрена ч. 1 ст</w:t>
      </w:r>
      <w:r>
        <w:rPr>
          <w:sz w:val="28"/>
        </w:rPr>
        <w:t xml:space="preserve">. 12.8 </w:t>
      </w:r>
      <w:r>
        <w:rPr>
          <w:sz w:val="28"/>
        </w:rPr>
        <w:t>КоАП</w:t>
      </w:r>
      <w:r>
        <w:rPr>
          <w:sz w:val="28"/>
        </w:rPr>
        <w:t xml:space="preserve"> РФ. Был направлен в ГБУЗ РК ЕПНД.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102BAD">
      <w:pPr>
        <w:ind w:firstLine="708"/>
        <w:jc w:val="both"/>
      </w:pPr>
      <w:r>
        <w:rPr>
          <w:sz w:val="28"/>
        </w:rPr>
        <w:t>дата должностным лицом в отношении Соколовского А.Н. применены меры обеспечения производства по делу об административном правонарушении в виде отстранени</w:t>
      </w:r>
      <w:r>
        <w:rPr>
          <w:sz w:val="28"/>
        </w:rPr>
        <w:t>я от управления транспортным средством и освидетельствования на состояние алкогольного опьянения.</w:t>
      </w:r>
    </w:p>
    <w:p w:rsidR="00102BAD">
      <w:pPr>
        <w:jc w:val="both"/>
      </w:pPr>
      <w:r>
        <w:rPr>
          <w:sz w:val="28"/>
        </w:rPr>
        <w:t>Факт управления Соколовского А.Н. транспортным средством при указанных в протоколе об административном правонарушении обстоятельствах подтверждается протоколо</w:t>
      </w:r>
      <w:r>
        <w:rPr>
          <w:sz w:val="28"/>
        </w:rPr>
        <w:t xml:space="preserve">м 82 ОТ № 012007 об отстранении от управления транспортным средством от дата, согласно которому Соколовский А.Н. дата, в адрес, ул. </w:t>
      </w:r>
      <w:r>
        <w:rPr>
          <w:sz w:val="28"/>
        </w:rPr>
        <w:t>фио</w:t>
      </w:r>
      <w:r>
        <w:rPr>
          <w:sz w:val="28"/>
        </w:rPr>
        <w:t>, 75, управляющий транспортным средством – автомобилем марки марка автомобиля, государственный регистрационный знак В163С</w:t>
      </w:r>
      <w:r>
        <w:rPr>
          <w:sz w:val="28"/>
        </w:rPr>
        <w:t>К82, при наличии достаточных оснований полагать, что лицо, которое управляет транспортным</w:t>
      </w:r>
      <w:r>
        <w:rPr>
          <w:sz w:val="28"/>
        </w:rPr>
        <w:t xml:space="preserve"> средством, находится в состоянии опьянения (резкое изменение окраски кожных покровов лица), дата </w:t>
      </w:r>
      <w:r>
        <w:rPr>
          <w:sz w:val="28"/>
        </w:rPr>
        <w:t>в</w:t>
      </w:r>
      <w:r>
        <w:rPr>
          <w:sz w:val="28"/>
        </w:rPr>
        <w:t xml:space="preserve"> время отстранен от управления транспортным средством до устранения </w:t>
      </w:r>
      <w:r>
        <w:rPr>
          <w:sz w:val="28"/>
        </w:rPr>
        <w:t xml:space="preserve">причин отстранения (л.д. 3),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</w:t>
      </w:r>
      <w:r>
        <w:rPr>
          <w:sz w:val="28"/>
        </w:rPr>
        <w:t xml:space="preserve">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 Правительства РФ т дата № 64/. </w:t>
      </w:r>
    </w:p>
    <w:p w:rsidR="00102BAD">
      <w:pPr>
        <w:ind w:firstLine="708"/>
        <w:jc w:val="both"/>
      </w:pPr>
      <w:r>
        <w:rPr>
          <w:sz w:val="28"/>
        </w:rPr>
        <w:t xml:space="preserve">В случаях, </w:t>
      </w:r>
      <w:r>
        <w:rPr>
          <w:sz w:val="28"/>
        </w:rPr>
        <w:t>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</w:t>
      </w:r>
      <w:r>
        <w:rPr>
          <w:sz w:val="28"/>
        </w:rPr>
        <w:t>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102BAD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</w:t>
      </w:r>
      <w:r>
        <w:rPr>
          <w:sz w:val="28"/>
        </w:rPr>
        <w:t>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</w:t>
      </w:r>
      <w:r>
        <w:rPr>
          <w:sz w:val="28"/>
        </w:rPr>
        <w:t xml:space="preserve"> или акте содержания и результатов проводимого процессуального действия.</w:t>
      </w:r>
    </w:p>
    <w:p w:rsidR="00102BAD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82 ОТ № 012007 соответствующие процессуальные действия производились без участия понятых, с применением видеозап</w:t>
      </w:r>
      <w:r>
        <w:rPr>
          <w:sz w:val="28"/>
        </w:rPr>
        <w:t>иси.</w:t>
      </w:r>
    </w:p>
    <w:p w:rsidR="00102BA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102BAD">
      <w:pPr>
        <w:ind w:firstLine="708"/>
        <w:jc w:val="both"/>
      </w:pPr>
      <w:r>
        <w:rPr>
          <w:sz w:val="28"/>
        </w:rPr>
        <w:t>Учитывая вышеизложенные доказательства в их с</w:t>
      </w:r>
      <w:r>
        <w:rPr>
          <w:sz w:val="28"/>
        </w:rPr>
        <w:t>овокупности, суд приходит к выводу о законности выводов уполномоченного должностного лица о нахождении Соколовского А.Н. в состоянии опьянения, поскольку действия должностного лица по прохождению Соколовским А.Н. освидетельствования на состояние алкогольно</w:t>
      </w:r>
      <w:r>
        <w:rPr>
          <w:sz w:val="28"/>
        </w:rPr>
        <w:t>го опьянения соответствуют требованиям Правил.</w:t>
      </w:r>
    </w:p>
    <w:p w:rsidR="00102BAD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</w:t>
      </w:r>
      <w:r>
        <w:rPr>
          <w:sz w:val="28"/>
        </w:rPr>
        <w:t>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102BA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</w:t>
      </w:r>
      <w:r>
        <w:rPr>
          <w:sz w:val="28"/>
        </w:rPr>
        <w:t>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</w:t>
      </w:r>
      <w:r>
        <w:rPr>
          <w:sz w:val="28"/>
        </w:rPr>
        <w:t xml:space="preserve">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</w:t>
      </w:r>
      <w:r>
        <w:rPr>
          <w:sz w:val="28"/>
        </w:rPr>
        <w:t xml:space="preserve">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102BA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</w:t>
      </w:r>
      <w:r>
        <w:rPr>
          <w:sz w:val="28"/>
        </w:rPr>
        <w:t xml:space="preserve">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102BAD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</w:t>
      </w:r>
      <w:r>
        <w:rPr>
          <w:sz w:val="28"/>
        </w:rPr>
        <w:t xml:space="preserve">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</w:t>
      </w:r>
      <w:r>
        <w:rPr>
          <w:sz w:val="28"/>
        </w:rPr>
        <w:t>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102BAD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00029</w:t>
      </w:r>
      <w:r>
        <w:rPr>
          <w:sz w:val="28"/>
        </w:rPr>
        <w:t xml:space="preserve">6 от дата, Соколовский А.Н. дата,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</w:t>
      </w:r>
      <w:r>
        <w:rPr>
          <w:sz w:val="28"/>
        </w:rPr>
        <w:t>прибора ARСЕ-0270 в связи с наличием у Соколовского А.Н. признака опьянения (ре</w:t>
      </w:r>
      <w:r>
        <w:rPr>
          <w:sz w:val="28"/>
        </w:rPr>
        <w:t>зкое изменение окраски кожных покровов лица), по результатам которого состояние алкогольного опьянения не установлено (</w:t>
      </w:r>
      <w:r>
        <w:rPr>
          <w:sz w:val="28"/>
        </w:rPr>
        <w:t>л</w:t>
      </w:r>
      <w:r>
        <w:rPr>
          <w:sz w:val="28"/>
        </w:rPr>
        <w:t>.д. 4).</w:t>
      </w:r>
    </w:p>
    <w:p w:rsidR="00102BAD">
      <w:pPr>
        <w:ind w:firstLine="708"/>
        <w:jc w:val="both"/>
      </w:pPr>
      <w:r>
        <w:rPr>
          <w:sz w:val="28"/>
        </w:rPr>
        <w:t>Как усматривается из протокола 50 МВ № 032432 от дата о направлении на медицинское освидетельствование на состояние опьянения, о</w:t>
      </w:r>
      <w:r>
        <w:rPr>
          <w:sz w:val="28"/>
        </w:rPr>
        <w:t xml:space="preserve">снованием для направления Соколовского А.Н.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послужило наличие достаточных оснований полагать, что водитель транспортного средства находится в состоянии опьянении и отрицательном результате освидетел</w:t>
      </w:r>
      <w:r>
        <w:rPr>
          <w:sz w:val="28"/>
        </w:rPr>
        <w:t>ьствования на состояние алкогольного опьянения, при наличии признака опьянения: резкое изменение окраски кожных покровов лица (л.д. 5).</w:t>
      </w:r>
    </w:p>
    <w:p w:rsidR="00102BAD">
      <w:pPr>
        <w:jc w:val="both"/>
      </w:pPr>
      <w:r>
        <w:rPr>
          <w:sz w:val="28"/>
        </w:rPr>
        <w:t>Факт нахождения Соколовского А.Н. в состоянии опьянения подтверждается справкой от дата, выданной ГБУЗ РК «Евпаторийский</w:t>
      </w:r>
      <w:r>
        <w:rPr>
          <w:sz w:val="28"/>
        </w:rPr>
        <w:t xml:space="preserve"> психоневрологический диспансер», по результатам которой обнаружены клинические признаки, позволяющие предположить наличие опьянения, подтвержденные после получения результатов химико-токсикологического исследования биологического объекта на основании спра</w:t>
      </w:r>
      <w:r>
        <w:rPr>
          <w:sz w:val="28"/>
        </w:rPr>
        <w:t>вки о результатах химико-токсикологических исследований № 2337 от дата, выданной клинико-диагностической лабораторией ГБУЗ РК «КНПЦН», согласно которой в моче у Соколовского А.Н.</w:t>
      </w:r>
      <w:r>
        <w:rPr>
          <w:sz w:val="28"/>
        </w:rPr>
        <w:t xml:space="preserve"> </w:t>
      </w:r>
      <w:r>
        <w:rPr>
          <w:sz w:val="28"/>
        </w:rPr>
        <w:t>обнаружены</w:t>
      </w:r>
      <w:r>
        <w:rPr>
          <w:sz w:val="28"/>
        </w:rPr>
        <w:t xml:space="preserve"> 11-нор-9-тетрагидроканнабиноловая кислота.</w:t>
      </w:r>
    </w:p>
    <w:p w:rsidR="00102BAD">
      <w:pPr>
        <w:ind w:firstLine="708"/>
        <w:jc w:val="both"/>
      </w:pPr>
      <w:r>
        <w:rPr>
          <w:sz w:val="28"/>
        </w:rPr>
        <w:t>Согласно акта медицинск</w:t>
      </w:r>
      <w:r>
        <w:rPr>
          <w:sz w:val="28"/>
        </w:rPr>
        <w:t xml:space="preserve">ого освидетельствования на состояние опьянения (алкогольного, наркологического или иного токсического) № 171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выданного ГБУЗ РК «Евпаторийский психоневрологический диспансер» –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Соколовского А</w:t>
      </w:r>
      <w:r>
        <w:rPr>
          <w:sz w:val="28"/>
        </w:rPr>
        <w:t>.Н. на основании положительных результатов химико-токсикологических исследований биологических сред (мочи), в биологическом объекте исследования обнаружены наркотические вещества «марихуана» (л.д. 10).</w:t>
      </w:r>
    </w:p>
    <w:p w:rsidR="00102BAD">
      <w:pPr>
        <w:ind w:firstLine="708"/>
        <w:jc w:val="both"/>
      </w:pPr>
      <w:r>
        <w:rPr>
          <w:sz w:val="28"/>
        </w:rPr>
        <w:t>Медицинское освидетельствование Соколовского А.Н. на с</w:t>
      </w:r>
      <w:r>
        <w:rPr>
          <w:sz w:val="28"/>
        </w:rPr>
        <w:t>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</w:t>
      </w:r>
      <w:r>
        <w:rPr>
          <w:sz w:val="28"/>
        </w:rPr>
        <w:t>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102BAD">
      <w:pPr>
        <w:ind w:firstLine="708"/>
        <w:jc w:val="both"/>
      </w:pPr>
      <w:r>
        <w:rPr>
          <w:sz w:val="28"/>
        </w:rPr>
        <w:t>Освидетельствовани</w:t>
      </w:r>
      <w:r>
        <w:rPr>
          <w:sz w:val="28"/>
        </w:rPr>
        <w:t xml:space="preserve">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</w:t>
      </w:r>
      <w:r>
        <w:rPr>
          <w:sz w:val="28"/>
        </w:rPr>
        <w:t xml:space="preserve">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>
        <w:rPr>
          <w:sz w:val="28"/>
        </w:rPr>
        <w:t>результатов и правил определения наличия наркотических средств или психо</w:t>
      </w:r>
      <w:r>
        <w:rPr>
          <w:sz w:val="28"/>
        </w:rPr>
        <w:t>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102BAD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</w:t>
      </w:r>
      <w:r>
        <w:rPr>
          <w:sz w:val="28"/>
        </w:rPr>
        <w:t xml:space="preserve">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102BAD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 об административных правонарушениях, н</w:t>
      </w:r>
      <w:r>
        <w:rPr>
          <w:sz w:val="28"/>
        </w:rPr>
        <w:t xml:space="preserve">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102BAD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</w:t>
      </w:r>
      <w:r>
        <w:rPr>
          <w:sz w:val="28"/>
        </w:rPr>
        <w:t>оследовательными, непротиворечивыми, согласуются между собой, ввиду чего суд находит их достоверными и объективными.</w:t>
      </w:r>
    </w:p>
    <w:p w:rsidR="00102BA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</w:t>
      </w:r>
      <w:r>
        <w:rPr>
          <w:sz w:val="28"/>
        </w:rPr>
        <w:t xml:space="preserve">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102BAD">
      <w:pPr>
        <w:ind w:firstLine="708"/>
        <w:jc w:val="both"/>
      </w:pPr>
      <w:r>
        <w:rPr>
          <w:sz w:val="28"/>
        </w:rPr>
        <w:t xml:space="preserve">Согласно видеозаписи, инспектором ДПС разъяснены Соколовскому А.Н.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</w:t>
      </w:r>
      <w:r>
        <w:rPr>
          <w:sz w:val="28"/>
        </w:rPr>
        <w:t xml:space="preserve">ния ст. 51 Конституции РФ. Было проведено освидетельствование на состояние алкогольного опьянения в отношении Соколовского А.Н.,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модели</w:t>
      </w:r>
      <w:r>
        <w:rPr>
          <w:sz w:val="28"/>
        </w:rPr>
        <w:t xml:space="preserve"> 6810, заводской номер прибора ARСЕ-0270, не установлено состояние алкогольного опьянения с результатом анализа 0,00 миллиграмма на один литр выдыхаемого воздуха. В связи с наличием достаточных оснований полагать, что водитель транспортного средства находи</w:t>
      </w:r>
      <w:r>
        <w:rPr>
          <w:sz w:val="28"/>
        </w:rPr>
        <w:t>тся в состоянии опьянения и отрицательном результате освидетельствования на состояние алкогольного опьянения при наличии признака опьянения: резкое изменение окраски кожных покровов лица, Соколовскому А.Н. было предложено пройти медицинское освидетельствов</w:t>
      </w:r>
      <w:r>
        <w:rPr>
          <w:sz w:val="28"/>
        </w:rPr>
        <w:t>ание на состояние опьянения. Оказание какого-либо давления со стороны сотрудников ДПС ГИБДД МО МВД России «</w:t>
      </w:r>
      <w:r>
        <w:rPr>
          <w:sz w:val="28"/>
        </w:rPr>
        <w:t>Сакский</w:t>
      </w:r>
      <w:r>
        <w:rPr>
          <w:sz w:val="28"/>
        </w:rPr>
        <w:t>» на Соколовского А.Н. при этом не усматривается (л.д. 7).</w:t>
      </w:r>
    </w:p>
    <w:p w:rsidR="00102BAD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</w:t>
      </w:r>
      <w:r>
        <w:rPr>
          <w:sz w:val="28"/>
        </w:rPr>
        <w:t xml:space="preserve">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102BAD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</w:t>
      </w:r>
      <w:r>
        <w:rPr>
          <w:sz w:val="28"/>
        </w:rPr>
        <w:t>оказанности вины Соколовского А.Н. в совершении вменяемого ему правонарушения, поскольку считает установленным, что Соколовский А.Н. управлял транспортным средством в состоянии опьянения, и его действия образуют состав административного правонарушения, пре</w:t>
      </w:r>
      <w:r>
        <w:rPr>
          <w:sz w:val="28"/>
        </w:rPr>
        <w:t>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102BAD">
      <w:pPr>
        <w:ind w:firstLine="708"/>
        <w:jc w:val="both"/>
      </w:pPr>
      <w:r>
        <w:rPr>
          <w:sz w:val="28"/>
        </w:rPr>
        <w:t>Дей</w:t>
      </w:r>
      <w:r>
        <w:rPr>
          <w:sz w:val="28"/>
        </w:rPr>
        <w:t xml:space="preserve">ствия Соколовского А.Н. правильно квалифицированы по ч. 1 ст. 12.8 </w:t>
      </w:r>
      <w:r>
        <w:rPr>
          <w:sz w:val="28"/>
        </w:rPr>
        <w:t>КоАП</w:t>
      </w:r>
      <w:r>
        <w:rPr>
          <w:sz w:val="28"/>
        </w:rPr>
        <w:t xml:space="preserve"> РФ,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8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,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102BAD">
      <w:pPr>
        <w:ind w:firstLine="708"/>
        <w:jc w:val="both"/>
      </w:pPr>
      <w:r>
        <w:rPr>
          <w:sz w:val="28"/>
        </w:rPr>
        <w:t xml:space="preserve">Как </w:t>
      </w:r>
      <w:r>
        <w:rPr>
          <w:sz w:val="28"/>
        </w:rPr>
        <w:t xml:space="preserve">усматривается из материалов дела, Соколовский А.Н. в установленном законом порядке получал специальное право управления транспортными средствами и ему выдано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 В, В1, С, С1, М» (л.д. 16).</w:t>
      </w:r>
    </w:p>
    <w:p w:rsidR="00102BAD">
      <w:pPr>
        <w:ind w:firstLine="708"/>
        <w:jc w:val="both"/>
      </w:pPr>
      <w:r>
        <w:rPr>
          <w:sz w:val="28"/>
        </w:rPr>
        <w:t>Согласно част</w:t>
      </w:r>
      <w:r>
        <w:rPr>
          <w:sz w:val="28"/>
        </w:rPr>
        <w:t>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</w:t>
      </w:r>
      <w:r>
        <w:rPr>
          <w:sz w:val="28"/>
        </w:rPr>
        <w:t>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02BAD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</w:t>
      </w:r>
      <w:r>
        <w:rPr>
          <w:sz w:val="28"/>
        </w:rPr>
        <w:t>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</w:t>
      </w:r>
      <w:r>
        <w:rPr>
          <w:sz w:val="28"/>
        </w:rPr>
        <w:t xml:space="preserve">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</w:t>
      </w:r>
      <w:r>
        <w:rPr>
          <w:sz w:val="28"/>
        </w:rPr>
        <w:t>вого баланса публичных и частных интересов в рамках административного судопроизводства.</w:t>
      </w:r>
    </w:p>
    <w:p w:rsidR="00102BAD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, наличие ряда</w:t>
      </w:r>
      <w:r>
        <w:rPr>
          <w:sz w:val="28"/>
        </w:rPr>
        <w:t xml:space="preserve"> хронических заболеваний.</w:t>
      </w:r>
    </w:p>
    <w:p w:rsidR="00102BAD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повторное совершение однородного административного правонарушения (постановление мирового </w:t>
      </w:r>
      <w:r>
        <w:rPr>
          <w:sz w:val="28"/>
        </w:rPr>
        <w:t xml:space="preserve">судьи судебного участка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1 ст. 12.26 </w:t>
      </w:r>
      <w:r>
        <w:rPr>
          <w:sz w:val="28"/>
        </w:rPr>
        <w:t>КоАП</w:t>
      </w:r>
      <w:r>
        <w:rPr>
          <w:sz w:val="28"/>
        </w:rPr>
        <w:t xml:space="preserve"> РФ по делу № 2-72-388/2019).</w:t>
      </w:r>
    </w:p>
    <w:p w:rsidR="00102BA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</w:t>
      </w:r>
      <w:r>
        <w:rPr>
          <w:sz w:val="28"/>
        </w:rPr>
        <w:t>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</w:t>
      </w:r>
      <w:r>
        <w:rPr>
          <w:sz w:val="28"/>
        </w:rPr>
        <w:t>вшиеся в результате подобных нарушений Правил дорожного движения, а также учитывая данные о личности Соколовского А.Н., наличие обстоятельств, смягчающих и отягчающих административную ответственность</w:t>
      </w:r>
      <w:r>
        <w:rPr>
          <w:sz w:val="28"/>
        </w:rPr>
        <w:t>, а также, учитывая имущественное положение лица, привлек</w:t>
      </w:r>
      <w:r>
        <w:rPr>
          <w:sz w:val="28"/>
        </w:rPr>
        <w:t xml:space="preserve">аемого к административной ответственности, мировой судья пришел к выводу о необходимости назначить ему административное наказание в виде штрафа с лишением права управления транспортными средствами в пределах санкции статьи, установленной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 </w:t>
      </w:r>
    </w:p>
    <w:p w:rsidR="00102BAD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102BAD">
      <w:pPr>
        <w:jc w:val="center"/>
      </w:pPr>
      <w:r>
        <w:rPr>
          <w:b/>
          <w:sz w:val="28"/>
        </w:rPr>
        <w:t>ПОСТАНОВИЛ:</w:t>
      </w:r>
    </w:p>
    <w:p w:rsidR="00102BAD">
      <w:pPr>
        <w:ind w:firstLine="708"/>
        <w:jc w:val="both"/>
      </w:pPr>
      <w:r>
        <w:rPr>
          <w:b/>
          <w:sz w:val="28"/>
        </w:rPr>
        <w:t>Соколовского Алексея Николаевича</w:t>
      </w:r>
      <w:r>
        <w:rPr>
          <w:sz w:val="28"/>
        </w:rPr>
        <w:t xml:space="preserve"> признать виновным в совершении административного правонарушени</w:t>
      </w:r>
      <w:r>
        <w:rPr>
          <w:sz w:val="28"/>
        </w:rPr>
        <w:t>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</w:t>
      </w:r>
      <w:r>
        <w:rPr>
          <w:sz w:val="28"/>
        </w:rPr>
        <w:t>ртными средствами на срок 1 (один) год 7 (семь) месяцев.</w:t>
      </w:r>
    </w:p>
    <w:p w:rsidR="00102BAD">
      <w:pPr>
        <w:jc w:val="both"/>
      </w:pPr>
      <w:r>
        <w:rPr>
          <w:sz w:val="28"/>
        </w:rPr>
        <w:t xml:space="preserve">Штраф подлежит уплате по реквизитам: получатель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</w:t>
      </w:r>
      <w:r>
        <w:rPr>
          <w:sz w:val="28"/>
        </w:rPr>
        <w:t xml:space="preserve">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18810491192600004294.</w:t>
      </w:r>
    </w:p>
    <w:p w:rsidR="00102BA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02BAD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</w:t>
      </w:r>
      <w:r>
        <w:rPr>
          <w:sz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02BA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</w:t>
      </w:r>
      <w:r>
        <w:rPr>
          <w:sz w:val="28"/>
        </w:rPr>
        <w:t>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</w:t>
      </w:r>
      <w:r>
        <w:rPr>
          <w:sz w:val="28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02BAD">
      <w:pPr>
        <w:jc w:val="both"/>
      </w:pPr>
      <w:r>
        <w:rPr>
          <w:sz w:val="28"/>
        </w:rPr>
        <w:t>В соответствии со стат</w:t>
      </w:r>
      <w:r>
        <w:rPr>
          <w:sz w:val="28"/>
        </w:rPr>
        <w:t>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</w:t>
      </w:r>
      <w:r>
        <w:rPr>
          <w:sz w:val="28"/>
        </w:rPr>
        <w:t xml:space="preserve">ого права. </w:t>
      </w:r>
    </w:p>
    <w:p w:rsidR="00102BAD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</w:t>
      </w:r>
      <w:r>
        <w:rPr>
          <w:sz w:val="28"/>
        </w:rPr>
        <w:t xml:space="preserve">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102BAD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</w:t>
      </w:r>
      <w:r>
        <w:rPr>
          <w:sz w:val="28"/>
        </w:rPr>
        <w:t>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</w:t>
      </w:r>
      <w:r>
        <w:rPr>
          <w:sz w:val="28"/>
        </w:rPr>
        <w:t>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2BA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</w:t>
      </w:r>
      <w:r>
        <w:rPr>
          <w:sz w:val="28"/>
        </w:rPr>
        <w:t xml:space="preserve">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Крым.</w:t>
      </w:r>
    </w:p>
    <w:p w:rsidR="006B1CEE">
      <w:pPr>
        <w:ind w:firstLine="708"/>
        <w:jc w:val="both"/>
      </w:pPr>
    </w:p>
    <w:p w:rsidR="00102BAD" w:rsidP="006B1CE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02BAD"/>
    <w:sectPr w:rsidSect="00102BA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02BAD"/>
    <w:rsid w:val="00102BAD"/>
    <w:rsid w:val="006B1C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10699/b729b65a24b312d2cbee8543a8afdfb15ebb4046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