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Дело № 5-72-446/2017                                             </w:t>
      </w:r>
    </w:p>
    <w:p w:rsidR="00A77B3E" w:rsidP="00903E61">
      <w:pPr>
        <w:jc w:val="center"/>
      </w:pPr>
      <w:r>
        <w:t>П О С Т А Н О В Л Е Н И Е</w:t>
      </w:r>
    </w:p>
    <w:p w:rsidR="00A77B3E">
      <w:r>
        <w:t>21 декабря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г. Саки</w:t>
      </w:r>
    </w:p>
    <w:p w:rsidR="00A77B3E"/>
    <w:p w:rsidR="00A77B3E" w:rsidP="00903E61">
      <w:pPr>
        <w:jc w:val="both"/>
      </w:pPr>
      <w:r>
        <w:t xml:space="preserve"> </w:t>
      </w:r>
      <w:r>
        <w:tab/>
        <w:t xml:space="preserve">  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</w:t>
      </w:r>
      <w:r>
        <w:t xml:space="preserve">, привлекаемого к административной ответственности </w:t>
      </w:r>
      <w:r>
        <w:t>Гемидже</w:t>
      </w:r>
      <w:r>
        <w:t xml:space="preserve"> Э.Б., рассмотрев дело об административном правонарушении, поступившее из Межрайонной инспекции Федеральной налоговой службы № 3 по Республике Крым, в отношении  </w:t>
      </w:r>
    </w:p>
    <w:p w:rsidR="00A77B3E" w:rsidP="00903E61">
      <w:pPr>
        <w:jc w:val="both"/>
      </w:pPr>
      <w:r>
        <w:t>Гемидже</w:t>
      </w:r>
      <w:r>
        <w:t xml:space="preserve"> Эмиля </w:t>
      </w:r>
      <w:r>
        <w:t>Бекировича</w:t>
      </w:r>
      <w:r>
        <w:t xml:space="preserve">,          </w:t>
      </w:r>
      <w:r>
        <w:t xml:space="preserve">             </w:t>
      </w:r>
    </w:p>
    <w:p w:rsidR="00A77B3E" w:rsidP="00903E61">
      <w:pPr>
        <w:jc w:val="both"/>
      </w:pPr>
      <w:r>
        <w:t xml:space="preserve">паспортные данные, гражданина Российской Федерации, работающего руководителем ООО «Эмиль», зарегистрированного и проживающего по ул. К. Терещенко, д. 5, адрес,   </w:t>
      </w:r>
    </w:p>
    <w:p w:rsidR="00A77B3E" w:rsidP="00903E61">
      <w:pPr>
        <w:jc w:val="both"/>
      </w:pPr>
      <w:r>
        <w:t>о привлечении его к административной ответственности за правонарушение, предусм</w:t>
      </w:r>
      <w:r>
        <w:t xml:space="preserve">отренное ст. 15.5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903E61">
      <w:pPr>
        <w:jc w:val="both"/>
      </w:pPr>
      <w:r>
        <w:t>Гемидже</w:t>
      </w:r>
      <w:r>
        <w:t xml:space="preserve"> Э.Б. дата, являясь руководителем ООО «Эмиль», расположенного ул. К. Терещенко, д. 5, адрес, в нарушение п. 1 ст. 119 Налогового кодекса РФ, н</w:t>
      </w:r>
      <w:r>
        <w:t xml:space="preserve">е обеспечил своевременное предоставление в установленный ст. 88 ч. 2, ст. 174 ч. 5 Налогового кодекса РФ в Межрайонную ИФНС России № 3 по Республике Крым, расчета по страховым взносам за период с дата по дата, срок предоставления которого в соответствии с </w:t>
      </w:r>
      <w:r>
        <w:t>п. 7 ст. 431 Налогового кодекса РФ не позднее 30-го числа месяца, следующего за истекшим налоговым периодом, то есть срок предоставления расчета по страховым взносам за адрес дата не позднее дата. Фактически расчет по страховым взносам была предоставлен да</w:t>
      </w:r>
      <w:r>
        <w:t>та. Количество просроченных – 1 (не полный) месяц.</w:t>
      </w:r>
    </w:p>
    <w:p w:rsidR="00A77B3E" w:rsidP="00903E61">
      <w:pPr>
        <w:jc w:val="both"/>
      </w:pPr>
      <w:r>
        <w:t xml:space="preserve">           В судебном заседании </w:t>
      </w:r>
      <w:r>
        <w:t>Гемидже</w:t>
      </w:r>
      <w:r>
        <w:t xml:space="preserve"> Э.Б. вину признал полностью, в содеянном раскаялся, пояснил, что является руководителем ООО «Эмиль» и указанный в протоколе об административном правонарушении расчет</w:t>
      </w:r>
      <w:r>
        <w:t xml:space="preserve"> по страховым взносам за период с дата по дата был представлен по истечении установленного законом срока.</w:t>
      </w:r>
    </w:p>
    <w:p w:rsidR="00A77B3E" w:rsidP="00903E61">
      <w:pPr>
        <w:jc w:val="both"/>
      </w:pPr>
      <w:r>
        <w:t xml:space="preserve">          Выслушав </w:t>
      </w:r>
      <w:r>
        <w:t>Гемидже</w:t>
      </w:r>
      <w:r>
        <w:t xml:space="preserve"> Э.Б., исследовав материалы дела, суд пришел к выводу о наличии в действиях </w:t>
      </w:r>
      <w:r>
        <w:t>Гемидже</w:t>
      </w:r>
      <w:r>
        <w:t xml:space="preserve"> Э.Б. состава правонарушения, предусмотре</w:t>
      </w:r>
      <w:r>
        <w:t xml:space="preserve">нного ст. 15.5 </w:t>
      </w:r>
      <w:r>
        <w:t>КоАП</w:t>
      </w:r>
      <w:r>
        <w:t xml:space="preserve"> РФ, исходя из следующего.</w:t>
      </w:r>
    </w:p>
    <w:p w:rsidR="00A77B3E" w:rsidP="00903E61">
      <w:pPr>
        <w:jc w:val="both"/>
      </w:pPr>
      <w:r>
        <w:t xml:space="preserve">Согласно протоколу об административном правонарушении № 1461 от дата, он был составлен в отношении </w:t>
      </w:r>
      <w:r>
        <w:t>Гемидже</w:t>
      </w:r>
      <w:r>
        <w:t xml:space="preserve"> Э.Б. за то, что он дата, являясь руководителем ООО «Эмиль», расположенного ул. К. Терещенко, д. 5, адре</w:t>
      </w:r>
      <w:r>
        <w:t xml:space="preserve">с, в нарушение п. 1 ст. 119 Налогового кодекса РФ, не обеспечил своевременное предоставление в установленный ст. 88 ч. 2, ст. 174 ч. 5 Налогового кодекса РФ в Межрайонную ИФНС России № 3 по Республике Крым, расчета по страховым взносам за период с дата по </w:t>
      </w:r>
      <w:r>
        <w:t xml:space="preserve">дата, срок предоставления которого в соответствии с п. 7 ст. 431 Налогового кодекса РФ не позднее 30-го числа месяца, следующего за истекшим налоговым периодом, то есть срок предоставления расчета по страховым </w:t>
      </w:r>
      <w:r>
        <w:t>взносам за адрес дата не позднее дата. Фактиче</w:t>
      </w:r>
      <w:r>
        <w:t>ски расчет по страховым взносам была предоставлен дата. Количество просроченных – 1 (не полный) месяц.</w:t>
      </w:r>
    </w:p>
    <w:p w:rsidR="00A77B3E" w:rsidP="00903E61">
      <w:pPr>
        <w:jc w:val="both"/>
      </w:pPr>
      <w:r>
        <w:t xml:space="preserve">         Указанные в протоколе об административном правонарушении обстоятельства </w:t>
      </w:r>
      <w:r>
        <w:t>непредоставления</w:t>
      </w:r>
      <w:r>
        <w:t xml:space="preserve"> в установленный законодательством о налогах и сборах ср</w:t>
      </w:r>
      <w:r>
        <w:t xml:space="preserve">ок в налоговые органы расчета по страховым взносам, о котором указано в протоколе об административном правонарушении, подтверждается имеющимися в материалах дела сведениями, согласно которым </w:t>
      </w:r>
      <w:r>
        <w:t>Гемидже</w:t>
      </w:r>
      <w:r>
        <w:t xml:space="preserve"> Э.Б. является руководителем ООО «Эмиль», расположенного у</w:t>
      </w:r>
      <w:r>
        <w:t>л. К. Терещенко, д. 5, адрес.</w:t>
      </w:r>
    </w:p>
    <w:p w:rsidR="00A77B3E" w:rsidP="00903E61">
      <w:pPr>
        <w:jc w:val="both"/>
      </w:pPr>
      <w:r>
        <w:t xml:space="preserve">Факт совершения административного правонарушения и виновность </w:t>
      </w:r>
      <w:r>
        <w:t>Гемидже</w:t>
      </w:r>
      <w:r>
        <w:t xml:space="preserve"> Э.Б. подтверждены совокупностью доказательств, достоверность и допустимость которых сомнений не вызывают, а именно: протоколом об административном № 1461 от</w:t>
      </w:r>
      <w:r>
        <w:t xml:space="preserve"> дата; копией выписки из ЕГРЮЛ, содержащей сведения о юридическом лице ООО «Эмиль» (ИНН телефон, КПП телефон от дата; копией акта налоговой проверки № 2335 от дата.</w:t>
      </w:r>
    </w:p>
    <w:p w:rsidR="00A77B3E" w:rsidP="00903E61">
      <w:pPr>
        <w:jc w:val="both"/>
      </w:pPr>
      <w:r>
        <w:t xml:space="preserve">        При таких обстоятельствах в действиях </w:t>
      </w:r>
      <w:r>
        <w:t>Гемидже</w:t>
      </w:r>
      <w:r>
        <w:t xml:space="preserve"> Э.Б. имеется состав правонарушения, п</w:t>
      </w:r>
      <w:r>
        <w:t xml:space="preserve">редусмотренного ст. 15.5 </w:t>
      </w:r>
      <w:r>
        <w:t>КоАП</w:t>
      </w:r>
      <w:r>
        <w:t xml:space="preserve"> РФ, а именно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 w:rsidP="00903E61">
      <w:pPr>
        <w:jc w:val="both"/>
      </w:pPr>
      <w:r>
        <w:t xml:space="preserve">        Согласно ст. 4.1 ч.2 </w:t>
      </w:r>
      <w:r>
        <w:t>КоАП</w:t>
      </w:r>
      <w:r>
        <w:t xml:space="preserve"> РФ, при назначении административного наказ</w:t>
      </w:r>
      <w:r>
        <w:t>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903E61">
      <w:pPr>
        <w:jc w:val="both"/>
      </w:pPr>
      <w:r>
        <w:t xml:space="preserve">        Принимая во внимание характер совершенного админи</w:t>
      </w:r>
      <w:r>
        <w:t xml:space="preserve">стративного правонарушения, признание вины, что суд признает в качестве смягчающего административную ответственность обстоятельства, данные о личности </w:t>
      </w:r>
      <w:r>
        <w:t>Гемидже</w:t>
      </w:r>
      <w:r>
        <w:t xml:space="preserve"> Э.Б., который, согласно данным материала дела, ранее не привлекался к административной ответствен</w:t>
      </w:r>
      <w:r>
        <w:t>ности за нарушение законодательства в области налогов и сборов, суд пришел к выводу о возможности назначить ему административное наказание в виде предупреждения.</w:t>
      </w:r>
    </w:p>
    <w:p w:rsidR="00A77B3E" w:rsidP="00903E61">
      <w:pPr>
        <w:jc w:val="both"/>
      </w:pPr>
      <w:r>
        <w:t xml:space="preserve">             На основании изложенного, руководствуясь ст. ст. 29.9, 29.10 </w:t>
      </w:r>
      <w:r>
        <w:t>КоАП</w:t>
      </w:r>
      <w:r>
        <w:t xml:space="preserve"> РФ, судья</w:t>
      </w:r>
    </w:p>
    <w:p w:rsidR="00A77B3E" w:rsidP="00903E61">
      <w:pPr>
        <w:jc w:val="both"/>
      </w:pPr>
      <w:r>
        <w:tab/>
        <w:t xml:space="preserve">    </w:t>
      </w:r>
      <w:r>
        <w:t xml:space="preserve">                                           ПОСТАНОВИЛ: </w:t>
      </w:r>
    </w:p>
    <w:p w:rsidR="00A77B3E" w:rsidP="00903E61">
      <w:pPr>
        <w:jc w:val="both"/>
      </w:pPr>
    </w:p>
    <w:p w:rsidR="00A77B3E" w:rsidP="00903E61">
      <w:pPr>
        <w:jc w:val="both"/>
      </w:pPr>
      <w:r>
        <w:t>Гемидже</w:t>
      </w:r>
      <w:r>
        <w:t xml:space="preserve"> Эмиля </w:t>
      </w:r>
      <w:r>
        <w:t>Бекировича</w:t>
      </w:r>
      <w: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</w:t>
      </w:r>
      <w:r>
        <w:t xml:space="preserve">дминистративное наказание в виде предупреждения. </w:t>
      </w:r>
    </w:p>
    <w:p w:rsidR="00A77B3E" w:rsidP="00903E61">
      <w:pPr>
        <w:jc w:val="both"/>
      </w:pPr>
      <w:r>
        <w:t xml:space="preserve">    </w:t>
      </w:r>
      <w:r>
        <w:tab/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</w:t>
      </w:r>
      <w:r>
        <w:t>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903E61">
      <w:pPr>
        <w:jc w:val="both"/>
      </w:pPr>
    </w:p>
    <w:p w:rsidR="00A77B3E" w:rsidP="00903E61">
      <w:pPr>
        <w:jc w:val="both"/>
      </w:pPr>
      <w:r>
        <w:t xml:space="preserve">            Мировой судья</w:t>
      </w:r>
      <w:r>
        <w:tab/>
      </w:r>
      <w:r>
        <w:tab/>
      </w:r>
      <w:r>
        <w:tab/>
      </w:r>
      <w:r>
        <w:tab/>
        <w:t xml:space="preserve">                            Е.В. Костюкова</w:t>
      </w:r>
      <w:r>
        <w:t xml:space="preserve">      </w:t>
      </w:r>
    </w:p>
    <w:p w:rsidR="00A77B3E" w:rsidP="00903E61">
      <w:pPr>
        <w:jc w:val="both"/>
      </w:pPr>
    </w:p>
    <w:sectPr w:rsidSect="002A630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6302"/>
    <w:rsid w:val="002A6302"/>
    <w:rsid w:val="00903E6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3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