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C3EB4">
      <w:pPr>
        <w:spacing w:after="160"/>
        <w:jc w:val="right"/>
      </w:pPr>
      <w:r>
        <w:rPr>
          <w:sz w:val="28"/>
        </w:rPr>
        <w:t>Дело № 5-72-450/2020</w:t>
      </w:r>
    </w:p>
    <w:p w:rsidR="000C3EB4">
      <w:pPr>
        <w:spacing w:after="160"/>
        <w:jc w:val="center"/>
      </w:pPr>
      <w:r>
        <w:rPr>
          <w:b/>
          <w:sz w:val="28"/>
        </w:rPr>
        <w:t>ПОСТАНОВЛЕНИЕ</w:t>
      </w:r>
    </w:p>
    <w:p w:rsidR="000C3EB4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0C3EB4">
      <w:pPr>
        <w:spacing w:after="160"/>
        <w:ind w:firstLine="708"/>
        <w:jc w:val="both"/>
      </w:pPr>
      <w:r>
        <w:rPr>
          <w:sz w:val="28"/>
        </w:rPr>
        <w:t xml:space="preserve">28 октября 2020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0C3EB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Елена </w:t>
      </w:r>
      <w:r>
        <w:rPr>
          <w:sz w:val="28"/>
        </w:rPr>
        <w:t xml:space="preserve">Валериевна, </w:t>
      </w:r>
    </w:p>
    <w:p w:rsidR="000C3EB4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</w:t>
      </w:r>
      <w:r>
        <w:rPr>
          <w:sz w:val="28"/>
        </w:rPr>
        <w:t>Макадзюба</w:t>
      </w:r>
      <w:r>
        <w:rPr>
          <w:sz w:val="28"/>
        </w:rPr>
        <w:t xml:space="preserve"> П.В., </w:t>
      </w:r>
    </w:p>
    <w:p w:rsidR="000C3EB4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 в отношении</w:t>
      </w:r>
    </w:p>
    <w:p w:rsidR="000C3EB4">
      <w:pPr>
        <w:ind w:left="4248"/>
        <w:jc w:val="both"/>
      </w:pPr>
      <w:r>
        <w:rPr>
          <w:b/>
          <w:sz w:val="28"/>
        </w:rPr>
        <w:t>Макадзюба</w:t>
      </w:r>
      <w:r>
        <w:rPr>
          <w:b/>
          <w:sz w:val="28"/>
        </w:rPr>
        <w:t xml:space="preserve"> Павла Валентиновича,</w:t>
      </w:r>
      <w:r>
        <w:rPr>
          <w:sz w:val="28"/>
        </w:rPr>
        <w:t xml:space="preserve"> паспортные данные, гражданина Российской </w:t>
      </w:r>
      <w:r>
        <w:rPr>
          <w:sz w:val="28"/>
        </w:rPr>
        <w:t xml:space="preserve">Федерации, имеющего среднее образование, женатого, имеющего одного малолетнего ребенка, официально не трудоустроенного, ранее привлекаемого к административной ответственности, зарегистрированного и проживающего по адресу: адрес, </w:t>
      </w:r>
    </w:p>
    <w:p w:rsidR="000C3EB4">
      <w:pPr>
        <w:spacing w:after="160" w:line="259" w:lineRule="auto"/>
        <w:jc w:val="both"/>
      </w:pPr>
      <w:r>
        <w:rPr>
          <w:sz w:val="28"/>
        </w:rPr>
        <w:t>о привлечении его к админи</w:t>
      </w:r>
      <w:r>
        <w:rPr>
          <w:sz w:val="28"/>
        </w:rPr>
        <w:t xml:space="preserve">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0C3EB4">
      <w:pPr>
        <w:spacing w:after="160"/>
        <w:jc w:val="center"/>
      </w:pPr>
      <w:r>
        <w:rPr>
          <w:b/>
          <w:sz w:val="28"/>
        </w:rPr>
        <w:t>УСТАНОВИЛ:</w:t>
      </w:r>
    </w:p>
    <w:p w:rsidR="000C3EB4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в ходе совершения исполнительных действий в рамках исполнительного производства № 45407/</w:t>
      </w:r>
      <w:r>
        <w:rPr>
          <w:sz w:val="28"/>
        </w:rPr>
        <w:t xml:space="preserve">20/82020 от дата было установлено, что гражданин </w:t>
      </w:r>
      <w:r>
        <w:rPr>
          <w:sz w:val="28"/>
        </w:rPr>
        <w:t>Макадзюба</w:t>
      </w:r>
      <w:r>
        <w:rPr>
          <w:sz w:val="28"/>
        </w:rPr>
        <w:t xml:space="preserve"> П.В.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 - до дата не уплатил административный штраф в размере 30 000 рублей, наложенный постановлением мирового судьи судебного участка № 72 </w:t>
      </w:r>
      <w:r>
        <w:rPr>
          <w:sz w:val="28"/>
        </w:rPr>
        <w:t>Сакск</w:t>
      </w:r>
      <w:r>
        <w:rPr>
          <w:sz w:val="28"/>
        </w:rPr>
        <w:t>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делу об административном правонарушении № 5-72-132/2020 по ч. 1 ст. 12.8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</w:t>
      </w:r>
      <w:r>
        <w:rPr>
          <w:sz w:val="28"/>
        </w:rPr>
        <w:t xml:space="preserve">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0C3EB4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Макадзюба</w:t>
      </w:r>
      <w:r>
        <w:rPr>
          <w:sz w:val="28"/>
        </w:rPr>
        <w:t xml:space="preserve"> П.В.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признал полностью, не оспаривал </w:t>
      </w:r>
      <w:r>
        <w:rPr>
          <w:sz w:val="28"/>
        </w:rPr>
        <w:t xml:space="preserve">фактические обстоятельства дела. Пояснил, что штраф не уплатил в связи с тяжелым материальным положением. С ходатайством об отсрочки или </w:t>
      </w:r>
      <w:r>
        <w:rPr>
          <w:sz w:val="28"/>
        </w:rPr>
        <w:t>рассрочки уплаты штрафа не обращался, поскольку не знал. Обязался в ближайшее время оплатить штраф.</w:t>
      </w:r>
    </w:p>
    <w:p w:rsidR="000C3EB4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Макадзюба</w:t>
      </w:r>
      <w:r>
        <w:rPr>
          <w:sz w:val="28"/>
        </w:rPr>
        <w:t xml:space="preserve"> П.В.,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Макадзюба</w:t>
      </w:r>
      <w:r>
        <w:rPr>
          <w:sz w:val="28"/>
        </w:rPr>
        <w:t xml:space="preserve"> П.В. во вменяемом ему правонарушении нашла своё подтверждение в судебном заседании и подтверждается следующими док</w:t>
      </w:r>
      <w:r>
        <w:rPr>
          <w:sz w:val="28"/>
        </w:rPr>
        <w:t xml:space="preserve">азательствами: протоколом об административном правонарушении № 278/20/82020-АП от дата,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</w:t>
      </w:r>
      <w:r>
        <w:rPr>
          <w:sz w:val="28"/>
        </w:rPr>
        <w:t>городской округ Саки) Республики Крым от дата по дел</w:t>
      </w:r>
      <w:r>
        <w:rPr>
          <w:sz w:val="28"/>
        </w:rPr>
        <w:t xml:space="preserve">у об административном правонарушении № 5-72-132/2020 по ч. 1 ст. 12.8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0C3EB4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278/20/82020-АП от дата, он был составлен в отношении </w:t>
      </w:r>
      <w:r>
        <w:rPr>
          <w:sz w:val="28"/>
        </w:rPr>
        <w:t>Макадзюба</w:t>
      </w:r>
      <w:r>
        <w:rPr>
          <w:sz w:val="28"/>
        </w:rPr>
        <w:t xml:space="preserve"> П.В. за то, что он, буду</w:t>
      </w:r>
      <w:r>
        <w:rPr>
          <w:sz w:val="28"/>
        </w:rPr>
        <w:t xml:space="preserve">чи привлеченным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</w:t>
      </w:r>
      <w:r>
        <w:rPr>
          <w:sz w:val="28"/>
        </w:rPr>
        <w:t xml:space="preserve">-132/2020 по ч. 1 ст. 12.8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>РФ с назначением административного наказания в виде административного штрафа в размере 30 000 рублей с лишением права управления транспортными средствами на срок дата 6 месяцев, вступившим в законную в законную силу дата, не</w:t>
      </w:r>
      <w:r>
        <w:rPr>
          <w:sz w:val="28"/>
        </w:rPr>
        <w:t xml:space="preserve"> уплатил административный штраф в размере 30 000 рублей по состоянию на дата,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C3EB4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Макадзюба</w:t>
      </w:r>
      <w:r>
        <w:rPr>
          <w:sz w:val="28"/>
        </w:rPr>
        <w:t xml:space="preserve"> П.В. данного правонарушения подтве</w:t>
      </w:r>
      <w:r>
        <w:rPr>
          <w:sz w:val="28"/>
        </w:rPr>
        <w:t xml:space="preserve">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дата, согласно которому </w:t>
      </w:r>
      <w:r>
        <w:rPr>
          <w:sz w:val="28"/>
        </w:rPr>
        <w:t>Макадзюба</w:t>
      </w:r>
      <w:r>
        <w:rPr>
          <w:sz w:val="28"/>
        </w:rPr>
        <w:t xml:space="preserve"> П.В. привлечен к административной ответственности за сов</w:t>
      </w:r>
      <w:r>
        <w:rPr>
          <w:sz w:val="28"/>
        </w:rPr>
        <w:t xml:space="preserve">ершение административного правонарушения, предусмотренного ч. 1 ст. 12.8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административного штрафа в размере 30 000 рублей с лишением права управления транспортными средствами на срок дата 6 месяцев.</w:t>
      </w:r>
    </w:p>
    <w:p w:rsidR="000C3EB4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</w:t>
      </w:r>
      <w:r>
        <w:rPr>
          <w:sz w:val="28"/>
        </w:rPr>
        <w:t xml:space="preserve">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0C3EB4">
      <w:pPr>
        <w:ind w:firstLine="708"/>
        <w:jc w:val="both"/>
      </w:pPr>
      <w:r>
        <w:rPr>
          <w:sz w:val="28"/>
        </w:rPr>
        <w:t>В соответст</w:t>
      </w:r>
      <w:r>
        <w:rPr>
          <w:sz w:val="28"/>
        </w:rPr>
        <w:t xml:space="preserve">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</w:t>
      </w:r>
      <w:r>
        <w:rPr>
          <w:sz w:val="28"/>
        </w:rPr>
        <w:t xml:space="preserve">ен лицом, привлеченным к административной ответственности, не </w:t>
      </w:r>
      <w:r>
        <w:rPr>
          <w:sz w:val="28"/>
        </w:rPr>
        <w:t xml:space="preserve"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0C3EB4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 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</w:t>
      </w:r>
      <w:r>
        <w:rPr>
          <w:sz w:val="28"/>
        </w:rPr>
        <w:t xml:space="preserve">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</w:t>
      </w:r>
      <w:r>
        <w:rPr>
          <w:sz w:val="28"/>
        </w:rPr>
        <w:t>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</w:t>
      </w:r>
      <w:r>
        <w:rPr>
          <w:sz w:val="28"/>
        </w:rPr>
        <w:t xml:space="preserve">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</w:t>
      </w:r>
      <w:r>
        <w:rPr>
          <w:sz w:val="28"/>
        </w:rPr>
        <w:t xml:space="preserve">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</w:t>
      </w:r>
      <w:r>
        <w:rPr>
          <w:sz w:val="28"/>
        </w:rPr>
        <w:t>атившего административный штраф.</w:t>
      </w:r>
    </w:p>
    <w:p w:rsidR="000C3EB4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</w:t>
      </w:r>
      <w:r>
        <w:rPr>
          <w:sz w:val="28"/>
        </w:rPr>
        <w:t xml:space="preserve">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0C3EB4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</w:t>
      </w:r>
      <w:r>
        <w:rPr>
          <w:sz w:val="28"/>
        </w:rPr>
        <w:t>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</w:t>
      </w:r>
      <w:r>
        <w:rPr>
          <w:sz w:val="28"/>
        </w:rPr>
        <w:t>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0C3EB4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</w:t>
      </w:r>
      <w:r>
        <w:rPr>
          <w:sz w:val="28"/>
        </w:rPr>
        <w:t xml:space="preserve">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0C3EB4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Макадзюба</w:t>
      </w:r>
      <w:r>
        <w:rPr>
          <w:sz w:val="28"/>
        </w:rPr>
        <w:t xml:space="preserve"> П.В.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0C3EB4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</w:t>
      </w:r>
      <w:r>
        <w:rPr>
          <w:sz w:val="28"/>
        </w:rPr>
        <w:t>я совершения новых правонарушений, как самим правонарушителем, так и другими лицами.</w:t>
      </w:r>
    </w:p>
    <w:p w:rsidR="000C3EB4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привлекаемог</w:t>
      </w:r>
      <w:r>
        <w:rPr>
          <w:sz w:val="28"/>
        </w:rPr>
        <w:t>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0C3EB4">
      <w:pPr>
        <w:ind w:firstLine="708"/>
        <w:jc w:val="both"/>
      </w:pPr>
      <w:r>
        <w:rPr>
          <w:sz w:val="28"/>
        </w:rPr>
        <w:t>Учитывая полное признание своей вины, наличие на иждивении одного малолетнего ребенка, что мировой судья признает обстоятельствами, см</w:t>
      </w:r>
      <w:r>
        <w:rPr>
          <w:sz w:val="28"/>
        </w:rPr>
        <w:t xml:space="preserve">ягчающими административную ответственность, отсутствие обстоятельств, отягчающих административную ответственность, а также личность </w:t>
      </w:r>
      <w:r>
        <w:rPr>
          <w:sz w:val="28"/>
        </w:rPr>
        <w:t>Макадзюба</w:t>
      </w:r>
      <w:r>
        <w:rPr>
          <w:sz w:val="28"/>
        </w:rPr>
        <w:t xml:space="preserve"> П.В., ранее привлекаемого к административной ответственности, имущественное положение лица, привлекаемого к админи</w:t>
      </w:r>
      <w:r>
        <w:rPr>
          <w:sz w:val="28"/>
        </w:rPr>
        <w:t xml:space="preserve">стративной ответственности, официально не трудоустроенного, то есть не имеющего постоянного источника дохода, мировой судья считает возможным назначить </w:t>
      </w:r>
      <w:r>
        <w:rPr>
          <w:sz w:val="28"/>
        </w:rPr>
        <w:t>Макадзюба</w:t>
      </w:r>
      <w:r>
        <w:rPr>
          <w:sz w:val="28"/>
        </w:rPr>
        <w:t xml:space="preserve"> П.В.</w:t>
      </w:r>
      <w:r>
        <w:rPr>
          <w:sz w:val="28"/>
        </w:rPr>
        <w:t xml:space="preserve"> наказание в виде обязательных работ в пределе санкции статьи, считая данное наказание дос</w:t>
      </w:r>
      <w:r>
        <w:rPr>
          <w:sz w:val="28"/>
        </w:rPr>
        <w:t xml:space="preserve">таточным для предупреждения совершения новых правонарушений. </w:t>
      </w:r>
    </w:p>
    <w:p w:rsidR="000C3EB4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B363C0">
      <w:pPr>
        <w:ind w:firstLine="708"/>
        <w:jc w:val="both"/>
      </w:pPr>
    </w:p>
    <w:p w:rsidR="000C3EB4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B363C0">
      <w:pPr>
        <w:ind w:firstLine="426"/>
        <w:jc w:val="center"/>
      </w:pPr>
    </w:p>
    <w:p w:rsidR="000C3EB4">
      <w:pPr>
        <w:ind w:firstLine="708"/>
        <w:jc w:val="both"/>
      </w:pPr>
      <w:r>
        <w:rPr>
          <w:b/>
          <w:sz w:val="28"/>
        </w:rPr>
        <w:t>Макадзюба</w:t>
      </w:r>
      <w:r>
        <w:rPr>
          <w:b/>
          <w:sz w:val="28"/>
        </w:rPr>
        <w:t xml:space="preserve"> Павла Валентиновича</w:t>
      </w:r>
      <w:r>
        <w:rPr>
          <w:sz w:val="28"/>
        </w:rPr>
        <w:t xml:space="preserve"> признать виновным в совершении административного пра</w:t>
      </w:r>
      <w:r>
        <w:rPr>
          <w:sz w:val="28"/>
        </w:rPr>
        <w:t xml:space="preserve">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обязательных работ на срок 25 (двадцать пять) часов.</w:t>
      </w:r>
    </w:p>
    <w:p w:rsidR="000C3EB4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правонарушени</w:t>
      </w:r>
      <w:r>
        <w:rPr>
          <w:sz w:val="28"/>
        </w:rPr>
        <w:t>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трехсот тысяч рубле</w:t>
      </w:r>
      <w:r>
        <w:rPr>
          <w:sz w:val="28"/>
        </w:rPr>
        <w:t xml:space="preserve">й или административный арест на срок до пятнадцати суток. </w:t>
      </w:r>
    </w:p>
    <w:p w:rsidR="000C3EB4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B363C0">
      <w:pPr>
        <w:ind w:firstLine="708"/>
        <w:jc w:val="both"/>
      </w:pPr>
    </w:p>
    <w:p w:rsidR="000C3EB4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0C3EB4">
      <w:pPr>
        <w:spacing w:after="160" w:line="259" w:lineRule="auto"/>
      </w:pPr>
    </w:p>
    <w:sectPr w:rsidSect="000C3EB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C3EB4"/>
    <w:rsid w:val="000C3EB4"/>
    <w:rsid w:val="00B363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