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5397A" w:rsidP="004F525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5-72-456/2019 </w:t>
      </w:r>
    </w:p>
    <w:p w:rsidR="0075397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75397A">
      <w:pPr>
        <w:jc w:val="both"/>
      </w:pPr>
      <w:r>
        <w:rPr>
          <w:sz w:val="28"/>
        </w:rPr>
        <w:t xml:space="preserve">25 октября 2019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5397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75397A">
      <w:pPr>
        <w:ind w:left="4860"/>
        <w:jc w:val="both"/>
      </w:pPr>
      <w:r>
        <w:rPr>
          <w:b/>
          <w:sz w:val="28"/>
        </w:rPr>
        <w:t>Кучмина</w:t>
      </w:r>
      <w:r>
        <w:rPr>
          <w:b/>
          <w:sz w:val="28"/>
        </w:rPr>
        <w:t xml:space="preserve"> Анатолия Андреевича, </w:t>
      </w:r>
    </w:p>
    <w:p w:rsidR="0075397A">
      <w:pPr>
        <w:ind w:left="4860"/>
        <w:jc w:val="both"/>
      </w:pPr>
      <w:r>
        <w:rPr>
          <w:sz w:val="28"/>
        </w:rPr>
        <w:t>паспортные данные адрес, гражданина Российской Федерации, работающего директором на</w:t>
      </w:r>
      <w:r>
        <w:rPr>
          <w:sz w:val="28"/>
        </w:rPr>
        <w:t xml:space="preserve">именование организации (наименование организации), ранее привлекаемого к административной ответственности, зарегистрированного и проживающего по адресу: адрес, </w:t>
      </w:r>
    </w:p>
    <w:p w:rsidR="0075397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</w:t>
      </w:r>
      <w:r>
        <w:rPr>
          <w:sz w:val="28"/>
        </w:rPr>
        <w:t xml:space="preserve">. 15.6 Кодекса Российской Федерации об административных правонарушениях, </w:t>
      </w:r>
    </w:p>
    <w:p w:rsidR="0075397A" w:rsidP="004F525D">
      <w:pPr>
        <w:jc w:val="center"/>
      </w:pPr>
      <w:r>
        <w:rPr>
          <w:b/>
          <w:sz w:val="28"/>
        </w:rPr>
        <w:t>УСТАНОВИЛ:</w:t>
      </w:r>
    </w:p>
    <w:p w:rsidR="0075397A">
      <w:pPr>
        <w:ind w:firstLine="708"/>
        <w:jc w:val="both"/>
      </w:pPr>
      <w:r>
        <w:rPr>
          <w:sz w:val="28"/>
        </w:rPr>
        <w:t xml:space="preserve">дата государственным налоговым инспектором отдела камеральных проверок № 2 референта государственной гражданской службы Российской Федерации 3 класса </w:t>
      </w:r>
      <w:r>
        <w:rPr>
          <w:sz w:val="28"/>
        </w:rPr>
        <w:t>фио</w:t>
      </w:r>
      <w:r>
        <w:rPr>
          <w:sz w:val="28"/>
        </w:rPr>
        <w:t xml:space="preserve"> в отношении руков</w:t>
      </w:r>
      <w:r>
        <w:rPr>
          <w:sz w:val="28"/>
        </w:rPr>
        <w:t xml:space="preserve">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составлен протокол об административном правонарушении № 911019276100679 по ч. 1 ст. 15.6 </w:t>
      </w:r>
      <w:r>
        <w:rPr>
          <w:sz w:val="28"/>
        </w:rPr>
        <w:t>КоАП</w:t>
      </w:r>
      <w:r>
        <w:rPr>
          <w:sz w:val="28"/>
        </w:rPr>
        <w:t xml:space="preserve"> РФ, в части непредставления в установленный п. 1, п. 3 ст. 289 Налогового кодекса РФ срок в налоговый орган - в Межр</w:t>
      </w:r>
      <w:r>
        <w:rPr>
          <w:sz w:val="28"/>
        </w:rPr>
        <w:t>айонную ИФНС России</w:t>
      </w:r>
      <w:r>
        <w:rPr>
          <w:sz w:val="28"/>
        </w:rPr>
        <w:t xml:space="preserve"> № 6 по Республике Крым по ул. Кирова, д. 54 в </w:t>
      </w:r>
      <w:r>
        <w:rPr>
          <w:sz w:val="28"/>
        </w:rPr>
        <w:t>г</w:t>
      </w:r>
      <w:r>
        <w:rPr>
          <w:sz w:val="28"/>
        </w:rPr>
        <w:t>. Евпатория Республики Крым налоговой декларации (налогового расчета авансового платежа) по налогу на прибыль организаций за 9 месяцев дата в установленный срок. Согласно п. 3 ст. 289 Налог</w:t>
      </w:r>
      <w:r>
        <w:rPr>
          <w:sz w:val="28"/>
        </w:rPr>
        <w:t xml:space="preserve">ового кодекса РФ срок представления налоговой декларации (налоговые расчеты) не позднее 28 календарных дней со дня окончания соответствующего отчетного периода, т.е. </w:t>
      </w:r>
      <w:r>
        <w:rPr>
          <w:sz w:val="28"/>
        </w:rPr>
        <w:t>до</w:t>
      </w:r>
      <w:r>
        <w:rPr>
          <w:sz w:val="28"/>
        </w:rPr>
        <w:t xml:space="preserve"> дата. Фактически налоговая декларация по налогу на прибыль организаций (налоговый расче</w:t>
      </w:r>
      <w:r>
        <w:rPr>
          <w:sz w:val="28"/>
        </w:rPr>
        <w:t>т авансового платежа) за 9 месяцев дата по наименование организации представлена с нарушением срока – дата.</w:t>
      </w:r>
    </w:p>
    <w:p w:rsidR="0075397A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Кучмин</w:t>
      </w:r>
      <w:r>
        <w:rPr>
          <w:sz w:val="28"/>
        </w:rPr>
        <w:t xml:space="preserve"> А.А.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</w:t>
      </w:r>
      <w:r>
        <w:rPr>
          <w:sz w:val="28"/>
        </w:rPr>
        <w:t xml:space="preserve">лежащим образом, что подтверждается отчетом об отслеживании отправления с почтовым идентификатором, имеющемся в материалах дела об административном правонарушении. О причинах своей неявки суду должностное лицо </w:t>
      </w:r>
      <w:r>
        <w:rPr>
          <w:sz w:val="28"/>
        </w:rPr>
        <w:t>Кучмин</w:t>
      </w:r>
      <w:r>
        <w:rPr>
          <w:sz w:val="28"/>
        </w:rPr>
        <w:t xml:space="preserve"> А.А. не сообщил. Ходатайств об отложени</w:t>
      </w:r>
      <w:r>
        <w:rPr>
          <w:sz w:val="28"/>
        </w:rPr>
        <w:t xml:space="preserve">и дела в суд не предоставил. </w:t>
      </w:r>
    </w:p>
    <w:p w:rsidR="0075397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</w:t>
      </w:r>
      <w:r>
        <w:rPr>
          <w:sz w:val="28"/>
        </w:rPr>
        <w:t>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5397A">
      <w:pPr>
        <w:ind w:firstLine="708"/>
        <w:jc w:val="both"/>
      </w:pPr>
      <w:r>
        <w:rPr>
          <w:sz w:val="28"/>
        </w:rPr>
        <w:t>Согласно ра</w:t>
      </w:r>
      <w:r>
        <w:rPr>
          <w:sz w:val="28"/>
        </w:rPr>
        <w:t>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</w:t>
      </w:r>
      <w:r>
        <w:rPr>
          <w:sz w:val="28"/>
        </w:rPr>
        <w:t>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</w:t>
      </w:r>
      <w:r>
        <w:rPr>
          <w:sz w:val="28"/>
        </w:rPr>
        <w:t xml:space="preserve">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5397A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Кучмин</w:t>
      </w:r>
      <w:r>
        <w:rPr>
          <w:sz w:val="28"/>
        </w:rPr>
        <w:t xml:space="preserve"> А.А. извещен надлежащим образом</w:t>
      </w:r>
      <w:r>
        <w:rPr>
          <w:sz w:val="28"/>
        </w:rPr>
        <w:t xml:space="preserve"> о дне и времени рассмотрения дела об административного правонарушении, что подтверждается уведомлением о вручении судебной повестки, имеющемся в материалах дела об административном правонарушении, а также отсутствие ходатайств об отложении дела, мировой с</w:t>
      </w:r>
      <w:r>
        <w:rPr>
          <w:sz w:val="28"/>
        </w:rPr>
        <w:t>удья считает возможным рассмотреть дело об административном правонарушение в отсутствие должностного</w:t>
      </w:r>
      <w:r>
        <w:rPr>
          <w:sz w:val="28"/>
        </w:rPr>
        <w:t xml:space="preserve"> лица </w:t>
      </w:r>
      <w:r>
        <w:rPr>
          <w:sz w:val="28"/>
        </w:rPr>
        <w:t>Кучмина</w:t>
      </w:r>
      <w:r>
        <w:rPr>
          <w:sz w:val="28"/>
        </w:rPr>
        <w:t xml:space="preserve"> А.А.</w:t>
      </w:r>
    </w:p>
    <w:p w:rsidR="0075397A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состава правонарушения, пре</w:t>
      </w:r>
      <w:r>
        <w:rPr>
          <w:sz w:val="28"/>
        </w:rPr>
        <w:t xml:space="preserve">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5397A">
      <w:pPr>
        <w:ind w:firstLine="708"/>
        <w:jc w:val="both"/>
      </w:pPr>
      <w:r>
        <w:rPr>
          <w:sz w:val="28"/>
        </w:rPr>
        <w:t xml:space="preserve">Согласно ч. 1 ст. 289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</w:t>
      </w:r>
      <w:r>
        <w:rPr>
          <w:sz w:val="28"/>
        </w:rPr>
        <w:t xml:space="preserve">обязаны по истечении каждого </w:t>
      </w:r>
      <w:hyperlink r:id="rId4" w:anchor="dst102672" w:history="1">
        <w:r>
          <w:rPr>
            <w:color w:val="0000FF"/>
            <w:sz w:val="28"/>
            <w:u w:val="single"/>
          </w:rPr>
          <w:t>отчетного</w:t>
        </w:r>
      </w:hyperlink>
      <w:r>
        <w:rPr>
          <w:sz w:val="28"/>
        </w:rPr>
        <w:t xml:space="preserve"> и </w:t>
      </w:r>
      <w:hyperlink r:id="rId4" w:anchor="dst102671" w:history="1">
        <w:r>
          <w:rPr>
            <w:color w:val="0000FF"/>
            <w:sz w:val="28"/>
            <w:u w:val="single"/>
          </w:rPr>
          <w:t>налогового</w:t>
        </w:r>
      </w:hyperlink>
      <w:r>
        <w:rPr>
          <w:sz w:val="28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>
        <w:rPr>
          <w:sz w:val="28"/>
        </w:rPr>
        <w:t xml:space="preserve"> </w:t>
      </w:r>
      <w:r>
        <w:rPr>
          <w:sz w:val="28"/>
        </w:rPr>
        <w:t>в порядке, определенном настоящей статьей.</w:t>
      </w:r>
    </w:p>
    <w:p w:rsidR="0075397A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3 ст. 289 Налогового кодекса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hyperlink r:id="rId4" w:anchor="dst102672" w:history="1">
        <w:r>
          <w:rPr>
            <w:color w:val="0000FF"/>
            <w:sz w:val="28"/>
            <w:u w:val="single"/>
          </w:rPr>
          <w:t>отчетного периода</w:t>
        </w:r>
      </w:hyperlink>
      <w:r>
        <w:rPr>
          <w:sz w:val="28"/>
        </w:rPr>
        <w:t xml:space="preserve">. Налогоплательщики, исчисляющие суммы ежемесячных авансовых платежей по фактически полученной прибыли, представляют </w:t>
      </w:r>
      <w:r>
        <w:rPr>
          <w:sz w:val="28"/>
        </w:rPr>
        <w:t xml:space="preserve">налоговые декларации в </w:t>
      </w:r>
      <w:hyperlink r:id="rId5" w:anchor="dst102697" w:history="1">
        <w:r>
          <w:rPr>
            <w:color w:val="0000FF"/>
            <w:sz w:val="28"/>
            <w:u w:val="single"/>
          </w:rPr>
          <w:t>сроки</w:t>
        </w:r>
      </w:hyperlink>
      <w:r>
        <w:rPr>
          <w:sz w:val="28"/>
        </w:rPr>
        <w:t>, установленные для уплаты авансовых платежей.</w:t>
      </w:r>
    </w:p>
    <w:p w:rsidR="0075397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</w:t>
      </w:r>
      <w:r>
        <w:rPr>
          <w:sz w:val="28"/>
        </w:rPr>
        <w:t xml:space="preserve">№ 911019276100679 от дата, он был составлен в отношении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за то, что он дата, являясь руководителем наименование организации, расположенного по адресу: адрес, адрес, допустил нарушение в части несвоевременного представления в у</w:t>
      </w:r>
      <w:r>
        <w:rPr>
          <w:sz w:val="28"/>
        </w:rPr>
        <w:t>становленный п. 1, п. 3 ст. 289 Налогового кодекса РФ срок в налоговый орган - в Межрайонную ИФНС России № 6 по Республике</w:t>
      </w:r>
      <w:r>
        <w:rPr>
          <w:sz w:val="28"/>
        </w:rPr>
        <w:t xml:space="preserve"> Крым по ул. Кирова, д. 54 в </w:t>
      </w:r>
      <w:r>
        <w:rPr>
          <w:sz w:val="28"/>
        </w:rPr>
        <w:t>г</w:t>
      </w:r>
      <w:r>
        <w:rPr>
          <w:sz w:val="28"/>
        </w:rPr>
        <w:t>. Евпатория Республики Крым налоговой декларации (налогового расчета авансового платежа) по налогу на пр</w:t>
      </w:r>
      <w:r>
        <w:rPr>
          <w:sz w:val="28"/>
        </w:rPr>
        <w:t xml:space="preserve">ибыль организаций за 9 месяцев дата в установленный срок. Согласно п. 3 ст. 289 Налогового кодекса РФ срок представления налоговой декларации (налоговые расчеты) не позднее 28 календарных дней со дня окончания соответствующего отчетного периода, т.е. </w:t>
      </w:r>
      <w:r>
        <w:rPr>
          <w:sz w:val="28"/>
        </w:rPr>
        <w:t>до</w:t>
      </w:r>
      <w:r>
        <w:rPr>
          <w:sz w:val="28"/>
        </w:rPr>
        <w:t xml:space="preserve"> да</w:t>
      </w:r>
      <w:r>
        <w:rPr>
          <w:sz w:val="28"/>
        </w:rPr>
        <w:t>та. Фактически налоговая декларация по налогу на прибыль организаций (налоговый расчет авансового платежа) за 9 месяцев дата по наименование организации представлена с нарушением срока – дата.</w:t>
      </w:r>
    </w:p>
    <w:p w:rsidR="0075397A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</w:t>
      </w:r>
      <w:r>
        <w:rPr>
          <w:sz w:val="28"/>
        </w:rPr>
        <w:t>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</w:t>
      </w:r>
      <w:r>
        <w:rPr>
          <w:sz w:val="28"/>
        </w:rPr>
        <w:t>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hyperlink r:id="rId6" w:anchor="dst4235" w:history="1">
        <w:r>
          <w:rPr>
            <w:color w:val="0000FF"/>
            <w:sz w:val="28"/>
            <w:u w:val="single"/>
          </w:rPr>
          <w:t>часть</w:t>
        </w:r>
        <w:r>
          <w:rPr>
            <w:color w:val="0000FF"/>
            <w:sz w:val="28"/>
            <w:u w:val="single"/>
          </w:rPr>
          <w:t>ю 2</w:t>
        </w:r>
      </w:hyperlink>
      <w:r>
        <w:rPr>
          <w:sz w:val="28"/>
        </w:rPr>
        <w:t xml:space="preserve"> настоящей статьи.</w:t>
      </w:r>
    </w:p>
    <w:p w:rsidR="0075397A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</w:t>
      </w:r>
      <w:r>
        <w:rPr>
          <w:sz w:val="28"/>
        </w:rPr>
        <w:t xml:space="preserve">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Кучмин</w:t>
      </w:r>
      <w:r>
        <w:rPr>
          <w:sz w:val="28"/>
        </w:rPr>
        <w:t xml:space="preserve"> А.А. является руководителем наименование организации, расположен</w:t>
      </w:r>
      <w:r>
        <w:rPr>
          <w:sz w:val="28"/>
        </w:rPr>
        <w:t>ного по адресу: адрес, адрес.</w:t>
      </w:r>
    </w:p>
    <w:p w:rsidR="0075397A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7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>
        <w:rPr>
          <w:sz w:val="28"/>
        </w:rPr>
        <w:t>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75397A">
      <w:pPr>
        <w:jc w:val="both"/>
      </w:pPr>
      <w:r>
        <w:rPr>
          <w:sz w:val="28"/>
        </w:rPr>
        <w:t>Факт совер</w:t>
      </w:r>
      <w:r>
        <w:rPr>
          <w:sz w:val="28"/>
        </w:rPr>
        <w:t xml:space="preserve">шения административного правонарушения и виновность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подтверждены совокупностью доказательств, достоверность и допустимость которых сомнений не вызывают, а именно: </w:t>
      </w:r>
      <w:r>
        <w:rPr>
          <w:sz w:val="28"/>
        </w:rPr>
        <w:t xml:space="preserve">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911019276100679 от дата; </w:t>
      </w:r>
      <w:r>
        <w:rPr>
          <w:sz w:val="28"/>
        </w:rPr>
        <w:t>копи</w:t>
      </w:r>
      <w:r>
        <w:rPr>
          <w:sz w:val="28"/>
        </w:rPr>
        <w:t xml:space="preserve">ей выписки из ЕГРЮЛ, содержащей сведения о юридическом лице наименование организации (ОГРН 1159102015346), расположенном по адресу: адрес, адрес копией квитанцией о получении электронного документа (подтверждение даты получения требования о предоставлении </w:t>
      </w:r>
      <w:r>
        <w:rPr>
          <w:sz w:val="28"/>
        </w:rPr>
        <w:t>документов (информации)..</w:t>
      </w:r>
    </w:p>
    <w:p w:rsidR="0075397A">
      <w:pPr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руководителя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при составлении прото</w:t>
      </w:r>
      <w:r>
        <w:rPr>
          <w:sz w:val="28"/>
        </w:rPr>
        <w:t>кола об административном правонарушении соблюдены, должностное лицо для составления протокола уведомлялась надлежащим образом, присутствовал при его составлении.</w:t>
      </w:r>
    </w:p>
    <w:p w:rsidR="0075397A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</w:t>
      </w:r>
      <w:r>
        <w:rPr>
          <w:sz w:val="28"/>
        </w:rPr>
        <w:t xml:space="preserve">, вина должностного лица – руководителя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А.А. в совершении указанного правонарушения установлена и доказан факт совершения должностным лицом – руководителем наименование организации </w:t>
      </w:r>
      <w:r>
        <w:rPr>
          <w:sz w:val="28"/>
        </w:rPr>
        <w:t>Кучминым</w:t>
      </w:r>
      <w:r>
        <w:rPr>
          <w:sz w:val="28"/>
        </w:rPr>
        <w:t xml:space="preserve"> А.А. административного правонаруш</w:t>
      </w:r>
      <w:r>
        <w:rPr>
          <w:sz w:val="28"/>
        </w:rPr>
        <w:t xml:space="preserve">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75397A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</w:t>
      </w:r>
      <w:r>
        <w:rPr>
          <w:sz w:val="28"/>
        </w:rPr>
        <w:t xml:space="preserve">й судья данные доказательства признает достоверными и достаточными для привлечения к административной ответственности. </w:t>
      </w:r>
    </w:p>
    <w:p w:rsidR="0075397A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Кучмина</w:t>
      </w:r>
      <w:r>
        <w:rPr>
          <w:sz w:val="28"/>
        </w:rPr>
        <w:t xml:space="preserve"> А.А.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</w:t>
      </w:r>
      <w:r>
        <w:rPr>
          <w:sz w:val="28"/>
        </w:rPr>
        <w:t>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75397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</w:t>
      </w:r>
      <w:r>
        <w:rPr>
          <w:sz w:val="28"/>
        </w:rPr>
        <w:t>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5397A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</w:t>
      </w:r>
      <w:r>
        <w:rPr>
          <w:sz w:val="28"/>
        </w:rPr>
        <w:t>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5397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Кучмина</w:t>
      </w:r>
      <w:r>
        <w:rPr>
          <w:sz w:val="28"/>
        </w:rPr>
        <w:t xml:space="preserve"> А.А., ранее не привлекаемого к адми</w:t>
      </w:r>
      <w:r>
        <w:rPr>
          <w:sz w:val="28"/>
        </w:rPr>
        <w:t xml:space="preserve">нистративной </w:t>
      </w:r>
      <w:r>
        <w:rPr>
          <w:sz w:val="28"/>
        </w:rPr>
        <w:t>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</w:t>
      </w:r>
      <w:r>
        <w:rPr>
          <w:sz w:val="28"/>
        </w:rPr>
        <w:t>стративного штрафа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5397A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75397A" w:rsidP="004F525D">
      <w:pPr>
        <w:jc w:val="center"/>
      </w:pPr>
      <w:r>
        <w:rPr>
          <w:b/>
          <w:sz w:val="28"/>
        </w:rPr>
        <w:t>ПОСТАНОВИЛ:</w:t>
      </w:r>
    </w:p>
    <w:p w:rsidR="0075397A" w:rsidP="004F525D">
      <w:pPr>
        <w:ind w:firstLine="708"/>
        <w:jc w:val="both"/>
      </w:pPr>
      <w:r>
        <w:rPr>
          <w:sz w:val="28"/>
        </w:rPr>
        <w:t>Должностное лицо - рук</w:t>
      </w:r>
      <w:r>
        <w:rPr>
          <w:sz w:val="28"/>
        </w:rPr>
        <w:t xml:space="preserve">оводителя наименование организации </w:t>
      </w:r>
      <w:r>
        <w:rPr>
          <w:sz w:val="28"/>
        </w:rPr>
        <w:t>Кучмина</w:t>
      </w:r>
      <w:r>
        <w:rPr>
          <w:sz w:val="28"/>
        </w:rPr>
        <w:t xml:space="preserve"> Анатолия Андреевича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ему административно</w:t>
      </w:r>
      <w:r>
        <w:rPr>
          <w:sz w:val="28"/>
        </w:rPr>
        <w:t>е наказание в виде административного штрафа в размере 300 (трехсот) рублей.</w:t>
      </w:r>
    </w:p>
    <w:p w:rsidR="0075397A">
      <w:pPr>
        <w:ind w:firstLine="708"/>
        <w:jc w:val="both"/>
      </w:pPr>
      <w:r>
        <w:rPr>
          <w:sz w:val="28"/>
        </w:rPr>
        <w:t>Штраф подлежит уплате по реквизитам: ИФНС России № 6 по Республике Крым; КБК 18211603030016000140, ОКТМО телефон, получатель УФК по Республике Крым для Межрайонной ИФНС России № 6,</w:t>
      </w:r>
      <w:r>
        <w:rPr>
          <w:sz w:val="28"/>
        </w:rPr>
        <w:t xml:space="preserve">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отделение по Республике Крым ЦБРФ открытый УФК по РК, БИК телефон, УИН=0, назначение платежа – административный штраф.</w:t>
      </w:r>
    </w:p>
    <w:p w:rsidR="0075397A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</w:t>
      </w:r>
      <w:r>
        <w:rPr>
          <w:sz w:val="28"/>
        </w:rPr>
        <w:t xml:space="preserve">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75397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</w:t>
      </w:r>
      <w:r>
        <w:rPr>
          <w:sz w:val="28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397A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5397A" w:rsidP="004F525D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</w:t>
      </w:r>
      <w:r>
        <w:rPr>
          <w:sz w:val="28"/>
        </w:rPr>
        <w:t>ва</w:t>
      </w:r>
    </w:p>
    <w:p w:rsidR="0075397A">
      <w:pPr>
        <w:ind w:firstLine="708"/>
        <w:jc w:val="both"/>
      </w:pPr>
    </w:p>
    <w:sectPr w:rsidSect="0075397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5397A"/>
    <w:rsid w:val="004F525D"/>
    <w:rsid w:val="007539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4466/45b71f91f6ca44eb1272308f45bae5877228bc8f/" TargetMode="External" /><Relationship Id="rId5" Type="http://schemas.openxmlformats.org/officeDocument/2006/relationships/hyperlink" Target="http://www.consultant.ru/document/cons_doc_LAW_334466/17f089448303baae2053c544b5f1423572c91bda/" TargetMode="External" /><Relationship Id="rId6" Type="http://schemas.openxmlformats.org/officeDocument/2006/relationships/hyperlink" Target="http://www.consultant.ru/document/cons_doc_LAW_34661/713c3b6bb25f902259979b66d17e18c00d5e661e/" TargetMode="External" /><Relationship Id="rId7" Type="http://schemas.openxmlformats.org/officeDocument/2006/relationships/hyperlink" Target="https://rospravosudie.com/law/%D0%A1%D1%82%D0%B0%D1%82%D1%8C%D1%8F_15.6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