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5814">
      <w:pPr>
        <w:ind w:firstLine="708"/>
        <w:jc w:val="right"/>
      </w:pPr>
      <w:r>
        <w:rPr>
          <w:sz w:val="28"/>
        </w:rPr>
        <w:t>Дело № 5-72-463/2021</w:t>
      </w:r>
    </w:p>
    <w:p w:rsidR="00FF5814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F581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F581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F5814">
      <w:pPr>
        <w:spacing w:after="160"/>
        <w:ind w:firstLine="708"/>
        <w:jc w:val="both"/>
      </w:pPr>
      <w:r>
        <w:rPr>
          <w:sz w:val="28"/>
        </w:rPr>
        <w:t xml:space="preserve">11 октября 2021 года                                                                         </w:t>
      </w:r>
      <w:r>
        <w:rPr>
          <w:sz w:val="28"/>
        </w:rPr>
        <w:t>г. Саки</w:t>
      </w:r>
    </w:p>
    <w:p w:rsidR="00FF5814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F5814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Горбунова М.С., </w:t>
      </w:r>
    </w:p>
    <w:p w:rsidR="00FF5814">
      <w:pPr>
        <w:ind w:firstLine="708"/>
        <w:jc w:val="both"/>
      </w:pPr>
      <w:r>
        <w:rPr>
          <w:sz w:val="28"/>
        </w:rPr>
        <w:t>рассмотрев в открытом судебн</w:t>
      </w:r>
      <w:r>
        <w:rPr>
          <w:sz w:val="28"/>
        </w:rPr>
        <w:t xml:space="preserve">ом заседании материалы дела об административном правонарушение в отношении </w:t>
      </w:r>
    </w:p>
    <w:p w:rsidR="00FF5814">
      <w:pPr>
        <w:jc w:val="both"/>
      </w:pPr>
      <w:r>
        <w:rPr>
          <w:b/>
          <w:sz w:val="28"/>
        </w:rPr>
        <w:t>Горбунова Максима Сергеевича</w:t>
      </w:r>
      <w:r>
        <w:rPr>
          <w:sz w:val="28"/>
        </w:rPr>
        <w:t>, паспортные данные, гражданина Российской Федерации, имеющего среднее образование, женатого, имеющего двоих несовершеннолетних детей, не работающего, з</w:t>
      </w:r>
      <w:r>
        <w:rPr>
          <w:sz w:val="28"/>
        </w:rPr>
        <w:t>арегистрированного и проживающего по адресу: адрес,</w:t>
      </w:r>
    </w:p>
    <w:p w:rsidR="00FF5814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FF5814">
      <w:pPr>
        <w:spacing w:after="160"/>
        <w:jc w:val="center"/>
      </w:pPr>
      <w:r>
        <w:rPr>
          <w:b/>
          <w:sz w:val="28"/>
        </w:rPr>
        <w:t>УСТАНОВИЛ:</w:t>
      </w:r>
    </w:p>
    <w:p w:rsidR="00FF5814">
      <w:pPr>
        <w:ind w:firstLine="708"/>
        <w:jc w:val="both"/>
      </w:pPr>
      <w:r>
        <w:rPr>
          <w:sz w:val="28"/>
        </w:rPr>
        <w:t xml:space="preserve">11.10.2021 года в ходе </w:t>
      </w:r>
      <w:r>
        <w:rPr>
          <w:sz w:val="28"/>
        </w:rPr>
        <w:t>совершения исполнительных действий в рамках исполнительного производства № 61257/21/82020 от дата было установлено, что гражданин Горбунов М.С. в установленный ч. 1 ст. 32.2 КоАП РФ 60-дневный срок - до дата не уплатил административный штраф в размере 30 0</w:t>
      </w:r>
      <w:r>
        <w:rPr>
          <w:sz w:val="28"/>
        </w:rPr>
        <w:t xml:space="preserve">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>Саки) Республики Крым от дата по делу об административном правонарушении № 5-72-199/2021 по ч. 1 ст. 12.26 К</w:t>
      </w:r>
      <w:r>
        <w:rPr>
          <w:sz w:val="28"/>
        </w:rPr>
        <w:t>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FF5814">
      <w:pPr>
        <w:ind w:firstLine="708"/>
        <w:jc w:val="both"/>
      </w:pPr>
      <w:r>
        <w:rPr>
          <w:sz w:val="28"/>
        </w:rPr>
        <w:t>В судебном заседании Горбунов М.С. вину в совершении правонар</w:t>
      </w:r>
      <w:r>
        <w:rPr>
          <w:sz w:val="28"/>
        </w:rPr>
        <w:t xml:space="preserve">ушения, предусмотренного ч. 1 ст. 20.25 КоАП РФ признал полностью, не оспаривал фактические обстоятельства дела, пояснил, что уважительных причин неуплаты административного штрафа не было. Штраф не уплатил в связи с отсутствием работы. </w:t>
      </w:r>
    </w:p>
    <w:p w:rsidR="00FF581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 xml:space="preserve">Горбунова М.С., исследовав письменные доказательства и фактические данные в совокупности, мировой судья приходит к выводу, что вина Горбунова М.С. во вменяемом ему правонарушении нашла своё подтверждение в судебном заседании и подтверждается следующими </w:t>
      </w:r>
      <w:r>
        <w:rPr>
          <w:sz w:val="28"/>
        </w:rPr>
        <w:t>док</w:t>
      </w:r>
      <w:r>
        <w:rPr>
          <w:sz w:val="28"/>
        </w:rPr>
        <w:t xml:space="preserve">азательствами: протоколом об административном правонарушении № 272/21/82020-АП от 11.10.2021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 xml:space="preserve">и городской округ Саки) Республики Крым от </w:t>
      </w:r>
      <w:r>
        <w:rPr>
          <w:sz w:val="28"/>
        </w:rPr>
        <w:t>дата по делу об административном правонарушении № 5-72-199/2021 по ч. 1 ст. 12.26 КоАП РФ, вступившим в законную силу дата.</w:t>
      </w:r>
    </w:p>
    <w:p w:rsidR="00FF581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272/21/82020-АП от 11.10.2021 года, он был составлен в отношении Горбунова М</w:t>
      </w:r>
      <w:r>
        <w:rPr>
          <w:sz w:val="28"/>
        </w:rPr>
        <w:t xml:space="preserve">.С.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</w:t>
      </w:r>
      <w:r>
        <w:rPr>
          <w:sz w:val="28"/>
        </w:rPr>
        <w:t>м правонарушении № 5-72-199/2021 по ч. 1 ст. 12.26</w:t>
      </w:r>
      <w:r>
        <w:rPr>
          <w:sz w:val="28"/>
        </w:rPr>
        <w:t xml:space="preserve"> </w:t>
      </w:r>
      <w:r>
        <w:rPr>
          <w:sz w:val="28"/>
        </w:rPr>
        <w:t xml:space="preserve">КоАП 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дата 6 месяцев, вступившим в законную </w:t>
      </w:r>
      <w:r>
        <w:rPr>
          <w:sz w:val="28"/>
        </w:rPr>
        <w:t>в законную силу дата, не уплатил административный штраф в размере 30 000 рублей по состоянию на дата, т.е. в срок, предусмотренный ст. 32.2 ч.1 КоАП РФ.</w:t>
      </w:r>
    </w:p>
    <w:p w:rsidR="00FF5814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Горбуновым М.С. данн</w:t>
      </w:r>
      <w:r>
        <w:rPr>
          <w:sz w:val="28"/>
        </w:rPr>
        <w:t xml:space="preserve">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Горбунов М.С. привлечен к административно</w:t>
      </w:r>
      <w:r>
        <w:rPr>
          <w:sz w:val="28"/>
        </w:rPr>
        <w:t>й ответственности за совершение административного правонарушения, предусмотренного ч. 1 ст. 12.26 КоАП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</w:t>
      </w:r>
      <w:r>
        <w:rPr>
          <w:sz w:val="28"/>
        </w:rPr>
        <w:t xml:space="preserve"> на срок дата 6 месяцев; копией постановления о возбуждении исполнительного производства от дата № 61257/21/82020-ИП, вынесенного ведущим судебным приставов-исполнителем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фио</w:t>
      </w:r>
    </w:p>
    <w:p w:rsidR="00FF5814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</w:t>
      </w:r>
      <w:r>
        <w:rPr>
          <w:sz w:val="28"/>
        </w:rPr>
        <w:t xml:space="preserve">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FF581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</w:t>
      </w:r>
      <w:r>
        <w:rPr>
          <w:sz w:val="28"/>
        </w:rPr>
        <w:t xml:space="preserve"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F5814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</w:t>
      </w:r>
      <w:r>
        <w:rPr>
          <w:sz w:val="28"/>
        </w:rPr>
        <w:t xml:space="preserve">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</w:t>
      </w:r>
      <w:r>
        <w:rPr>
          <w:sz w:val="28"/>
        </w:rPr>
        <w:t xml:space="preserve">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rPr>
          <w:sz w:val="28"/>
        </w:rPr>
        <w:t xml:space="preserve">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FF5814">
      <w:pPr>
        <w:ind w:firstLine="708"/>
        <w:jc w:val="both"/>
      </w:pPr>
      <w:r>
        <w:rPr>
          <w:sz w:val="28"/>
        </w:rPr>
        <w:t>Таким образом, и</w:t>
      </w:r>
      <w:r>
        <w:rPr>
          <w:sz w:val="28"/>
        </w:rPr>
        <w:t xml:space="preserve">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</w:t>
      </w:r>
      <w:r>
        <w:rPr>
          <w:sz w:val="28"/>
        </w:rPr>
        <w:t xml:space="preserve">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F5814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</w:t>
      </w:r>
      <w:r>
        <w:rPr>
          <w:sz w:val="28"/>
        </w:rP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rPr>
          <w:sz w:val="28"/>
        </w:rP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FF5814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</w:t>
      </w:r>
      <w:r>
        <w:rPr>
          <w:sz w:val="28"/>
        </w:rPr>
        <w:t xml:space="preserve"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FF5814">
      <w:pPr>
        <w:ind w:firstLine="708"/>
        <w:jc w:val="both"/>
      </w:pPr>
      <w:r>
        <w:rPr>
          <w:sz w:val="28"/>
        </w:rPr>
        <w:t>Действия (бездействие) Горбунова М.С. правильно квалифицированы</w:t>
      </w:r>
      <w:r>
        <w:rPr>
          <w:sz w:val="28"/>
        </w:rPr>
        <w:t xml:space="preserve">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FF581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FF5814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</w:t>
      </w:r>
      <w:r>
        <w:rPr>
          <w:sz w:val="28"/>
        </w:rPr>
        <w:t>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F5814">
      <w:pPr>
        <w:ind w:firstLine="708"/>
        <w:jc w:val="both"/>
      </w:pPr>
      <w:r>
        <w:rPr>
          <w:sz w:val="28"/>
        </w:rPr>
        <w:t>Учитывая полное признание своей вины, нахождение на иждивении двоих несовершеннолетних детей, что мировой судья признает обст</w:t>
      </w:r>
      <w:r>
        <w:rPr>
          <w:sz w:val="28"/>
        </w:rPr>
        <w:t xml:space="preserve">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фио</w:t>
      </w:r>
      <w:r>
        <w:rPr>
          <w:sz w:val="28"/>
        </w:rPr>
        <w:t>, имущественное положение лица, привлекаемого к административной ответственности, мировой судья считает н</w:t>
      </w:r>
      <w:r>
        <w:rPr>
          <w:sz w:val="28"/>
        </w:rPr>
        <w:t>еобходимым назначить Горбунову М.С. наказание в виде обязательных работ в пределе санкции статьи,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FF581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</w:t>
      </w:r>
      <w:r>
        <w:rPr>
          <w:sz w:val="28"/>
        </w:rPr>
        <w:t xml:space="preserve"> 29.11 КоАП РФ, мировой судья </w:t>
      </w:r>
    </w:p>
    <w:p w:rsidR="00FF5814">
      <w:pPr>
        <w:ind w:firstLine="426"/>
        <w:jc w:val="center"/>
      </w:pPr>
      <w:r>
        <w:rPr>
          <w:b/>
          <w:sz w:val="28"/>
        </w:rPr>
        <w:t>ПОСТАНОВИЛ:</w:t>
      </w:r>
    </w:p>
    <w:p w:rsidR="00FF5814">
      <w:pPr>
        <w:ind w:firstLine="708"/>
        <w:jc w:val="both"/>
      </w:pPr>
      <w:r>
        <w:rPr>
          <w:b/>
          <w:sz w:val="28"/>
        </w:rPr>
        <w:t>Горбунова Максима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работ на срок 25</w:t>
      </w:r>
      <w:r>
        <w:rPr>
          <w:sz w:val="28"/>
        </w:rPr>
        <w:t xml:space="preserve"> (двадцать пять) часов.</w:t>
      </w:r>
    </w:p>
    <w:p w:rsidR="00FF5814">
      <w:pPr>
        <w:ind w:firstLine="708"/>
        <w:jc w:val="both"/>
      </w:pPr>
      <w:r>
        <w:rPr>
          <w:sz w:val="28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 xml:space="preserve">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FF581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</w:t>
      </w:r>
      <w:r>
        <w:rPr>
          <w:sz w:val="28"/>
        </w:rPr>
        <w:t xml:space="preserve">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666E1">
      <w:pPr>
        <w:ind w:firstLine="708"/>
        <w:jc w:val="both"/>
      </w:pPr>
    </w:p>
    <w:p w:rsidR="00FF5814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FF581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4"/>
    <w:rsid w:val="00F666E1"/>
    <w:rsid w:val="00FF5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