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32FBD" w:rsidP="00257AD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5-72-474/2019 </w:t>
      </w:r>
    </w:p>
    <w:p w:rsidR="00932FB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32FBD">
      <w:pPr>
        <w:jc w:val="both"/>
      </w:pPr>
      <w:r>
        <w:rPr>
          <w:sz w:val="28"/>
        </w:rPr>
        <w:t xml:space="preserve">25 октября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32FB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932FBD">
      <w:pPr>
        <w:ind w:left="3969"/>
        <w:jc w:val="both"/>
      </w:pPr>
      <w:r>
        <w:rPr>
          <w:b/>
          <w:sz w:val="27"/>
        </w:rPr>
        <w:t>Халипчук</w:t>
      </w:r>
      <w:r>
        <w:rPr>
          <w:b/>
          <w:sz w:val="27"/>
        </w:rPr>
        <w:t xml:space="preserve"> Нины Владимировны,</w:t>
      </w:r>
      <w:r>
        <w:rPr>
          <w:sz w:val="27"/>
        </w:rPr>
        <w:t xml:space="preserve"> паспортные данные УССР, гражданки Российской Федерации, ранее не привлекаемой к админ</w:t>
      </w:r>
      <w:r>
        <w:rPr>
          <w:sz w:val="27"/>
        </w:rPr>
        <w:t>истративной ответственности, зарегистрированной и проживающей по адресу: адрес, адрес,</w:t>
      </w:r>
    </w:p>
    <w:p w:rsidR="00932FBD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15.6 Кодекса Российской Федерации об административных правонарушениях, </w:t>
      </w:r>
    </w:p>
    <w:p w:rsidR="00932FBD" w:rsidP="00257AD8">
      <w:pPr>
        <w:jc w:val="center"/>
      </w:pPr>
      <w:r>
        <w:rPr>
          <w:b/>
          <w:sz w:val="28"/>
        </w:rPr>
        <w:t>У</w:t>
      </w:r>
      <w:r>
        <w:rPr>
          <w:b/>
          <w:sz w:val="28"/>
        </w:rPr>
        <w:t>СТАНОВИЛ:</w:t>
      </w:r>
    </w:p>
    <w:p w:rsidR="00932FBD">
      <w:pPr>
        <w:jc w:val="both"/>
      </w:pPr>
      <w:r>
        <w:rPr>
          <w:sz w:val="28"/>
        </w:rPr>
        <w:t xml:space="preserve">дата государственным налоговым инспектором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главного бухгалтера наименование организации составлен протокол об административном правонарушении № 911019287055260 по ч. 1 ст. 15.6 Кодекса РФ, в части н</w:t>
      </w:r>
      <w:r>
        <w:rPr>
          <w:sz w:val="28"/>
        </w:rPr>
        <w:t xml:space="preserve">епредставления в установленный п. 2 ст. 230 Налогового кодекса РФ в налоговый орган - в Межрайонную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расчета сумм налога на доходы физических лиц, исчисленных и удержанных налоговым агентом, за 3 квартал дат</w:t>
      </w:r>
      <w:r>
        <w:rPr>
          <w:sz w:val="28"/>
        </w:rPr>
        <w:t xml:space="preserve">а, в срок не позднее дата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главным бухгалтером наименование организаци</w:t>
      </w:r>
      <w:r>
        <w:rPr>
          <w:sz w:val="28"/>
        </w:rPr>
        <w:t xml:space="preserve">и </w:t>
      </w:r>
      <w:r>
        <w:rPr>
          <w:sz w:val="28"/>
        </w:rPr>
        <w:t>Халипчук</w:t>
      </w:r>
      <w:r>
        <w:rPr>
          <w:sz w:val="28"/>
        </w:rPr>
        <w:t xml:space="preserve"> Н.В. представлен с нарушением сроков представления – дата, то есть пропустила установленный законом срок.</w:t>
      </w:r>
    </w:p>
    <w:p w:rsidR="00932FB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Халипчук</w:t>
      </w:r>
      <w:r>
        <w:rPr>
          <w:sz w:val="28"/>
        </w:rPr>
        <w:t xml:space="preserve"> Н.В.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</w:t>
      </w:r>
      <w:r>
        <w:rPr>
          <w:sz w:val="28"/>
        </w:rPr>
        <w:t xml:space="preserve">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8"/>
        </w:rPr>
        <w:t>Халипчук</w:t>
      </w:r>
      <w:r>
        <w:rPr>
          <w:sz w:val="28"/>
        </w:rPr>
        <w:t xml:space="preserve"> Н.В. не сообщила. Ходатайств об отложении дела в суд не предоставила. </w:t>
      </w:r>
    </w:p>
    <w:p w:rsidR="00932FB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</w:t>
      </w:r>
      <w:r>
        <w:rPr>
          <w:sz w:val="28"/>
        </w:rPr>
        <w:t>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</w:t>
      </w:r>
      <w:r>
        <w:rPr>
          <w:sz w:val="28"/>
        </w:rPr>
        <w:t xml:space="preserve">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932FB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</w:t>
      </w:r>
      <w:r>
        <w:rPr>
          <w:sz w:val="28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</w:t>
      </w:r>
      <w:r>
        <w:rPr>
          <w:sz w:val="28"/>
        </w:rPr>
        <w:t>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</w:t>
      </w:r>
      <w:r>
        <w:rPr>
          <w:sz w:val="28"/>
        </w:rPr>
        <w:t xml:space="preserve">ния почтового отправления с отметкой об истечении срока хранения. </w:t>
      </w:r>
    </w:p>
    <w:p w:rsidR="00932FB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Халипчук</w:t>
      </w:r>
      <w:r>
        <w:rPr>
          <w:sz w:val="28"/>
        </w:rPr>
        <w:t xml:space="preserve"> Н.В. извещена надлежащим образом о дне и времени рассмотрения дела об административного правонарушении, что по</w:t>
      </w:r>
      <w:r>
        <w:rPr>
          <w:sz w:val="28"/>
        </w:rPr>
        <w:t xml:space="preserve">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Халипчук</w:t>
      </w:r>
      <w:r>
        <w:rPr>
          <w:sz w:val="28"/>
        </w:rPr>
        <w:t xml:space="preserve"> Н.В.</w:t>
      </w:r>
    </w:p>
    <w:p w:rsidR="00932FBD">
      <w:pPr>
        <w:ind w:firstLine="708"/>
        <w:jc w:val="both"/>
      </w:pPr>
      <w:r>
        <w:rPr>
          <w:sz w:val="28"/>
        </w:rPr>
        <w:t>Ми</w:t>
      </w:r>
      <w:r>
        <w:rPr>
          <w:sz w:val="28"/>
        </w:rPr>
        <w:t xml:space="preserve">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</w:t>
      </w:r>
      <w:r>
        <w:rPr>
          <w:sz w:val="28"/>
        </w:rPr>
        <w:t>Халипчук</w:t>
      </w:r>
      <w:r>
        <w:rPr>
          <w:sz w:val="28"/>
        </w:rPr>
        <w:t xml:space="preserve"> Н.В.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</w:t>
      </w:r>
      <w:r>
        <w:rPr>
          <w:sz w:val="28"/>
        </w:rPr>
        <w:t>го.</w:t>
      </w:r>
    </w:p>
    <w:p w:rsidR="00932FBD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911019287055260 от дата, он был составлен в отношении </w:t>
      </w:r>
      <w:r>
        <w:rPr>
          <w:sz w:val="28"/>
        </w:rPr>
        <w:t>Халипчук</w:t>
      </w:r>
      <w:r>
        <w:rPr>
          <w:sz w:val="28"/>
        </w:rPr>
        <w:t xml:space="preserve"> Н.В., за то, что она являясь главным бухгалтером наименование организации в части непредставления в установленный п. 2 ст. 230 Налого</w:t>
      </w:r>
      <w:r>
        <w:rPr>
          <w:sz w:val="28"/>
        </w:rPr>
        <w:t xml:space="preserve">вого кодекса РФ в налоговый орган - в Межрайонную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расчета сумм налога на доходы физических лиц, исчисленных и </w:t>
      </w:r>
      <w:r>
        <w:rPr>
          <w:sz w:val="28"/>
        </w:rPr>
        <w:t>удержанных</w:t>
      </w:r>
      <w:r>
        <w:rPr>
          <w:sz w:val="28"/>
        </w:rPr>
        <w:t xml:space="preserve"> налоговым агентом, за 3 квартал дата, в срок не позднее дата (включительно) в электро</w:t>
      </w:r>
      <w:r>
        <w:rPr>
          <w:sz w:val="28"/>
        </w:rPr>
        <w:t xml:space="preserve">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главным бухгалтером наименование организации </w:t>
      </w:r>
      <w:r>
        <w:rPr>
          <w:sz w:val="28"/>
        </w:rPr>
        <w:t>Халипчук</w:t>
      </w:r>
      <w:r>
        <w:rPr>
          <w:sz w:val="28"/>
        </w:rPr>
        <w:t xml:space="preserve"> Н.В. представлен с нарушением сроков пр</w:t>
      </w:r>
      <w:r>
        <w:rPr>
          <w:sz w:val="28"/>
        </w:rPr>
        <w:t xml:space="preserve">едставления – дата,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</w:t>
      </w:r>
      <w:r>
        <w:rPr>
          <w:sz w:val="28"/>
        </w:rPr>
        <w:t>установленном порядке</w:t>
      </w:r>
      <w:r>
        <w:rPr>
          <w:sz w:val="28"/>
        </w:rPr>
        <w:t xml:space="preserve">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932FBD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</w:t>
      </w:r>
      <w:r>
        <w:rPr>
          <w:sz w:val="28"/>
        </w:rPr>
        <w:t>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</w:t>
      </w:r>
      <w:r>
        <w:rPr>
          <w:sz w:val="28"/>
        </w:rPr>
        <w:t xml:space="preserve">ым </w:t>
      </w:r>
      <w:r>
        <w:rPr>
          <w:sz w:val="28"/>
        </w:rPr>
        <w:t>Халипчук</w:t>
      </w:r>
      <w:r>
        <w:rPr>
          <w:sz w:val="28"/>
        </w:rPr>
        <w:t xml:space="preserve"> Н.В. является главным бухгалтером наименование организации, расположенного по адресу: адрес, адрес.</w:t>
      </w:r>
    </w:p>
    <w:p w:rsidR="00932FBD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</w:t>
      </w:r>
      <w:r>
        <w:rPr>
          <w:sz w:val="28"/>
        </w:rPr>
        <w:t>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</w:t>
      </w:r>
      <w:r>
        <w:rPr>
          <w:sz w:val="28"/>
        </w:rPr>
        <w:t>ативного штрафа на должностных лиц - от трехсот до пятисот рублей.</w:t>
      </w:r>
    </w:p>
    <w:p w:rsidR="00932FBD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Халипчук</w:t>
      </w:r>
      <w:r>
        <w:rPr>
          <w:sz w:val="28"/>
        </w:rPr>
        <w:t xml:space="preserve"> Н.В. подтверждены совокупностью доказательств, достоверность и допустимость которых сомнений не вызывают, а именно: пр</w:t>
      </w:r>
      <w:r>
        <w:rPr>
          <w:sz w:val="28"/>
        </w:rPr>
        <w:t>отоколом об административном № 911019287055260 от дата; копией выписки из ЕГРЮЛ, содержащей сведения о юридическом лице наименование организации; копией квитанции о приеме налоговой декларации (расчета) в электронном виде.</w:t>
      </w:r>
    </w:p>
    <w:p w:rsidR="00932FBD">
      <w:pPr>
        <w:jc w:val="both"/>
      </w:pPr>
      <w:r>
        <w:rPr>
          <w:sz w:val="28"/>
        </w:rPr>
        <w:t>Протокол об административном прав</w:t>
      </w:r>
      <w:r>
        <w:rPr>
          <w:sz w:val="28"/>
        </w:rPr>
        <w:t xml:space="preserve">онарушении составлен в соответствии с требованиями Кодекса РФ об административных правонарушениях. Права должностного лица </w:t>
      </w:r>
      <w:r>
        <w:rPr>
          <w:sz w:val="28"/>
        </w:rPr>
        <w:t>–г</w:t>
      </w:r>
      <w:r>
        <w:rPr>
          <w:sz w:val="28"/>
        </w:rPr>
        <w:t>лавного бухгалтера наименование организации при составлении протокола об административном правонарушении соблюдены, главный бухгалт</w:t>
      </w:r>
      <w:r>
        <w:rPr>
          <w:sz w:val="28"/>
        </w:rPr>
        <w:t xml:space="preserve">ер наименование организации </w:t>
      </w:r>
      <w:r>
        <w:rPr>
          <w:sz w:val="28"/>
        </w:rPr>
        <w:t>Халипчук</w:t>
      </w:r>
      <w:r>
        <w:rPr>
          <w:sz w:val="28"/>
        </w:rPr>
        <w:t xml:space="preserve"> Н.В. для составления протокола уведомлялась надлежащим образом, присутствовала при его составлении.</w:t>
      </w:r>
    </w:p>
    <w:p w:rsidR="00932FBD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главного бухгалтер</w:t>
      </w:r>
      <w:r>
        <w:rPr>
          <w:sz w:val="28"/>
        </w:rPr>
        <w:t xml:space="preserve">а наименование организации </w:t>
      </w:r>
      <w:r>
        <w:rPr>
          <w:sz w:val="28"/>
        </w:rPr>
        <w:t>Халипчук</w:t>
      </w:r>
      <w:r>
        <w:rPr>
          <w:sz w:val="28"/>
        </w:rPr>
        <w:t xml:space="preserve"> Н.В. в совершении указанного правонарушения установлена и доказан факт совершения главным бухгалтером наименование организации </w:t>
      </w:r>
      <w:r>
        <w:rPr>
          <w:sz w:val="28"/>
        </w:rPr>
        <w:t>Халипчук</w:t>
      </w:r>
      <w:r>
        <w:rPr>
          <w:sz w:val="28"/>
        </w:rPr>
        <w:t xml:space="preserve"> Н.В.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Кодекса РФ об </w:t>
      </w:r>
      <w:r>
        <w:rPr>
          <w:sz w:val="28"/>
        </w:rPr>
        <w:t>административных правонарушениях.</w:t>
      </w:r>
    </w:p>
    <w:p w:rsidR="00932FBD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</w:t>
      </w:r>
      <w:r>
        <w:rPr>
          <w:sz w:val="28"/>
        </w:rPr>
        <w:t xml:space="preserve"> и достаточными для привлечения к административной ответственности. </w:t>
      </w:r>
    </w:p>
    <w:p w:rsidR="00932FBD">
      <w:pPr>
        <w:ind w:firstLine="708"/>
        <w:jc w:val="both"/>
      </w:pPr>
      <w:r>
        <w:rPr>
          <w:sz w:val="28"/>
        </w:rPr>
        <w:t xml:space="preserve">Действия главного бухгалтера наименование организации </w:t>
      </w:r>
      <w:r>
        <w:rPr>
          <w:sz w:val="28"/>
        </w:rPr>
        <w:t>Халипчук</w:t>
      </w:r>
      <w:r>
        <w:rPr>
          <w:sz w:val="28"/>
        </w:rPr>
        <w:t xml:space="preserve"> Н.В.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</w:t>
      </w:r>
      <w:r>
        <w:rPr>
          <w:sz w:val="28"/>
        </w:rPr>
        <w:t>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932FB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32FBD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</w:t>
      </w:r>
      <w:r>
        <w:rPr>
          <w:sz w:val="28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32FBD">
      <w:pPr>
        <w:ind w:firstLine="708"/>
        <w:jc w:val="both"/>
      </w:pPr>
      <w:r>
        <w:rPr>
          <w:sz w:val="28"/>
        </w:rPr>
        <w:t xml:space="preserve">Принимая во внимание характер </w:t>
      </w:r>
      <w:r>
        <w:rPr>
          <w:sz w:val="28"/>
        </w:rPr>
        <w:t xml:space="preserve">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Халипчук</w:t>
      </w:r>
      <w:r>
        <w:rPr>
          <w:sz w:val="28"/>
        </w:rPr>
        <w:t xml:space="preserve"> Н.В., ранее не привлекаемой к административной ответственности з</w:t>
      </w:r>
      <w:r>
        <w:rPr>
          <w:sz w:val="28"/>
        </w:rPr>
        <w:t>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административного штрафа в нижнем</w:t>
      </w:r>
      <w:r>
        <w:rPr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деле</w:t>
      </w:r>
      <w:r>
        <w:rPr>
          <w:sz w:val="28"/>
        </w:rPr>
        <w:t xml:space="preserve">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32FBD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932FBD" w:rsidP="00257AD8">
      <w:pPr>
        <w:jc w:val="center"/>
      </w:pPr>
      <w:r>
        <w:rPr>
          <w:b/>
          <w:sz w:val="28"/>
        </w:rPr>
        <w:t>ПОСТАНОВИЛ:</w:t>
      </w:r>
    </w:p>
    <w:p w:rsidR="00932FBD">
      <w:pPr>
        <w:jc w:val="both"/>
      </w:pPr>
      <w:r>
        <w:rPr>
          <w:sz w:val="28"/>
        </w:rPr>
        <w:t xml:space="preserve">Должностное лицо - </w:t>
      </w:r>
      <w:r>
        <w:rPr>
          <w:sz w:val="27"/>
        </w:rPr>
        <w:t xml:space="preserve">главного бухгалтера наименование </w:t>
      </w:r>
      <w:r>
        <w:rPr>
          <w:sz w:val="27"/>
        </w:rPr>
        <w:t xml:space="preserve">организации </w:t>
      </w:r>
      <w:r>
        <w:rPr>
          <w:b/>
          <w:sz w:val="27"/>
        </w:rPr>
        <w:t>Халипчук</w:t>
      </w:r>
      <w:r>
        <w:rPr>
          <w:b/>
          <w:sz w:val="27"/>
        </w:rPr>
        <w:t xml:space="preserve"> Нину Владимировну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ей административное наказание в виде админи</w:t>
      </w:r>
      <w:r>
        <w:rPr>
          <w:sz w:val="28"/>
        </w:rPr>
        <w:t>стративного штрафа в размере 300 (трехсот) рублей.</w:t>
      </w:r>
    </w:p>
    <w:p w:rsidR="00932FBD">
      <w:pPr>
        <w:ind w:firstLine="708"/>
        <w:jc w:val="both"/>
      </w:pPr>
      <w:r>
        <w:rPr>
          <w:sz w:val="28"/>
        </w:rPr>
        <w:t>Штраф подлежит уплате по реквизитам: ИФНС России № 6 по Республике Крым; КБК 18211603030016000140, ОКТМО телефон, получатель УФК по Республике Крым для Межрайонной ИФНС России № 6, ИНН телефон, КПП телефон</w:t>
      </w:r>
      <w:r>
        <w:rPr>
          <w:sz w:val="28"/>
        </w:rPr>
        <w:t xml:space="preserve">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Республике Крым ЦБРФ открытый УФК по РК, БИК телефон, УИН=0, назначение платежа – административный штраф.</w:t>
      </w:r>
    </w:p>
    <w:p w:rsidR="00932FB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932FB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</w:t>
      </w:r>
      <w:r>
        <w:rPr>
          <w:sz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32FB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</w:t>
      </w:r>
      <w:r>
        <w:rPr>
          <w:sz w:val="28"/>
        </w:rPr>
        <w:t xml:space="preserve">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57AD8">
      <w:pPr>
        <w:ind w:firstLine="708"/>
        <w:jc w:val="both"/>
      </w:pPr>
    </w:p>
    <w:p w:rsidR="00932FBD" w:rsidP="00257AD8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32FBD">
      <w:pPr>
        <w:jc w:val="both"/>
      </w:pPr>
    </w:p>
    <w:sectPr w:rsidSect="00932FB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32FBD"/>
    <w:rsid w:val="00257AD8"/>
    <w:rsid w:val="00932F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