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F3D46" w:rsidP="00EE2EF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5-72-475/2019</w:t>
      </w:r>
    </w:p>
    <w:p w:rsidR="00BF3D4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BF3D46">
      <w:pPr>
        <w:ind w:firstLine="708"/>
        <w:jc w:val="both"/>
      </w:pPr>
      <w:r>
        <w:rPr>
          <w:sz w:val="27"/>
        </w:rPr>
        <w:t xml:space="preserve">25 октября 2019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BF3D46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главного бухгалтера наименование организации:</w:t>
      </w:r>
    </w:p>
    <w:p w:rsidR="00BF3D46">
      <w:pPr>
        <w:ind w:left="4248"/>
        <w:jc w:val="both"/>
      </w:pPr>
      <w:r>
        <w:rPr>
          <w:b/>
          <w:sz w:val="27"/>
        </w:rPr>
        <w:t>Халипчук</w:t>
      </w:r>
      <w:r>
        <w:rPr>
          <w:b/>
          <w:sz w:val="27"/>
        </w:rPr>
        <w:t xml:space="preserve"> Нины Владимировны,</w:t>
      </w:r>
      <w:r>
        <w:rPr>
          <w:sz w:val="27"/>
        </w:rPr>
        <w:t xml:space="preserve"> паспортны</w:t>
      </w:r>
      <w:r>
        <w:rPr>
          <w:sz w:val="27"/>
        </w:rPr>
        <w:t>е данные УССР, гражданки Российской Федерации, ранее не привлекаемой к административной ответственности, зарегистрированной и проживающей по адресу: адрес, адрес,</w:t>
      </w:r>
    </w:p>
    <w:p w:rsidR="00BF3D46">
      <w:pPr>
        <w:jc w:val="both"/>
      </w:pPr>
      <w:r>
        <w:rPr>
          <w:sz w:val="27"/>
        </w:rPr>
        <w:t>о привлечении её к административной ответственности за правонарушение, предусмотренное ст. 15</w:t>
      </w:r>
      <w:r>
        <w:rPr>
          <w:sz w:val="27"/>
        </w:rPr>
        <w:t xml:space="preserve">.5 Кодекса Российской Федерации об административных правонарушениях, </w:t>
      </w:r>
    </w:p>
    <w:p w:rsidR="00BF3D46" w:rsidP="00EE2EF6">
      <w:pPr>
        <w:jc w:val="center"/>
      </w:pPr>
      <w:r>
        <w:rPr>
          <w:b/>
          <w:sz w:val="27"/>
        </w:rPr>
        <w:t>УСТАНОВИЛ:</w:t>
      </w:r>
    </w:p>
    <w:p w:rsidR="00BF3D46">
      <w:pPr>
        <w:ind w:firstLine="708"/>
        <w:jc w:val="both"/>
      </w:pPr>
      <w:r>
        <w:rPr>
          <w:sz w:val="27"/>
        </w:rPr>
        <w:t>Халипчук</w:t>
      </w:r>
      <w:r>
        <w:rPr>
          <w:sz w:val="27"/>
        </w:rPr>
        <w:t xml:space="preserve"> Н.В., дата, являясь главным бухгалтером наименование </w:t>
      </w:r>
      <w:r>
        <w:rPr>
          <w:sz w:val="27"/>
        </w:rPr>
        <w:t>организации, расположенного по адресу: адрес, адрес, в нарушение п. 5 ст. 174 Налогового кодекса РФ, не обеспечил</w:t>
      </w:r>
      <w:r>
        <w:rPr>
          <w:sz w:val="27"/>
        </w:rPr>
        <w:t>а представление налоговой декларации по налогу на добавленную стоимость за 4 квартал дата в установленный законодательством срок в Межрайонную ИФНС России № 6 по Республике Крым, срок предоставления которой не позднее дата.</w:t>
      </w:r>
      <w:r>
        <w:rPr>
          <w:sz w:val="27"/>
        </w:rPr>
        <w:t xml:space="preserve"> Фактически налоговая декларация </w:t>
      </w:r>
      <w:r>
        <w:rPr>
          <w:sz w:val="27"/>
        </w:rPr>
        <w:t>по налогу на добавленную стоимость за 4 квартал дата была предоставлена дата, то есть по истечению установленного законодательством срока.</w:t>
      </w:r>
    </w:p>
    <w:p w:rsidR="00BF3D46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Халипчук</w:t>
      </w:r>
      <w:r>
        <w:rPr>
          <w:sz w:val="27"/>
        </w:rPr>
        <w:t xml:space="preserve"> Н.В. не явилась. О дне, времени и месте рассмотрения дела об администр</w:t>
      </w:r>
      <w:r>
        <w:rPr>
          <w:sz w:val="27"/>
        </w:rPr>
        <w:t xml:space="preserve">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В случае своей неявки просила дело рассмотреть в её отсутствие. О причинах своей неявки суду </w:t>
      </w:r>
      <w:r>
        <w:rPr>
          <w:sz w:val="27"/>
        </w:rPr>
        <w:t>Халипчук</w:t>
      </w:r>
      <w:r>
        <w:rPr>
          <w:sz w:val="27"/>
        </w:rPr>
        <w:t xml:space="preserve"> Н.В</w:t>
      </w:r>
      <w:r>
        <w:rPr>
          <w:sz w:val="27"/>
        </w:rPr>
        <w:t xml:space="preserve">. не сообщила. Ходатайств об отложении дела в суд не предоставила. </w:t>
      </w:r>
    </w:p>
    <w:p w:rsidR="00BF3D46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</w:t>
      </w:r>
      <w:r>
        <w:rPr>
          <w:sz w:val="27"/>
        </w:rPr>
        <w:t>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</w:t>
      </w:r>
      <w:r>
        <w:rPr>
          <w:sz w:val="27"/>
        </w:rPr>
        <w:t>авлено без удовлетворения.</w:t>
      </w:r>
    </w:p>
    <w:p w:rsidR="00BF3D46">
      <w:pPr>
        <w:jc w:val="both"/>
      </w:pPr>
      <w:r>
        <w:rPr>
          <w:sz w:val="27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</w:t>
      </w:r>
      <w:r>
        <w:rPr>
          <w:sz w:val="27"/>
        </w:rPr>
        <w:t>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</w:t>
      </w:r>
      <w:r>
        <w:rPr>
          <w:sz w:val="27"/>
        </w:rPr>
        <w:t xml:space="preserve"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F3D46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Халипчук</w:t>
      </w:r>
      <w:r>
        <w:rPr>
          <w:sz w:val="27"/>
        </w:rPr>
        <w:t xml:space="preserve"> Н.В. извещена надлежащим образом о дне и времени рассмотрения дела об административного правонарушении, в случае своей неявки просила дело рассмотреть в её отсутствие, а также отсутствие ходатайств об отложении дела, мировой судья считает возможны</w:t>
      </w:r>
      <w:r>
        <w:rPr>
          <w:sz w:val="27"/>
        </w:rPr>
        <w:t xml:space="preserve">м рассмотреть дело об административном правонарушение в отсутствие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</w:t>
      </w:r>
    </w:p>
    <w:p w:rsidR="00BF3D46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 состава правонарушения, предусмотренного ст. 1</w:t>
      </w:r>
      <w:r>
        <w:rPr>
          <w:sz w:val="27"/>
        </w:rPr>
        <w:t xml:space="preserve">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BF3D46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9110192870595030 от дата, он был составлен в отношении </w:t>
      </w:r>
      <w:r>
        <w:rPr>
          <w:sz w:val="27"/>
        </w:rPr>
        <w:t>Халипчук</w:t>
      </w:r>
      <w:r>
        <w:rPr>
          <w:sz w:val="27"/>
        </w:rPr>
        <w:t xml:space="preserve"> Н.В. за то, что она, дата, являясь главным бухгалтером наименование организации, расположенного по ад</w:t>
      </w:r>
      <w:r>
        <w:rPr>
          <w:sz w:val="27"/>
        </w:rPr>
        <w:t>ресу: адрес, адрес, в нарушение п. 5 ст. 174 Налогового кодекса РФ, не обеспечила представление налоговой декларации по налогу на добавленную стоимость за 4 квартал дата в установленный законодательством срок в Межрайонную</w:t>
      </w:r>
      <w:r>
        <w:rPr>
          <w:sz w:val="27"/>
        </w:rPr>
        <w:t xml:space="preserve"> ИФНС России № 6 по Республике Кры</w:t>
      </w:r>
      <w:r>
        <w:rPr>
          <w:sz w:val="27"/>
        </w:rPr>
        <w:t xml:space="preserve">м, срок предоставления которой не позднее дата. Фактически налоговая декларация по налогу на добавленную стоимость за 4 квартал дата была предоставлена дата, то есть по истечению установленного законодательством срока. </w:t>
      </w:r>
    </w:p>
    <w:p w:rsidR="00BF3D46">
      <w:pPr>
        <w:jc w:val="both"/>
      </w:pPr>
      <w:r>
        <w:rPr>
          <w:sz w:val="27"/>
        </w:rPr>
        <w:t>Указанные в протоколе об администрат</w:t>
      </w:r>
      <w:r>
        <w:rPr>
          <w:sz w:val="27"/>
        </w:rPr>
        <w:t>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 (расчета по страховым взносам) в налоговый орган по месту учета, о которой указано в протоколе об админи</w:t>
      </w:r>
      <w:r>
        <w:rPr>
          <w:sz w:val="27"/>
        </w:rPr>
        <w:t xml:space="preserve">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Халипчук</w:t>
      </w:r>
      <w:r>
        <w:rPr>
          <w:sz w:val="27"/>
        </w:rPr>
        <w:t xml:space="preserve"> Н.В. является главным бухгалтером наименование организации, расположенного по адресу: адрес</w:t>
      </w:r>
      <w:r>
        <w:rPr>
          <w:sz w:val="27"/>
        </w:rPr>
        <w:t>, адрес.</w:t>
      </w:r>
    </w:p>
    <w:p w:rsidR="00BF3D46">
      <w:pPr>
        <w:ind w:firstLine="708"/>
        <w:jc w:val="both"/>
      </w:pPr>
      <w:r>
        <w:rPr>
          <w:sz w:val="27"/>
        </w:rPr>
        <w:t>Факт совершения административного правонарушени</w:t>
      </w:r>
      <w:r>
        <w:rPr>
          <w:sz w:val="27"/>
        </w:rPr>
        <w:t xml:space="preserve">я и виновность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9110192870595030 от дата; копией выписки из ЕГРЮЛ </w:t>
      </w:r>
      <w:r>
        <w:rPr>
          <w:sz w:val="27"/>
        </w:rPr>
        <w:t>по состоянию на дата, содержащей сведения о юридическом лице наименование организации (ОГРН 1159102053747); квитанцией о приеме налоговой декларации (расчета) в электронном виде.</w:t>
      </w:r>
    </w:p>
    <w:p w:rsidR="00BF3D46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 имеется</w:t>
      </w:r>
      <w:r>
        <w:rPr>
          <w:sz w:val="27"/>
        </w:rPr>
        <w:t xml:space="preserve">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установленных законодательством о налогах и сборах сроков </w:t>
      </w:r>
      <w:r>
        <w:rPr>
          <w:sz w:val="27"/>
        </w:rPr>
        <w:t>представления налоговой декларации (расчета по страховым взносам) в налоговый орган по месту учета.</w:t>
      </w:r>
    </w:p>
    <w:p w:rsidR="00BF3D46">
      <w:pPr>
        <w:ind w:firstLine="708"/>
        <w:jc w:val="both"/>
      </w:pPr>
      <w:r>
        <w:rPr>
          <w:sz w:val="27"/>
        </w:rPr>
        <w:t>Согласно ст. 4.1 ч.</w:t>
      </w:r>
      <w:r>
        <w:rPr>
          <w:sz w:val="27"/>
        </w:rPr>
        <w:t xml:space="preserve">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F3D46">
      <w:pPr>
        <w:ind w:firstLine="708"/>
        <w:jc w:val="both"/>
      </w:pPr>
      <w:r>
        <w:rPr>
          <w:sz w:val="27"/>
        </w:rPr>
        <w:t>Принима</w:t>
      </w:r>
      <w:r>
        <w:rPr>
          <w:sz w:val="27"/>
        </w:rPr>
        <w:t xml:space="preserve">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</w:t>
      </w:r>
      <w:r>
        <w:rPr>
          <w:sz w:val="27"/>
        </w:rPr>
        <w:t>Халипчук</w:t>
      </w:r>
      <w:r>
        <w:rPr>
          <w:sz w:val="27"/>
        </w:rPr>
        <w:t xml:space="preserve"> Н.В., которая, согласно данным материала дела, ранее не п</w:t>
      </w:r>
      <w:r>
        <w:rPr>
          <w:sz w:val="27"/>
        </w:rPr>
        <w:t>ривлекалась к административной ответственности за нарушение законодательства в области налогов и сборов, мировой судья пришел к выводу о возможности назначить ей административное наказание в виде предупреждения.</w:t>
      </w:r>
    </w:p>
    <w:p w:rsidR="00BF3D46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</w:t>
      </w:r>
      <w:r>
        <w:rPr>
          <w:sz w:val="27"/>
        </w:rPr>
        <w:t xml:space="preserve">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BF3D46" w:rsidP="00EE2EF6">
      <w:pPr>
        <w:jc w:val="center"/>
      </w:pPr>
      <w:r>
        <w:rPr>
          <w:b/>
          <w:sz w:val="27"/>
        </w:rPr>
        <w:t>ПОСТАНОВИЛ:</w:t>
      </w:r>
    </w:p>
    <w:p w:rsidR="00BF3D46">
      <w:pPr>
        <w:ind w:firstLine="708"/>
        <w:jc w:val="both"/>
      </w:pPr>
      <w:r>
        <w:rPr>
          <w:sz w:val="27"/>
        </w:rPr>
        <w:t xml:space="preserve">Должностное лицо - главного бухгалтера наименование организации </w:t>
      </w:r>
      <w:r>
        <w:rPr>
          <w:sz w:val="27"/>
        </w:rPr>
        <w:t>Халипчук</w:t>
      </w:r>
      <w:r>
        <w:rPr>
          <w:sz w:val="27"/>
        </w:rPr>
        <w:t xml:space="preserve"> Нину Владимировну признать виновной в совершении административного правонарушения, предусмотренного ст. 15.5 Кодекса Росси</w:t>
      </w:r>
      <w:r>
        <w:rPr>
          <w:sz w:val="27"/>
        </w:rPr>
        <w:t xml:space="preserve">йской Федерации об административных правонарушениях, и назначить ей административное наказание в виде предупреждения. </w:t>
      </w:r>
    </w:p>
    <w:p w:rsidR="00BF3D46" w:rsidP="00EE2EF6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</w:t>
      </w:r>
      <w:r>
        <w:rPr>
          <w:sz w:val="27"/>
        </w:rPr>
        <w:t xml:space="preserve">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EE2EF6">
      <w:pPr>
        <w:jc w:val="both"/>
      </w:pPr>
    </w:p>
    <w:p w:rsidR="00BF3D46" w:rsidP="00EE2EF6">
      <w:pPr>
        <w:ind w:firstLine="708"/>
      </w:pPr>
      <w:r>
        <w:rPr>
          <w:sz w:val="27"/>
        </w:rPr>
        <w:t xml:space="preserve">Мировой судья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BF3D46">
      <w:pPr>
        <w:jc w:val="both"/>
      </w:pPr>
    </w:p>
    <w:sectPr w:rsidSect="00BF3D4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F3D46"/>
    <w:rsid w:val="00BF3D46"/>
    <w:rsid w:val="00EE2E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