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34BB6">
      <w:pPr>
        <w:spacing w:after="160"/>
        <w:jc w:val="right"/>
      </w:pPr>
      <w:r>
        <w:rPr>
          <w:sz w:val="28"/>
        </w:rPr>
        <w:t>Дело № 5-72-497/2019</w:t>
      </w:r>
    </w:p>
    <w:p w:rsidR="00734BB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34BB6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734BB6">
      <w:pPr>
        <w:spacing w:after="160"/>
        <w:ind w:firstLine="708"/>
        <w:jc w:val="both"/>
      </w:pPr>
      <w:r>
        <w:rPr>
          <w:sz w:val="28"/>
        </w:rPr>
        <w:t xml:space="preserve">06 ноября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34BB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Сапрыкина С.В., рассмотрев в открытом судебном заседании материалы дела об административном правонарушение в отношении: </w:t>
      </w:r>
    </w:p>
    <w:p w:rsidR="00734BB6">
      <w:pPr>
        <w:ind w:left="4248"/>
        <w:jc w:val="both"/>
      </w:pPr>
      <w:r>
        <w:rPr>
          <w:b/>
          <w:sz w:val="28"/>
        </w:rPr>
        <w:t>Сапрыкина Сергея В</w:t>
      </w:r>
      <w:r>
        <w:rPr>
          <w:b/>
          <w:sz w:val="28"/>
        </w:rPr>
        <w:t>итальевича,</w:t>
      </w:r>
      <w:r>
        <w:rPr>
          <w:sz w:val="28"/>
        </w:rPr>
        <w:t xml:space="preserve"> паспортные данные, гражданина Российской Федерации, официально работающего в наименование организации в должности генерального директора, женатого, не имеющего на иждивении несовершеннолетних детей, зарегистрированного и проживающего по адресу:</w:t>
      </w:r>
      <w:r>
        <w:rPr>
          <w:sz w:val="28"/>
        </w:rPr>
        <w:t xml:space="preserve"> адрес, </w:t>
      </w:r>
    </w:p>
    <w:p w:rsidR="00734BB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734BB6">
      <w:pPr>
        <w:spacing w:after="160"/>
        <w:jc w:val="center"/>
      </w:pPr>
      <w:r>
        <w:rPr>
          <w:b/>
          <w:sz w:val="28"/>
        </w:rPr>
        <w:t>УСТАНОВИЛ:</w:t>
      </w:r>
    </w:p>
    <w:p w:rsidR="00734BB6">
      <w:pPr>
        <w:ind w:firstLine="708"/>
        <w:jc w:val="both"/>
      </w:pPr>
      <w:r>
        <w:rPr>
          <w:sz w:val="28"/>
        </w:rPr>
        <w:t>дата было установлено, что гражданин Сапрыкин С.В. в установленный</w:t>
      </w:r>
      <w:r>
        <w:rPr>
          <w:sz w:val="28"/>
        </w:rPr>
        <w:t xml:space="preserve">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300 рублей, наложенный постановлением мирового судьи судебного участка № 90 Феодосийского судебного района (городской адрес) Республики Крым от дата по делу об админ</w:t>
      </w:r>
      <w:r>
        <w:rPr>
          <w:sz w:val="28"/>
        </w:rPr>
        <w:t xml:space="preserve">истративном правонарушении № 5-90-343/2019 по ст. 15.33.2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</w:t>
      </w:r>
      <w:r>
        <w:rPr>
          <w:sz w:val="28"/>
        </w:rPr>
        <w:t xml:space="preserve">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734BB6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судебном заседании Сапрыкин С.В.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Пояснил, что он </w:t>
      </w:r>
      <w:r>
        <w:rPr>
          <w:sz w:val="28"/>
        </w:rPr>
        <w:t>оплат</w:t>
      </w:r>
      <w:r>
        <w:rPr>
          <w:sz w:val="28"/>
        </w:rPr>
        <w:t>ил административный штраф после</w:t>
      </w:r>
      <w:r>
        <w:rPr>
          <w:sz w:val="28"/>
        </w:rPr>
        <w:t xml:space="preserve"> установленного срока. С ходатайством об отсрочки уплаты штрафа не обращался. </w:t>
      </w:r>
    </w:p>
    <w:p w:rsidR="00734BB6">
      <w:pPr>
        <w:ind w:firstLine="708"/>
        <w:jc w:val="both"/>
      </w:pPr>
      <w:r>
        <w:rPr>
          <w:sz w:val="28"/>
        </w:rPr>
        <w:t xml:space="preserve">Выслушав пояснения Сапрыкина С.В.,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>вина Сапрыкина С.В.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дата № 1981/19/82020-АП, постановлением мирового судьи судебног</w:t>
      </w:r>
      <w:r>
        <w:rPr>
          <w:sz w:val="28"/>
        </w:rPr>
        <w:t>о участка № 90 Феодосийского судебного района (городской адрес) Республики Крым от</w:t>
      </w:r>
      <w:r>
        <w:rPr>
          <w:sz w:val="28"/>
        </w:rPr>
        <w:t xml:space="preserve"> дата по делу об административном правонарушении № 5-90-343/2019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734BB6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</w:t>
      </w:r>
      <w:r>
        <w:rPr>
          <w:sz w:val="28"/>
        </w:rPr>
        <w:t>и № 1981/19/82020-АП от дата, он был составлен в отношении Сапрыкина С.В. за то, что он, будучи привлеченным к административной ответственности постановлением мирового судьи судебного участка № 90 Феодосийского судебного района (городской адрес) Республики</w:t>
      </w:r>
      <w:r>
        <w:rPr>
          <w:sz w:val="28"/>
        </w:rPr>
        <w:t xml:space="preserve"> Крым от дата по делу об административном правонарушении № 5-90-343/2019 по ст. 15.33.2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</w:t>
      </w:r>
      <w:r>
        <w:rPr>
          <w:sz w:val="28"/>
        </w:rPr>
        <w:t xml:space="preserve"> </w:t>
      </w:r>
      <w:r>
        <w:rPr>
          <w:sz w:val="28"/>
        </w:rPr>
        <w:t>административного штрафа в размере 300 рублей, вступившим в законную в законную силу дата, не уплатил администр</w:t>
      </w:r>
      <w:r>
        <w:rPr>
          <w:sz w:val="28"/>
        </w:rPr>
        <w:t xml:space="preserve">ативный штраф в размере 300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34BB6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Сапрыкиным С.В. данного правонарушения подтверждаются копией пост</w:t>
      </w:r>
      <w:r>
        <w:rPr>
          <w:sz w:val="28"/>
        </w:rPr>
        <w:t>ановления мирового судьи судебного участка № 90 Феодосийского судебного района (городской адрес) Республики Крым от дата, согласно которому Сапрыкин С.В. привлечен к административной ответственности за совершение административного правонарушения, предусмот</w:t>
      </w:r>
      <w:r>
        <w:rPr>
          <w:sz w:val="28"/>
        </w:rPr>
        <w:t xml:space="preserve">ренного ст. 15.33.2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300 рублей</w:t>
      </w:r>
      <w:r>
        <w:rPr>
          <w:sz w:val="28"/>
        </w:rPr>
        <w:t xml:space="preserve"> </w:t>
      </w:r>
      <w:r>
        <w:rPr>
          <w:sz w:val="28"/>
        </w:rPr>
        <w:t>с зачислением его в бюджет в полном объеме в соответствии с законодательством</w:t>
      </w:r>
      <w:r>
        <w:rPr>
          <w:sz w:val="28"/>
        </w:rPr>
        <w:t xml:space="preserve"> Российской Федерации.</w:t>
      </w:r>
    </w:p>
    <w:p w:rsidR="00734BB6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</w:t>
      </w:r>
      <w:r>
        <w:rPr>
          <w:sz w:val="28"/>
        </w:rPr>
        <w:t xml:space="preserve">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734BB6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</w:t>
      </w:r>
      <w:r>
        <w:rPr>
          <w:sz w:val="28"/>
        </w:rPr>
        <w:t xml:space="preserve">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34BB6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</w:t>
      </w:r>
      <w:r>
        <w:rPr>
          <w:sz w:val="28"/>
        </w:rPr>
        <w:t>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</w:t>
      </w:r>
      <w:r>
        <w:rPr>
          <w:sz w:val="28"/>
        </w:rPr>
        <w:t xml:space="preserve">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</w:t>
      </w:r>
      <w:r>
        <w:rPr>
          <w:sz w:val="28"/>
        </w:rPr>
        <w:t xml:space="preserve">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734BB6">
      <w:pPr>
        <w:ind w:firstLine="708"/>
        <w:jc w:val="both"/>
      </w:pPr>
      <w:r>
        <w:rPr>
          <w:sz w:val="28"/>
        </w:rPr>
        <w:t>Т</w:t>
      </w:r>
      <w:r>
        <w:rPr>
          <w:sz w:val="28"/>
        </w:rPr>
        <w:t xml:space="preserve">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</w:t>
      </w:r>
      <w:r>
        <w:rPr>
          <w:sz w:val="28"/>
        </w:rPr>
        <w:t xml:space="preserve">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34BB6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</w:t>
      </w:r>
      <w:r>
        <w:rPr>
          <w:sz w:val="28"/>
        </w:rPr>
        <w:t xml:space="preserve">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</w:t>
      </w:r>
      <w:r>
        <w:rPr>
          <w:sz w:val="28"/>
        </w:rPr>
        <w:t>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</w:t>
      </w:r>
      <w:r>
        <w:rPr>
          <w:sz w:val="28"/>
        </w:rPr>
        <w:t>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734BB6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</w:t>
      </w:r>
      <w:r>
        <w:rPr>
          <w:sz w:val="28"/>
        </w:rPr>
        <w:t xml:space="preserve">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734BB6">
      <w:pPr>
        <w:ind w:firstLine="708"/>
        <w:jc w:val="both"/>
      </w:pPr>
      <w:r>
        <w:rPr>
          <w:sz w:val="28"/>
        </w:rPr>
        <w:t xml:space="preserve">Действия (бездействие) Сапрыкина С.В.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</w:t>
      </w:r>
      <w:r>
        <w:rPr>
          <w:sz w:val="28"/>
        </w:rPr>
        <w:t xml:space="preserve">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734BB6">
      <w:pPr>
        <w:ind w:firstLine="708"/>
        <w:jc w:val="both"/>
      </w:pPr>
      <w:r>
        <w:rPr>
          <w:sz w:val="28"/>
        </w:rPr>
        <w:t>В соответствии со ст. 3.1 Кодекса Российск</w:t>
      </w:r>
      <w:r>
        <w:rPr>
          <w:sz w:val="28"/>
        </w:rPr>
        <w:t>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</w:t>
      </w:r>
      <w:r>
        <w:rPr>
          <w:sz w:val="28"/>
        </w:rPr>
        <w:t>амим правонарушителем, так и другими лицами.</w:t>
      </w:r>
    </w:p>
    <w:p w:rsidR="00734BB6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</w:t>
      </w:r>
      <w:r>
        <w:rPr>
          <w:sz w:val="28"/>
        </w:rPr>
        <w:t xml:space="preserve">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734BB6">
      <w:pPr>
        <w:ind w:firstLine="708"/>
        <w:jc w:val="both"/>
      </w:pPr>
      <w:r>
        <w:rPr>
          <w:sz w:val="28"/>
        </w:rPr>
        <w:t>Учитывая признание своей вины, наличие на иждивении несовершеннолетних детей, что суд признает обстоятельством смягчающим</w:t>
      </w:r>
      <w:r>
        <w:rPr>
          <w:sz w:val="28"/>
        </w:rPr>
        <w:t xml:space="preserve"> административную ответственность, отсутствие обстоятельств, отягчающих административную ответственность, а также личность Сапрыкина С.В., имущественное положение лица, привлекаемого к административной ответственности, мировой судья считает возможным назна</w:t>
      </w:r>
      <w:r>
        <w:rPr>
          <w:sz w:val="28"/>
        </w:rPr>
        <w:t>чить Сапрыкину С.В. наказание в виде административного штрафа, в двукратном размере суммы неуплаченного административного штрафа, но не менее одной тысячи рублей</w:t>
      </w:r>
      <w:r>
        <w:rPr>
          <w:sz w:val="28"/>
        </w:rPr>
        <w:t xml:space="preserve">, считая данное наказание достаточным для предупреждения совершения новых правонарушений. </w:t>
      </w:r>
    </w:p>
    <w:p w:rsidR="00734BB6">
      <w:pPr>
        <w:ind w:firstLine="708"/>
        <w:jc w:val="both"/>
      </w:pPr>
      <w:r>
        <w:rPr>
          <w:sz w:val="28"/>
        </w:rPr>
        <w:t>На о</w:t>
      </w:r>
      <w:r>
        <w:rPr>
          <w:sz w:val="28"/>
        </w:rPr>
        <w:t xml:space="preserve">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734BB6">
      <w:pPr>
        <w:ind w:firstLine="426"/>
        <w:jc w:val="center"/>
      </w:pPr>
      <w:r>
        <w:rPr>
          <w:b/>
          <w:sz w:val="28"/>
        </w:rPr>
        <w:t>ПОСТАНОВИЛ:</w:t>
      </w:r>
    </w:p>
    <w:p w:rsidR="00734BB6">
      <w:pPr>
        <w:ind w:firstLine="708"/>
        <w:jc w:val="both"/>
      </w:pPr>
      <w:r>
        <w:rPr>
          <w:sz w:val="28"/>
        </w:rPr>
        <w:t xml:space="preserve">Сапрыкина Сергея Витальевича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</w:t>
      </w:r>
      <w:r>
        <w:rPr>
          <w:sz w:val="28"/>
        </w:rPr>
        <w:t>у административное наказание в виде административного штрафа в размере 1 000 (одной тысячи) рублей.</w:t>
      </w:r>
    </w:p>
    <w:p w:rsidR="00734BB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(УФССП России по Республике Крым, л/с 04751А91420), ИНН телефон, КПП телефон</w:t>
      </w:r>
      <w:r>
        <w:rPr>
          <w:sz w:val="28"/>
        </w:rPr>
        <w:t xml:space="preserve">, </w:t>
      </w:r>
      <w:r>
        <w:rPr>
          <w:sz w:val="28"/>
        </w:rPr>
        <w:t>р</w:t>
      </w:r>
      <w:r>
        <w:rPr>
          <w:sz w:val="28"/>
        </w:rPr>
        <w:t xml:space="preserve">/с 40101810335100010001; Банк получателя: Отделение Республика Крым, БИК телефон, КБК 32211643000016000140, ОКТМО телефон, </w:t>
      </w:r>
      <w:r>
        <w:rPr>
          <w:sz w:val="28"/>
        </w:rPr>
        <w:t>л</w:t>
      </w:r>
      <w:r>
        <w:rPr>
          <w:sz w:val="28"/>
        </w:rPr>
        <w:t>/с 04751АА91420, УИН 32282020190001981016, назначение платежа – административный штраф.</w:t>
      </w:r>
    </w:p>
    <w:p w:rsidR="00734BB6">
      <w:pPr>
        <w:ind w:firstLine="708"/>
        <w:jc w:val="both"/>
      </w:pPr>
      <w:r>
        <w:rPr>
          <w:sz w:val="28"/>
        </w:rPr>
        <w:t>Квитанцию об оплате административного штр</w:t>
      </w:r>
      <w:r>
        <w:rPr>
          <w:sz w:val="28"/>
        </w:rPr>
        <w:t xml:space="preserve">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734BB6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</w:t>
      </w:r>
      <w:r>
        <w:rPr>
          <w:sz w:val="28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34BB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</w:t>
      </w:r>
      <w:r>
        <w:rPr>
          <w:sz w:val="28"/>
        </w:rPr>
        <w:t xml:space="preserve">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</w:t>
      </w:r>
      <w:r>
        <w:rPr>
          <w:sz w:val="28"/>
        </w:rPr>
        <w:t>иципальный район и городской округ Саки) Республики Крым.</w:t>
      </w:r>
    </w:p>
    <w:p w:rsidR="00E350AB">
      <w:pPr>
        <w:ind w:firstLine="708"/>
        <w:jc w:val="both"/>
      </w:pPr>
    </w:p>
    <w:p w:rsidR="00734BB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34BB6">
      <w:pPr>
        <w:spacing w:after="160" w:line="259" w:lineRule="auto"/>
      </w:pPr>
    </w:p>
    <w:sectPr w:rsidSect="00734BB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34BB6"/>
    <w:rsid w:val="00734BB6"/>
    <w:rsid w:val="00E350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