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C820BE">
      <w:pPr>
        <w:spacing w:after="160"/>
        <w:jc w:val="right"/>
      </w:pPr>
      <w:r>
        <w:rPr>
          <w:sz w:val="28"/>
        </w:rPr>
        <w:t>Дело № 5-72-501/2020</w:t>
      </w:r>
    </w:p>
    <w:p w:rsidR="00C820BE">
      <w:pPr>
        <w:spacing w:after="160"/>
        <w:jc w:val="center"/>
      </w:pPr>
      <w:r>
        <w:rPr>
          <w:b/>
          <w:sz w:val="28"/>
        </w:rPr>
        <w:t>ПОСТАНОВЛЕНИЕ</w:t>
      </w:r>
    </w:p>
    <w:p w:rsidR="00C820BE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C820BE">
      <w:pPr>
        <w:spacing w:after="160"/>
        <w:ind w:firstLine="708"/>
        <w:jc w:val="both"/>
      </w:pPr>
      <w:r>
        <w:rPr>
          <w:sz w:val="28"/>
        </w:rPr>
        <w:t xml:space="preserve">26 ноября 2020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C820BE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</w:t>
      </w:r>
      <w:r>
        <w:rPr>
          <w:sz w:val="28"/>
        </w:rPr>
        <w:t xml:space="preserve">Валериевна, </w:t>
      </w:r>
    </w:p>
    <w:p w:rsidR="00C820BE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Сентюрина С.А., </w:t>
      </w:r>
    </w:p>
    <w:p w:rsidR="00C820BE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правонарушение в отношении </w:t>
      </w:r>
      <w:r>
        <w:rPr>
          <w:b/>
          <w:sz w:val="28"/>
        </w:rPr>
        <w:t>Сентюрина Сергея Александровича</w:t>
      </w:r>
      <w:r>
        <w:rPr>
          <w:sz w:val="28"/>
        </w:rPr>
        <w:t>, паспортные данные, гражданина Российско</w:t>
      </w:r>
      <w:r>
        <w:rPr>
          <w:sz w:val="28"/>
        </w:rPr>
        <w:t xml:space="preserve">й Федерации,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не имеющего несовершеннолетних детей, ранее привлекаемого к административной ответственности, зарегистрированного и проживающего по адресу: адрес, </w:t>
      </w:r>
    </w:p>
    <w:p w:rsidR="00C820BE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</w:t>
      </w:r>
      <w:r>
        <w:rPr>
          <w:sz w:val="28"/>
        </w:rPr>
        <w:t xml:space="preserve">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C820BE">
      <w:pPr>
        <w:spacing w:after="160"/>
        <w:jc w:val="center"/>
      </w:pPr>
      <w:r>
        <w:rPr>
          <w:b/>
          <w:sz w:val="28"/>
        </w:rPr>
        <w:t>УСТАНОВИЛ:</w:t>
      </w:r>
    </w:p>
    <w:p w:rsidR="00C820BE">
      <w:pPr>
        <w:ind w:firstLine="708"/>
        <w:jc w:val="both"/>
      </w:pPr>
      <w:r>
        <w:rPr>
          <w:sz w:val="28"/>
        </w:rPr>
        <w:t xml:space="preserve">26.11.2020 года </w:t>
      </w:r>
      <w:r>
        <w:rPr>
          <w:sz w:val="28"/>
        </w:rPr>
        <w:t>в</w:t>
      </w:r>
      <w:r>
        <w:rPr>
          <w:sz w:val="28"/>
        </w:rPr>
        <w:t xml:space="preserve"> время в ходе совершения исполнительных действий в рамках исполнительного производства № 59523/20/820</w:t>
      </w:r>
      <w:r>
        <w:rPr>
          <w:sz w:val="28"/>
        </w:rPr>
        <w:t xml:space="preserve">20 от дата было установлено, что гражданин Сентюрин С.А.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 - до дата не уплатил административный штраф в размере 4 000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</w:t>
      </w:r>
      <w:r>
        <w:rPr>
          <w:sz w:val="28"/>
        </w:rPr>
        <w:t>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делу об административном правонарушении № 5-72-277/2020 по ч. 1 ст. 6.8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</w:t>
      </w:r>
      <w:r>
        <w:rPr>
          <w:sz w:val="28"/>
        </w:rPr>
        <w:t xml:space="preserve">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C820BE">
      <w:pPr>
        <w:ind w:firstLine="708"/>
        <w:jc w:val="both"/>
      </w:pPr>
      <w:r>
        <w:rPr>
          <w:sz w:val="28"/>
        </w:rPr>
        <w:t xml:space="preserve">В судебном заседании Сентюрин С.А.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признал полностью, не оспаривал фактически</w:t>
      </w:r>
      <w:r>
        <w:rPr>
          <w:sz w:val="28"/>
        </w:rPr>
        <w:t xml:space="preserve">е обстоятельства дела, пояснил, что штраф не уплатил в связи с тяжелым материальным положением. С ходатайством об отсрочки или рассрочки уплаты штрафа не обращался, поскольку не знал. Обязался в ближайшее время </w:t>
      </w:r>
      <w:r>
        <w:rPr>
          <w:sz w:val="28"/>
        </w:rPr>
        <w:t>оплатить штраф в</w:t>
      </w:r>
      <w:r>
        <w:rPr>
          <w:sz w:val="28"/>
        </w:rPr>
        <w:t xml:space="preserve"> полном объеме.</w:t>
      </w:r>
    </w:p>
    <w:p w:rsidR="00C820BE">
      <w:pPr>
        <w:ind w:firstLine="708"/>
        <w:jc w:val="both"/>
      </w:pPr>
      <w:r>
        <w:rPr>
          <w:sz w:val="28"/>
        </w:rPr>
        <w:t>Выслушав пояс</w:t>
      </w:r>
      <w:r>
        <w:rPr>
          <w:sz w:val="28"/>
        </w:rPr>
        <w:t xml:space="preserve">нения Сентюрина С.А., исследовав письменные доказательства и фактические данные в совокупности, мировой судья приходит к выводу, что вина Сентюрина С.А. во вменяемом ему правонарушении нашла </w:t>
      </w:r>
      <w:r>
        <w:rPr>
          <w:sz w:val="28"/>
        </w:rPr>
        <w:t>своё подтверждение в судебном заседании и подтверждается следующи</w:t>
      </w:r>
      <w:r>
        <w:rPr>
          <w:sz w:val="28"/>
        </w:rPr>
        <w:t xml:space="preserve">ми доказательствами: протоколом об административном правонарушении № 303/20/82020-АП от 26.11.2020 года,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</w:t>
      </w:r>
      <w:r>
        <w:rPr>
          <w:sz w:val="28"/>
        </w:rPr>
        <w:t xml:space="preserve"> </w:t>
      </w:r>
      <w:r>
        <w:rPr>
          <w:sz w:val="28"/>
        </w:rPr>
        <w:t>и городской округ Саки) Республики Кр</w:t>
      </w:r>
      <w:r>
        <w:rPr>
          <w:sz w:val="28"/>
        </w:rPr>
        <w:t xml:space="preserve">ым от дата по делу об административном правонарушении № 5-72-277/2020 по ч. 1 ст. 6.8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дата.</w:t>
      </w:r>
    </w:p>
    <w:p w:rsidR="00C820BE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303/20/82020-АП от 26.11.2020 года, он был составлен в отношении Сентюри</w:t>
      </w:r>
      <w:r>
        <w:rPr>
          <w:sz w:val="28"/>
        </w:rPr>
        <w:t xml:space="preserve">на С.А. 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</w:t>
      </w:r>
      <w:r>
        <w:rPr>
          <w:sz w:val="28"/>
        </w:rPr>
        <w:t>ивном правонарушении № 5-72-277/2020 по ч. 1 ст. 6.8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 административного штрафа в размере 4 000 рублей, вступившим в законную в законную силу дата, не уплатил административный штраф в размере 4 000 руб</w:t>
      </w:r>
      <w:r>
        <w:rPr>
          <w:sz w:val="28"/>
        </w:rPr>
        <w:t xml:space="preserve">лей по состоянию на дата,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C820BE">
      <w:pPr>
        <w:ind w:firstLine="708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Сентюриным С.А. данного правонарушения подтверждаются копией постановления мирового судьи судебн</w:t>
      </w:r>
      <w:r>
        <w:rPr>
          <w:sz w:val="28"/>
        </w:rPr>
        <w:t xml:space="preserve">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дата, согласно которому Сентюрин С.А. привлечен к административной ответственности за совершение административного правонарушения, предусмотр</w:t>
      </w:r>
      <w:r>
        <w:rPr>
          <w:sz w:val="28"/>
        </w:rPr>
        <w:t xml:space="preserve">енного ч. 1 ст. 6.8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</w:t>
      </w:r>
      <w:r>
        <w:rPr>
          <w:sz w:val="28"/>
        </w:rPr>
        <w:t xml:space="preserve"> </w:t>
      </w:r>
      <w:r>
        <w:rPr>
          <w:sz w:val="28"/>
        </w:rPr>
        <w:t>виде</w:t>
      </w:r>
      <w:r>
        <w:rPr>
          <w:sz w:val="28"/>
        </w:rPr>
        <w:t xml:space="preserve"> административного штрафа в размере 4 000 рублей.</w:t>
      </w:r>
    </w:p>
    <w:p w:rsidR="00C820BE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C820BE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>
        <w:rPr>
          <w:sz w:val="28"/>
        </w:rPr>
        <w:t xml:space="preserve"> административного штрафа в законную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C820BE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</w:t>
      </w:r>
      <w:r>
        <w:rPr>
          <w:sz w:val="28"/>
        </w:rPr>
        <w:t xml:space="preserve">нистративных правонарушениях при отсутствии документа, свидетельствующего об уплате административного штрафа, по истечении срока, </w:t>
      </w:r>
      <w:r>
        <w:rPr>
          <w:sz w:val="28"/>
        </w:rPr>
        <w:t xml:space="preserve">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</w:t>
      </w:r>
      <w:r>
        <w:rPr>
          <w:sz w:val="28"/>
        </w:rPr>
        <w:t xml:space="preserve">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</w:t>
      </w:r>
      <w:r>
        <w:rPr>
          <w:sz w:val="28"/>
        </w:rPr>
        <w:t xml:space="preserve">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C820BE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</w:t>
      </w:r>
      <w:r>
        <w:rPr>
          <w:sz w:val="28"/>
        </w:rPr>
        <w:t>нистративных правонарушениях лицо,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</w:t>
      </w:r>
      <w:r>
        <w:rPr>
          <w:sz w:val="28"/>
        </w:rPr>
        <w:t xml:space="preserve"> штрафа в действиях указанного лица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C820BE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 "О некоторых вопросах, возникающих у судов при применении Кодекса Российской Федерации об административных прав</w:t>
      </w:r>
      <w:r>
        <w:rPr>
          <w:sz w:val="28"/>
        </w:rPr>
        <w:t xml:space="preserve">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 xml:space="preserve">Местом совершения административного правонарушения является место совершения противоправного действия независимо от места наступления </w:t>
      </w:r>
      <w:r>
        <w:rPr>
          <w:sz w:val="28"/>
        </w:rPr>
        <w:t>его последствий, а если такое деяние носит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</w:t>
      </w:r>
      <w:r>
        <w:rPr>
          <w:sz w:val="28"/>
        </w:rPr>
        <w:t>йствие, выполнена возложенная на лицо обязанность.</w:t>
      </w:r>
    </w:p>
    <w:p w:rsidR="00C820BE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</w:t>
      </w:r>
      <w:r>
        <w:rPr>
          <w:sz w:val="28"/>
        </w:rPr>
        <w:t xml:space="preserve">одимо исходить из места жительства физического лица. </w:t>
      </w:r>
    </w:p>
    <w:p w:rsidR="00C820BE">
      <w:pPr>
        <w:ind w:firstLine="708"/>
        <w:jc w:val="both"/>
      </w:pPr>
      <w:r>
        <w:rPr>
          <w:sz w:val="28"/>
        </w:rPr>
        <w:t xml:space="preserve">Действия (бездействие) Сентюрина С.А.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C820BE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</w:t>
      </w:r>
      <w:r>
        <w:rPr>
          <w:sz w:val="28"/>
        </w:rPr>
        <w:t xml:space="preserve">овленной государством мерой ответственности за совершение </w:t>
      </w:r>
      <w:r>
        <w:rPr>
          <w:sz w:val="28"/>
        </w:rPr>
        <w:t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C820BE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</w:t>
      </w:r>
      <w:r>
        <w:rPr>
          <w:sz w:val="28"/>
        </w:rPr>
        <w:t>административного наказания, суд 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C820BE">
      <w:pPr>
        <w:ind w:firstLine="708"/>
        <w:jc w:val="both"/>
      </w:pPr>
      <w:r>
        <w:rPr>
          <w:sz w:val="28"/>
        </w:rPr>
        <w:t>Учитывая</w:t>
      </w:r>
      <w:r>
        <w:rPr>
          <w:sz w:val="28"/>
        </w:rPr>
        <w:t xml:space="preserve"> полное признание своей вины, что мировой судья признает обстоятельством, смягчающим административную ответственность, отсутствие обстоятельств, отягчающих административную ответственность, а также личность Сентюрина С.А., ранее привлекаемого к администрат</w:t>
      </w:r>
      <w:r>
        <w:rPr>
          <w:sz w:val="28"/>
        </w:rPr>
        <w:t>ивной ответственности, имущественное положение лица, привлекаемого к административной ответственности, официально не трудоустроенного, то есть не имеющего постоянного источника дохода, мировой судья считает возможным назначить Сентюрину С.А. наказание в ви</w:t>
      </w:r>
      <w:r>
        <w:rPr>
          <w:sz w:val="28"/>
        </w:rPr>
        <w:t>де обязательных работ в</w:t>
      </w:r>
      <w:r>
        <w:rPr>
          <w:sz w:val="28"/>
        </w:rPr>
        <w:t xml:space="preserve"> нижнем пределе санкции статьи, считая данное наказание </w:t>
      </w:r>
      <w:r>
        <w:rPr>
          <w:sz w:val="28"/>
        </w:rPr>
        <w:t>достаточным</w:t>
      </w:r>
      <w:r>
        <w:rPr>
          <w:sz w:val="28"/>
        </w:rPr>
        <w:t xml:space="preserve"> для предупреждения совершения новых правонарушений. </w:t>
      </w:r>
    </w:p>
    <w:p w:rsidR="00C820BE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C820BE">
      <w:pPr>
        <w:ind w:firstLine="426"/>
        <w:jc w:val="center"/>
      </w:pPr>
      <w:r>
        <w:rPr>
          <w:b/>
          <w:sz w:val="28"/>
        </w:rPr>
        <w:t>ПОСТАНОВИЛ:</w:t>
      </w:r>
    </w:p>
    <w:p w:rsidR="00C820BE">
      <w:pPr>
        <w:ind w:firstLine="708"/>
        <w:jc w:val="both"/>
      </w:pPr>
      <w:r>
        <w:rPr>
          <w:b/>
          <w:sz w:val="28"/>
        </w:rPr>
        <w:t>Сентюрина Сергея Александровича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обязательных работ на срок 20 (двадцать) часов.</w:t>
      </w:r>
    </w:p>
    <w:p w:rsidR="00C820BE">
      <w:pPr>
        <w:ind w:firstLine="708"/>
        <w:jc w:val="both"/>
      </w:pPr>
      <w:r>
        <w:rPr>
          <w:sz w:val="28"/>
        </w:rPr>
        <w:t>В случае уклонения от</w:t>
      </w:r>
      <w:r>
        <w:rPr>
          <w:sz w:val="28"/>
        </w:rPr>
        <w:t xml:space="preserve"> отбытия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</w:t>
      </w:r>
      <w:r>
        <w:rPr>
          <w:sz w:val="28"/>
        </w:rPr>
        <w:t xml:space="preserve">министративного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C820BE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</w:t>
      </w:r>
      <w:r>
        <w:rPr>
          <w:sz w:val="28"/>
        </w:rPr>
        <w:t xml:space="preserve">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C820BE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C820BE">
      <w:pPr>
        <w:spacing w:after="160" w:line="259" w:lineRule="auto"/>
      </w:pPr>
    </w:p>
    <w:sectPr w:rsidSect="00C820B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C820BE"/>
    <w:rsid w:val="00166CB4"/>
    <w:rsid w:val="00C820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