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33703">
      <w:pPr>
        <w:jc w:val="center"/>
      </w:pPr>
    </w:p>
    <w:p w:rsidR="00333703" w:rsidP="000A4F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5-72-513/2019 </w:t>
      </w:r>
    </w:p>
    <w:p w:rsidR="003337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333703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17 декабря 2019 года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33370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– 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Плохих Д.Н., защитников Лимаревой А.</w:t>
      </w:r>
      <w:r>
        <w:rPr>
          <w:sz w:val="28"/>
        </w:rPr>
        <w:t xml:space="preserve">П., </w:t>
      </w:r>
      <w:r>
        <w:rPr>
          <w:sz w:val="28"/>
        </w:rPr>
        <w:t>Цой</w:t>
      </w:r>
      <w:r>
        <w:rPr>
          <w:sz w:val="28"/>
        </w:rPr>
        <w:t xml:space="preserve"> А.С., рассмотрев дело об административном правонарушении, поступившее из Управления</w:t>
      </w:r>
      <w:r>
        <w:rPr>
          <w:sz w:val="28"/>
        </w:rPr>
        <w:t xml:space="preserve">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в отношении</w:t>
      </w:r>
    </w:p>
    <w:p w:rsidR="00333703">
      <w:pPr>
        <w:ind w:left="1418"/>
        <w:jc w:val="both"/>
      </w:pPr>
      <w:r>
        <w:rPr>
          <w:sz w:val="28"/>
        </w:rPr>
        <w:t xml:space="preserve">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Плохих Дениса Николаевича, паспортные данные УССР, получившего высшее образование, женатого, имеющего тр</w:t>
      </w:r>
      <w:r>
        <w:rPr>
          <w:sz w:val="28"/>
        </w:rPr>
        <w:t xml:space="preserve">оих несовершеннолетних детей, ранее не привлекаемого к административной ответственности, зарегистрированного и проживающего по адресу: адрес, адрес, </w:t>
      </w:r>
    </w:p>
    <w:p w:rsidR="00333703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</w:t>
      </w:r>
      <w:r>
        <w:rPr>
          <w:sz w:val="28"/>
        </w:rPr>
        <w:t>ч</w:t>
      </w:r>
      <w:r>
        <w:rPr>
          <w:sz w:val="28"/>
        </w:rPr>
        <w:t xml:space="preserve">. 25 ст. </w:t>
      </w:r>
      <w:r>
        <w:rPr>
          <w:sz w:val="28"/>
        </w:rPr>
        <w:t xml:space="preserve">19.5 Кодекса Российской Федерации об административных правонарушениях, </w:t>
      </w:r>
    </w:p>
    <w:p w:rsidR="00333703" w:rsidP="000A4F07">
      <w:pPr>
        <w:jc w:val="center"/>
      </w:pPr>
      <w:r>
        <w:rPr>
          <w:sz w:val="28"/>
        </w:rPr>
        <w:t>УСТАНОВИЛ:</w:t>
      </w:r>
    </w:p>
    <w:p w:rsidR="00333703">
      <w:pPr>
        <w:ind w:firstLine="708"/>
        <w:jc w:val="both"/>
      </w:pPr>
      <w:r>
        <w:rPr>
          <w:sz w:val="28"/>
        </w:rPr>
        <w:t xml:space="preserve">Плохих Д.Н., являясь председателем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главой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>м, не выполнил в установленные сроки до дата включительно предписание об устранении выявленного нарушения требований земельного законодательства РФ № 1 к акту проверки № 475 от дата, выразившееся в нарушении земельного законодательства, а также других норм</w:t>
      </w:r>
      <w:r>
        <w:rPr>
          <w:sz w:val="28"/>
        </w:rPr>
        <w:t>ативных актов, регулирующих вопросы в сфере земельного законодательства.</w:t>
      </w:r>
      <w:r>
        <w:rPr>
          <w:sz w:val="28"/>
        </w:rPr>
        <w:t xml:space="preserve"> Постановления и решения Администрации, в которых выявлены нарушения (несоответствия) подлежат приведению в соответствие с требованиями действующего законодательства.</w:t>
      </w:r>
    </w:p>
    <w:p w:rsidR="00333703">
      <w:pPr>
        <w:ind w:firstLine="708"/>
        <w:jc w:val="both"/>
      </w:pPr>
      <w:r>
        <w:rPr>
          <w:sz w:val="28"/>
        </w:rPr>
        <w:t>Информация, об ис</w:t>
      </w:r>
      <w:r>
        <w:rPr>
          <w:sz w:val="28"/>
        </w:rPr>
        <w:t>полнении предписания, с приложением документов, подтверждающих устранение земельного правонарушения или ходатайство о продлении срока исполнения предписания, с указанием причин и принятых мер по устранению земельного правонарушения, подтвержденных соответс</w:t>
      </w:r>
      <w:r>
        <w:rPr>
          <w:sz w:val="28"/>
        </w:rPr>
        <w:t>твующими документами и другими материалами в установленный срок не представлена.</w:t>
      </w:r>
    </w:p>
    <w:p w:rsidR="00333703">
      <w:pPr>
        <w:ind w:firstLine="708"/>
        <w:jc w:val="both"/>
      </w:pPr>
      <w:r>
        <w:rPr>
          <w:sz w:val="28"/>
        </w:rPr>
        <w:t xml:space="preserve">Документы, подтверждающие, что в период с дата до настоящего времени председателем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главой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</w:t>
      </w:r>
      <w:r>
        <w:rPr>
          <w:sz w:val="28"/>
        </w:rPr>
        <w:t xml:space="preserve">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Плохих Д.Н. (далее по тексту должностное лицо Плохих Д.Н.) предприняты исчерпывающие меры для устранения нарушений закона, заключающихся в приведение постановлений и решений Администрации в соответствие с тре</w:t>
      </w:r>
      <w:r>
        <w:rPr>
          <w:sz w:val="28"/>
        </w:rPr>
        <w:t>бованиями действующего законодательства, не предоставлены.</w:t>
      </w:r>
    </w:p>
    <w:p w:rsidR="00333703">
      <w:pPr>
        <w:ind w:firstLine="708"/>
        <w:jc w:val="both"/>
      </w:pPr>
      <w:r>
        <w:rPr>
          <w:sz w:val="28"/>
        </w:rPr>
        <w:t xml:space="preserve">Доказательства объективной невозможности устранить нарушение требований земельного законодательства должностным лицом Плохих Д.Н. не предоставлены. </w:t>
      </w:r>
    </w:p>
    <w:p w:rsidR="00333703">
      <w:pPr>
        <w:ind w:firstLine="708"/>
        <w:jc w:val="both"/>
      </w:pPr>
      <w:r>
        <w:rPr>
          <w:sz w:val="28"/>
        </w:rPr>
        <w:t>Доказательства, свидетельствующие о принятии исч</w:t>
      </w:r>
      <w:r>
        <w:rPr>
          <w:sz w:val="28"/>
        </w:rPr>
        <w:t xml:space="preserve">ерпывающих мер, необходимых для приведения в соответствие с требованиями действующего законодательства постановлений и решений Администрации, отсутствуют. </w:t>
      </w:r>
    </w:p>
    <w:p w:rsidR="00333703">
      <w:pPr>
        <w:ind w:firstLine="708"/>
        <w:jc w:val="both"/>
      </w:pPr>
      <w:r>
        <w:rPr>
          <w:sz w:val="28"/>
        </w:rPr>
        <w:t>Нарушение требований земельного законодательства не устранено, предписание должностного лица осущест</w:t>
      </w:r>
      <w:r>
        <w:rPr>
          <w:sz w:val="28"/>
        </w:rPr>
        <w:t xml:space="preserve">вляющего государственный надзор (контроль) в установленный срок </w:t>
      </w:r>
      <w:r>
        <w:rPr>
          <w:sz w:val="28"/>
        </w:rPr>
        <w:t>до</w:t>
      </w:r>
      <w:r>
        <w:rPr>
          <w:sz w:val="28"/>
        </w:rPr>
        <w:t xml:space="preserve"> дата включительно не выполнено.</w:t>
      </w:r>
    </w:p>
    <w:p w:rsidR="00333703">
      <w:pPr>
        <w:ind w:firstLine="708"/>
        <w:jc w:val="both"/>
      </w:pPr>
      <w:r>
        <w:rPr>
          <w:sz w:val="28"/>
        </w:rPr>
        <w:t xml:space="preserve">Таким образом, внеплановой выездной проверкой исполнения предписания установлено, что должностным лицом </w:t>
      </w:r>
      <w:r>
        <w:rPr>
          <w:sz w:val="28"/>
        </w:rPr>
        <w:t>Плохих</w:t>
      </w:r>
      <w:r>
        <w:rPr>
          <w:sz w:val="28"/>
        </w:rPr>
        <w:t xml:space="preserve"> Д.Н. не предприняты все возможные и необходимы</w:t>
      </w:r>
      <w:r>
        <w:rPr>
          <w:sz w:val="28"/>
        </w:rPr>
        <w:t>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лица к административной ответственности.</w:t>
      </w:r>
    </w:p>
    <w:p w:rsidR="00333703">
      <w:pPr>
        <w:ind w:firstLine="708"/>
        <w:jc w:val="both"/>
      </w:pPr>
      <w:r>
        <w:rPr>
          <w:sz w:val="28"/>
        </w:rPr>
        <w:t>В судебном заседании должн</w:t>
      </w:r>
      <w:r>
        <w:rPr>
          <w:sz w:val="28"/>
        </w:rPr>
        <w:t xml:space="preserve">остное лицо </w:t>
      </w:r>
      <w:r>
        <w:rPr>
          <w:sz w:val="28"/>
        </w:rPr>
        <w:t>Плохих</w:t>
      </w:r>
      <w:r>
        <w:rPr>
          <w:sz w:val="28"/>
        </w:rPr>
        <w:t xml:space="preserve"> Д.Н. вину во вменяемом административном правонарушении не признал, пояснил суду следующее. В соответствии с ч.1 ст. 19.5 </w:t>
      </w:r>
      <w:r>
        <w:rPr>
          <w:sz w:val="28"/>
        </w:rPr>
        <w:t>КоАП</w:t>
      </w:r>
      <w:r>
        <w:rPr>
          <w:sz w:val="28"/>
        </w:rPr>
        <w:t xml:space="preserve"> РФ, что также отражено в протоколе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событием административного право</w:t>
      </w:r>
      <w:r>
        <w:rPr>
          <w:sz w:val="28"/>
        </w:rPr>
        <w:t>нарушения является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</w:t>
      </w:r>
      <w:r>
        <w:rPr>
          <w:sz w:val="28"/>
        </w:rPr>
        <w:t xml:space="preserve">ва. Протокол об административном правонарушении составлен </w:t>
      </w:r>
      <w:r>
        <w:rPr>
          <w:sz w:val="28"/>
        </w:rPr>
        <w:t>Госкомрегистром</w:t>
      </w:r>
      <w:r>
        <w:rPr>
          <w:sz w:val="28"/>
        </w:rPr>
        <w:t xml:space="preserve">. В соответствии со ст. 26.2.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</w:t>
      </w:r>
      <w:r>
        <w:rPr>
          <w:sz w:val="28"/>
        </w:rPr>
        <w:t>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>
        <w:rPr>
          <w:sz w:val="28"/>
        </w:rPr>
        <w:t xml:space="preserve">ения дела. Обязанность доказывания законности своих требований лежит на государственном органе, составившем протокол об административном правонарушении. В составленном протоколе, </w:t>
      </w:r>
      <w:r>
        <w:rPr>
          <w:sz w:val="28"/>
        </w:rPr>
        <w:t>имеющиеся</w:t>
      </w:r>
      <w:r>
        <w:rPr>
          <w:sz w:val="28"/>
        </w:rPr>
        <w:t xml:space="preserve"> по мнению государственного органа нарушения отражены в виде </w:t>
      </w:r>
      <w:r>
        <w:rPr>
          <w:sz w:val="28"/>
        </w:rPr>
        <w:t>тезисов</w:t>
      </w:r>
      <w:r>
        <w:rPr>
          <w:sz w:val="28"/>
        </w:rPr>
        <w:t xml:space="preserve">; с приведенными ссылками на законодательные акты Администрации. Считает, что доводы и требования государственного органа незаконны, в </w:t>
      </w:r>
      <w:r>
        <w:rPr>
          <w:sz w:val="28"/>
        </w:rPr>
        <w:t>связи</w:t>
      </w:r>
      <w:r>
        <w:rPr>
          <w:sz w:val="28"/>
        </w:rPr>
        <w:t xml:space="preserve"> с чем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подготовлено и направлено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Администрат</w:t>
      </w:r>
      <w:r>
        <w:rPr>
          <w:sz w:val="28"/>
        </w:rPr>
        <w:t xml:space="preserve">ивное исковое заявление об оспаривании решения органа государственной власти - Акта проверки </w:t>
      </w:r>
      <w:r>
        <w:rPr>
          <w:sz w:val="28"/>
        </w:rPr>
        <w:t>Госземнадзора</w:t>
      </w:r>
      <w:r>
        <w:rPr>
          <w:sz w:val="28"/>
        </w:rPr>
        <w:t xml:space="preserve"> от дата № 946, Протокола об административном правонарушении от дата, который явился основанием для возбуждения дела об административном правонарушени</w:t>
      </w:r>
      <w:r>
        <w:rPr>
          <w:sz w:val="28"/>
        </w:rPr>
        <w:t xml:space="preserve">и, а также действий </w:t>
      </w:r>
      <w:r>
        <w:rPr>
          <w:sz w:val="28"/>
        </w:rPr>
        <w:t>Госземнадзора</w:t>
      </w:r>
      <w:r>
        <w:rPr>
          <w:sz w:val="28"/>
        </w:rPr>
        <w:t xml:space="preserve">, направленных на понуждение к отмене ненормативных правовых актов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совета. По доводам, приведенным в приложенном административном исковом заявлении, </w:t>
      </w:r>
      <w:r>
        <w:rPr>
          <w:sz w:val="28"/>
        </w:rPr>
        <w:t xml:space="preserve">считает, что событие административного правонарушения отсутствует, в </w:t>
      </w:r>
      <w:r>
        <w:rPr>
          <w:sz w:val="28"/>
        </w:rPr>
        <w:t>связи</w:t>
      </w:r>
      <w:r>
        <w:rPr>
          <w:sz w:val="28"/>
        </w:rPr>
        <w:t xml:space="preserve"> с чем просил производство по делу прекратить. К материалам дела приобщено письменное ходатайство о прекращении производства по делу.</w:t>
      </w:r>
    </w:p>
    <w:p w:rsidR="00333703">
      <w:pPr>
        <w:ind w:firstLine="708"/>
        <w:jc w:val="both"/>
      </w:pPr>
      <w:r>
        <w:rPr>
          <w:sz w:val="28"/>
        </w:rPr>
        <w:t xml:space="preserve">В судебном заседании защитник должностного лица </w:t>
      </w:r>
      <w:r>
        <w:rPr>
          <w:sz w:val="28"/>
        </w:rPr>
        <w:t>Плохих</w:t>
      </w:r>
      <w:r>
        <w:rPr>
          <w:sz w:val="28"/>
        </w:rPr>
        <w:t xml:space="preserve"> Д.Н. – Лимарева А.П., действующая на основании доверенности, поддержала доводы своего доверителя, при этом дополнила суду, что были доведены сведения о том, что они не согласны с предписанными пунктами, дали пояснения по всем нарушениям. Было обосно</w:t>
      </w:r>
      <w:r>
        <w:rPr>
          <w:sz w:val="28"/>
        </w:rPr>
        <w:t>вание их действий, устранить предписанные нарушения они должны были бы, если б считали их нарушениями. В пояснениях по каждому пункту было описано, что ими нарушений не было допущено. Сам по себе протокол об административном правонарушении не доказывает, ч</w:t>
      </w:r>
      <w:r>
        <w:rPr>
          <w:sz w:val="28"/>
        </w:rPr>
        <w:t xml:space="preserve">то нарушение было допущено. Если у проверяемого лица есть основания считать, что он не должен соглашаться, то он должен давать пояснения, возражения. На эти пояснения ответ получен не был. </w:t>
      </w:r>
      <w:r>
        <w:rPr>
          <w:sz w:val="28"/>
        </w:rPr>
        <w:t xml:space="preserve">Кроме того, обращала внимание суда на то, что Администрацией </w:t>
      </w:r>
      <w:r>
        <w:rPr>
          <w:sz w:val="28"/>
        </w:rPr>
        <w:t>Молочн</w:t>
      </w:r>
      <w:r>
        <w:rPr>
          <w:sz w:val="28"/>
        </w:rPr>
        <w:t>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подано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административное исковое заявление об оспаривании решения органа государственной власти, а также действий органа государственной власти, согласно кото</w:t>
      </w:r>
      <w:r>
        <w:rPr>
          <w:sz w:val="28"/>
        </w:rPr>
        <w:t xml:space="preserve">рого просят признать незаконным акт проверки от дата № 946, протокол об административном правонарушении от дата и возложить обязанность на </w:t>
      </w:r>
      <w:r>
        <w:rPr>
          <w:sz w:val="28"/>
        </w:rPr>
        <w:t>Госкомрегистр</w:t>
      </w:r>
      <w:r>
        <w:rPr>
          <w:sz w:val="28"/>
        </w:rPr>
        <w:t xml:space="preserve"> воздержаться</w:t>
      </w:r>
      <w:r>
        <w:rPr>
          <w:sz w:val="28"/>
        </w:rPr>
        <w:t xml:space="preserve"> от совершения определенных действий по понуждению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</w:t>
      </w:r>
      <w:r>
        <w:rPr>
          <w:sz w:val="28"/>
        </w:rPr>
        <w:t xml:space="preserve">селения к отмене решений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и постановлений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поселения. Просила прекратить производство по делу об административном правонарушении в отношении должностного лица Плохих Д.Н. за отсутствием соб</w:t>
      </w:r>
      <w:r>
        <w:rPr>
          <w:sz w:val="28"/>
        </w:rPr>
        <w:t>ытия и состава административного правонарушения, в материалах дела не содержится доказательств события правонарушения, повлекшее составление административного протокола.</w:t>
      </w:r>
    </w:p>
    <w:p w:rsidR="00333703">
      <w:pPr>
        <w:ind w:firstLine="708"/>
        <w:jc w:val="both"/>
      </w:pPr>
      <w:r>
        <w:rPr>
          <w:sz w:val="28"/>
        </w:rPr>
        <w:t xml:space="preserve">В судебном заседании защитник должностного лица Плохих Д.Н. – </w:t>
      </w:r>
      <w:r>
        <w:rPr>
          <w:sz w:val="28"/>
        </w:rPr>
        <w:t>Цой</w:t>
      </w:r>
      <w:r>
        <w:rPr>
          <w:sz w:val="28"/>
        </w:rPr>
        <w:t xml:space="preserve"> А.С., действующий на</w:t>
      </w:r>
      <w:r>
        <w:rPr>
          <w:sz w:val="28"/>
        </w:rPr>
        <w:t xml:space="preserve"> основании доверенности, поддержал доводы и позицию своего доверителя и защитника Лимаревой А.П., при этом обращал внимание суда на то, что ими найдены законные пути для того, чтобы не лишать граждан прав на эти земельные участки.</w:t>
      </w:r>
      <w:r>
        <w:rPr>
          <w:sz w:val="28"/>
        </w:rPr>
        <w:t xml:space="preserve"> Для решения вопроса они п</w:t>
      </w:r>
      <w:r>
        <w:rPr>
          <w:sz w:val="28"/>
        </w:rPr>
        <w:t xml:space="preserve">рименяли законодательную базу не только в рамках Федерального законодательства, а также и законодательство украинское. </w:t>
      </w:r>
    </w:p>
    <w:p w:rsidR="00333703">
      <w:pPr>
        <w:ind w:firstLine="708"/>
        <w:jc w:val="both"/>
      </w:pPr>
      <w:r>
        <w:rPr>
          <w:sz w:val="28"/>
        </w:rPr>
        <w:t>Допрошенный в судебном заседании в качестве свидетеля - заместитель начальника управления государственного земельного надзора, землеустр</w:t>
      </w:r>
      <w:r>
        <w:rPr>
          <w:sz w:val="28"/>
        </w:rPr>
        <w:t xml:space="preserve">ойства и мониторинга, заместитель главного государственного инспектора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просил привлечь п</w:t>
      </w:r>
      <w:r>
        <w:rPr>
          <w:sz w:val="28"/>
        </w:rPr>
        <w:t xml:space="preserve">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главу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sz w:val="28"/>
        </w:rPr>
        <w:t xml:space="preserve"> Плохих Д.Н.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пояснил суду, что дата было рас</w:t>
      </w:r>
      <w:r>
        <w:rPr>
          <w:sz w:val="28"/>
        </w:rPr>
        <w:t>поряжение Председателя Тарасова, плановой проверки. По результатам проверки составлен акт проверки, были выявлены шесть нарушений, выразившиеся в нарушении требований земельного законодательства и других нормативных актов. Постановления и решения Администр</w:t>
      </w:r>
      <w:r>
        <w:rPr>
          <w:sz w:val="28"/>
        </w:rPr>
        <w:t xml:space="preserve">ации, в которых выявлены </w:t>
      </w:r>
      <w:r>
        <w:rPr>
          <w:sz w:val="28"/>
        </w:rPr>
        <w:t>нарушения</w:t>
      </w:r>
      <w:r>
        <w:rPr>
          <w:sz w:val="28"/>
        </w:rPr>
        <w:t xml:space="preserve"> подлежали приведению в соответствие с требованиями действующего законодательства. Ни предписание, ни акт проверки </w:t>
      </w:r>
      <w:r>
        <w:rPr>
          <w:sz w:val="28"/>
        </w:rPr>
        <w:t>от</w:t>
      </w:r>
      <w:r>
        <w:rPr>
          <w:sz w:val="28"/>
        </w:rPr>
        <w:t xml:space="preserve"> дата не обжаловались в установленные законом сроки. Поступило распоряжение о повторной проверке и соглас</w:t>
      </w:r>
      <w:r>
        <w:rPr>
          <w:sz w:val="28"/>
        </w:rPr>
        <w:t xml:space="preserve">ованно прокуратурой в отношении ранее выявленного нарушения. В связи с тем, что информации об устранении нарушений не поступило в </w:t>
      </w:r>
      <w:r>
        <w:rPr>
          <w:sz w:val="28"/>
        </w:rPr>
        <w:t>Госкомрегистр</w:t>
      </w:r>
      <w:r>
        <w:rPr>
          <w:sz w:val="28"/>
        </w:rPr>
        <w:t xml:space="preserve">, применялось положение ст. 19.5 </w:t>
      </w:r>
      <w:r>
        <w:rPr>
          <w:sz w:val="28"/>
        </w:rPr>
        <w:t>КоАП</w:t>
      </w:r>
      <w:r>
        <w:rPr>
          <w:sz w:val="28"/>
        </w:rPr>
        <w:t xml:space="preserve"> РФ. В адрес Управления, за подписью 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</w:t>
      </w:r>
      <w:r>
        <w:rPr>
          <w:sz w:val="28"/>
        </w:rPr>
        <w:t xml:space="preserve">вета </w:t>
      </w:r>
      <w:r>
        <w:rPr>
          <w:sz w:val="28"/>
        </w:rPr>
        <w:t>Плохих</w:t>
      </w:r>
      <w:r>
        <w:rPr>
          <w:sz w:val="28"/>
        </w:rPr>
        <w:t xml:space="preserve"> Д.Н. дата поступили письменные пояснения, за исх. № дата. Данные пояснения поступили по истечению срока для устранения нарушений, который был предоставлен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333703">
      <w:pPr>
        <w:ind w:firstLine="708"/>
        <w:jc w:val="both"/>
      </w:pPr>
      <w:r>
        <w:rPr>
          <w:sz w:val="28"/>
        </w:rPr>
        <w:t xml:space="preserve">Выслушав должностное лицо Плохих Д.Н., его защитников Лимареву А.П., </w:t>
      </w:r>
      <w:r>
        <w:rPr>
          <w:sz w:val="28"/>
        </w:rPr>
        <w:t>Цой</w:t>
      </w:r>
      <w:r>
        <w:rPr>
          <w:sz w:val="28"/>
        </w:rPr>
        <w:t xml:space="preserve"> А.С., д</w:t>
      </w:r>
      <w:r>
        <w:rPr>
          <w:sz w:val="28"/>
        </w:rPr>
        <w:t>опросив свидетеля, исследовав письменные материалы дела об административном правонарушении и представленные суду письменные документы, мировой судья пришел к выводу о наличии в действиях должностного лица Плохих Д.Н. состава правонарушения, предусмотренног</w:t>
      </w:r>
      <w:r>
        <w:rPr>
          <w:sz w:val="28"/>
        </w:rPr>
        <w:t xml:space="preserve">о ст. 19.5 ч. 25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3370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</w:t>
      </w:r>
      <w:r>
        <w:rPr>
          <w:sz w:val="28"/>
        </w:rPr>
        <w:t>правонарушении иначе как на основаниях и в порядке, установленных законом.</w:t>
      </w:r>
    </w:p>
    <w:p w:rsidR="00333703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</w:t>
      </w:r>
      <w:r>
        <w:rPr>
          <w:sz w:val="28"/>
        </w:rPr>
        <w:t>тративного взыскания, но и соблюдение установленного законом порядка привлечения лица к административной ответственности.</w:t>
      </w:r>
    </w:p>
    <w:p w:rsidR="00333703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</w:t>
      </w:r>
      <w:r>
        <w:rPr>
          <w:sz w:val="28"/>
        </w:rPr>
        <w:t>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</w:t>
      </w:r>
      <w:r>
        <w:rPr>
          <w:sz w:val="28"/>
        </w:rPr>
        <w:t>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</w:t>
      </w:r>
      <w:r>
        <w:rPr>
          <w:sz w:val="28"/>
        </w:rPr>
        <w:t xml:space="preserve">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средств.</w:t>
      </w:r>
    </w:p>
    <w:p w:rsidR="00333703">
      <w:pPr>
        <w:ind w:firstLine="708"/>
        <w:jc w:val="both"/>
      </w:pPr>
      <w:r>
        <w:rPr>
          <w:sz w:val="28"/>
        </w:rPr>
        <w:t xml:space="preserve">Частью 25 статьи 19.5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 за невыполн</w:t>
      </w:r>
      <w:r>
        <w:rPr>
          <w:sz w:val="28"/>
        </w:rPr>
        <w:t>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333703">
      <w:pPr>
        <w:ind w:firstLine="720"/>
        <w:jc w:val="both"/>
      </w:pPr>
      <w:r>
        <w:rPr>
          <w:sz w:val="28"/>
        </w:rPr>
        <w:t xml:space="preserve">Объективная сторона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выражается в невыполнении в установленный срок законного предписания органа, осуществляющего государственный надзор об устранении нарушений законодательства. Правонарушение считается совершенным с момента </w:t>
      </w:r>
      <w:r>
        <w:rPr>
          <w:sz w:val="28"/>
        </w:rPr>
        <w:t>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</w:t>
      </w:r>
      <w:r>
        <w:rPr>
          <w:sz w:val="28"/>
        </w:rPr>
        <w:t>писание было выдано в установленном законом порядке, не ущемляющем права поднадзорных субъектов.</w:t>
      </w:r>
    </w:p>
    <w:p w:rsidR="00333703">
      <w:pPr>
        <w:ind w:firstLine="720"/>
        <w:jc w:val="both"/>
      </w:pPr>
      <w:r>
        <w:rPr>
          <w:sz w:val="28"/>
        </w:rPr>
        <w:t>Государственный земельный надзор осуществляется в соответствии с положениями ст. ст. 71-71.1 ЗК РФ.</w:t>
      </w:r>
    </w:p>
    <w:p w:rsidR="00333703">
      <w:pPr>
        <w:ind w:firstLine="720"/>
        <w:jc w:val="both"/>
      </w:pPr>
      <w:r>
        <w:rPr>
          <w:sz w:val="28"/>
        </w:rPr>
        <w:t>Государственный земельный надзор осуществляется уполномочен</w:t>
      </w:r>
      <w:r>
        <w:rPr>
          <w:sz w:val="28"/>
        </w:rPr>
        <w:t>ными Правительством Российской Федерации федеральными органами исполнительной власти (далее также - органы государственного земельного надзора). Предметом проверок при осуществлении государственного земельного надзора является соблюдение в отношении объект</w:t>
      </w:r>
      <w:r>
        <w:rPr>
          <w:sz w:val="28"/>
        </w:rPr>
        <w:t xml:space="preserve">ов земельных отношений органами государственной власти, органами местного самоуправления, юридическими лицами, индивидуальными </w:t>
      </w:r>
      <w:r>
        <w:rPr>
          <w:sz w:val="28"/>
        </w:rPr>
        <w:t>предпринимателями, гражданами требований земельного законодательства, за нарушение которых законодательством Российской Федерации</w:t>
      </w:r>
      <w:r>
        <w:rPr>
          <w:sz w:val="28"/>
        </w:rPr>
        <w:t xml:space="preserve"> предусмотрена ответственность.</w:t>
      </w:r>
    </w:p>
    <w:p w:rsidR="00333703">
      <w:pPr>
        <w:widowControl w:val="0"/>
        <w:jc w:val="both"/>
      </w:pPr>
      <w:r>
        <w:rPr>
          <w:sz w:val="28"/>
        </w:rP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 В случае выявления, в ходе проведения проверок, нарушений требований законодатель</w:t>
      </w:r>
      <w:r>
        <w:rPr>
          <w:sz w:val="28"/>
        </w:rPr>
        <w:t>ства Российской Федерации к актам проверки прилагаются предписания об устранении выявленных нарушений с указанием сроков их устранения, а лица, совершившие выявленные нарушения, привлекаются к ответственности в порядке, установленном законодательством Росс</w:t>
      </w:r>
      <w:r>
        <w:rPr>
          <w:sz w:val="28"/>
        </w:rPr>
        <w:t>ийской Федерации.</w:t>
      </w:r>
    </w:p>
    <w:p w:rsidR="00333703">
      <w:pPr>
        <w:widowControl w:val="0"/>
        <w:jc w:val="both"/>
      </w:pPr>
      <w:r>
        <w:rPr>
          <w:sz w:val="28"/>
        </w:rPr>
        <w:t xml:space="preserve">Во исполнение ст. 71 ЗК РФ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 утверждено Положение «О государственном земельном надзоре, которое устанавливает порядок осуществления государственного земельного надзора.</w:t>
      </w:r>
    </w:p>
    <w:p w:rsidR="00333703">
      <w:pPr>
        <w:widowControl w:val="0"/>
        <w:ind w:firstLine="708"/>
        <w:jc w:val="both"/>
      </w:pPr>
      <w:r>
        <w:rPr>
          <w:sz w:val="28"/>
        </w:rPr>
        <w:t>Согласно п. 3 данного Полож</w:t>
      </w:r>
      <w:r>
        <w:rPr>
          <w:sz w:val="28"/>
        </w:rPr>
        <w:t xml:space="preserve">ения Федеральная </w:t>
      </w:r>
      <w:hyperlink r:id="rId4" w:history="1">
        <w:r>
          <w:rPr>
            <w:color w:val="0000FF"/>
            <w:sz w:val="28"/>
            <w:u w:val="single"/>
          </w:rPr>
          <w:t>служба</w:t>
        </w:r>
      </w:hyperlink>
      <w:r>
        <w:rPr>
          <w:sz w:val="28"/>
        </w:rPr>
        <w:t xml:space="preserve"> государственной регистрации, кадастра и картограф</w:t>
      </w:r>
      <w:r>
        <w:rPr>
          <w:sz w:val="28"/>
        </w:rPr>
        <w:t>ии и ее</w:t>
      </w:r>
      <w:r>
        <w:rPr>
          <w:sz w:val="28"/>
        </w:rPr>
        <w:t xml:space="preserve"> территориальные органы осуществляют государственный </w:t>
      </w:r>
      <w:r>
        <w:rPr>
          <w:sz w:val="28"/>
        </w:rPr>
        <w:t xml:space="preserve">земельный надзор за соблюдением, в том числе,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  <w:r>
        <w:rPr>
          <w:sz w:val="28"/>
        </w:rPr>
        <w:t>требований законода</w:t>
      </w:r>
      <w:r>
        <w:rPr>
          <w:sz w:val="28"/>
        </w:rPr>
        <w:t xml:space="preserve">тельства, связанных с обязанностью по приведению земель в состояние, пригодное для использования по целевому назначению; требований законодательства, связанных с выполнением в установленный срок предписаний, выданных должностными лицами Федеральной службы </w:t>
      </w:r>
      <w:r>
        <w:rPr>
          <w:sz w:val="28"/>
        </w:rPr>
        <w:t>государственной регистрации, кадастра и картографии и ее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333703">
      <w:pPr>
        <w:widowControl w:val="0"/>
        <w:ind w:firstLine="708"/>
        <w:jc w:val="both"/>
      </w:pPr>
      <w:r>
        <w:rPr>
          <w:sz w:val="28"/>
        </w:rPr>
        <w:t>Из предписания Государственного ком</w:t>
      </w:r>
      <w:r>
        <w:rPr>
          <w:sz w:val="28"/>
        </w:rPr>
        <w:t xml:space="preserve">итета по государственной регистрации и кадастра РК об устранении выявленного нарушения требований земельного законодательства РФ от дата № 1 к акту проверки № 475 от дата, следует, что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</w:t>
      </w:r>
      <w:r>
        <w:rPr>
          <w:sz w:val="28"/>
        </w:rPr>
        <w:t>ики Крым предписано устранить нарушения в установленном законодательством РФ порядке до дата включительно, которые выразились в следующем.</w:t>
      </w:r>
      <w:r>
        <w:rPr>
          <w:sz w:val="28"/>
        </w:rPr>
        <w:t xml:space="preserve"> </w:t>
      </w:r>
      <w:r>
        <w:rPr>
          <w:sz w:val="28"/>
        </w:rPr>
        <w:t xml:space="preserve">На основании распоряжения заместителя председателя </w:t>
      </w:r>
      <w:r>
        <w:rPr>
          <w:sz w:val="28"/>
        </w:rPr>
        <w:t>Госкомрегистра</w:t>
      </w:r>
      <w:r>
        <w:rPr>
          <w:sz w:val="28"/>
        </w:rPr>
        <w:t xml:space="preserve"> А.Г. </w:t>
      </w:r>
      <w:r>
        <w:rPr>
          <w:sz w:val="28"/>
        </w:rPr>
        <w:t>Костюка</w:t>
      </w:r>
      <w:r>
        <w:rPr>
          <w:sz w:val="28"/>
        </w:rPr>
        <w:t xml:space="preserve"> о проведении плановой документарной и </w:t>
      </w:r>
      <w:r>
        <w:rPr>
          <w:sz w:val="28"/>
        </w:rPr>
        <w:t>выездной проверки юридического лица от 17.34.2019 № 602-01/18, в период с 13,05.2019 по дата, отделом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</w:t>
      </w:r>
      <w:r>
        <w:rPr>
          <w:sz w:val="28"/>
        </w:rPr>
        <w:t xml:space="preserve">нной регистрации и кадастру Республики Крым проведена плановая документарная и выездная проверка в отношении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района Республики Крым (далее — Администрация). В результате проведенной проверки выявлено</w:t>
      </w:r>
      <w:r>
        <w:rPr>
          <w:sz w:val="28"/>
        </w:rPr>
        <w:t xml:space="preserve"> и зафиксировано в акте проверки соблюдения требований земельного законодательства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нарушение статей 7, 11, 11.9, 11.10, 39.17 Земельного кодекса Российской Федерации (далее — ЗК РФ), а так же нарушения других нормативных актов регулирующих во</w:t>
      </w:r>
      <w:r>
        <w:rPr>
          <w:sz w:val="28"/>
        </w:rPr>
        <w:t xml:space="preserve">просы в сфере земельного законодательства. Постановления и решения </w:t>
      </w:r>
      <w:r>
        <w:rPr>
          <w:sz w:val="28"/>
        </w:rPr>
        <w:t>Администрации</w:t>
      </w:r>
      <w:r>
        <w:rPr>
          <w:sz w:val="28"/>
        </w:rPr>
        <w:t xml:space="preserve"> в которых выявлены нарушения (</w:t>
      </w:r>
      <w:r>
        <w:rPr>
          <w:sz w:val="28"/>
        </w:rPr>
        <w:t>несоответсвия</w:t>
      </w:r>
      <w:r>
        <w:rPr>
          <w:sz w:val="28"/>
        </w:rPr>
        <w:t>) подлежат приведению в соответствие с требованиями действующего законодательства. Так, подлежат приведению в соответствие постановл</w:t>
      </w:r>
      <w:r>
        <w:rPr>
          <w:sz w:val="28"/>
        </w:rPr>
        <w:t xml:space="preserve">ения (решения): </w:t>
      </w:r>
      <w:r>
        <w:rPr>
          <w:sz w:val="28"/>
        </w:rPr>
        <w:t>Постановление от дата № 214-пг вынесенное с нарушением ст. 13 Закона Республики Крым от дата № 38-3PK «Об особенностях регулирования имущественных и земельных отношений на территории Республики Крым» (далее — Закон № 38), пунктов 2 - 4 пост</w:t>
      </w:r>
      <w:r>
        <w:rPr>
          <w:sz w:val="28"/>
        </w:rPr>
        <w:t>ановления Совета министров Республики Крым от дата № 313 «Об утверждении Порядка переоформления прав или завершения оформления прав на земельные участки на территории Республики Крым» (далее — Порядок № 313);</w:t>
      </w:r>
      <w:r>
        <w:rPr>
          <w:sz w:val="28"/>
        </w:rPr>
        <w:t xml:space="preserve"> </w:t>
      </w:r>
      <w:r>
        <w:rPr>
          <w:sz w:val="28"/>
        </w:rPr>
        <w:t>Постановление от дата № 268/18-пг, постановлени</w:t>
      </w:r>
      <w:r>
        <w:rPr>
          <w:sz w:val="28"/>
        </w:rPr>
        <w:t>е от дата № 372/18-пг, вынесенное с нарушением предельных минимальных размеров земельного участка, в нарушение статей 7, 11.9, 11.10 ЗК РФ;</w:t>
      </w:r>
      <w:r>
        <w:rPr>
          <w:sz w:val="28"/>
        </w:rPr>
        <w:t xml:space="preserve"> </w:t>
      </w:r>
      <w:r>
        <w:rPr>
          <w:sz w:val="28"/>
        </w:rPr>
        <w:t>Постановление от дата № 89/17-п, постановление от дата № 208, постановление от дата № 132/18-пг, постановление от да</w:t>
      </w:r>
      <w:r>
        <w:rPr>
          <w:sz w:val="28"/>
        </w:rPr>
        <w:t xml:space="preserve">та № 132/18-пг, постановление от дата № 161-пг, постановление от дата № 63/17-пг, 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137. 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95, вын</w:t>
      </w:r>
      <w:r>
        <w:rPr>
          <w:sz w:val="28"/>
        </w:rPr>
        <w:t>есенные в нарушение ст. 7 ЗК РФ, ст. 6 постановления</w:t>
      </w:r>
      <w:r>
        <w:rPr>
          <w:sz w:val="28"/>
        </w:rPr>
        <w:t xml:space="preserve"> Совета Министров Республики Крым от дата № 378 «Об утверждении Положения об особенностях отнесения к определенной категории земель и определения вида разрешенного использования земельных участков» (далее</w:t>
      </w:r>
      <w:r>
        <w:rPr>
          <w:sz w:val="28"/>
        </w:rPr>
        <w:t xml:space="preserve"> — Положение); Постановление от дата № 372/18-пг (в части пунктов с 1.3 по 1. в нарушение пункта 8 постановления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1532; </w:t>
      </w:r>
      <w:r>
        <w:rPr>
          <w:sz w:val="28"/>
        </w:rPr>
        <w:t xml:space="preserve">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17/02.2016 № 125, от дата № 147, от </w:t>
      </w:r>
      <w:r>
        <w:rPr>
          <w:sz w:val="28"/>
        </w:rPr>
        <w:t xml:space="preserve">дата № 126, от дата № 221, от дата № 137, от дата № 95, от дата № 243 принятые неуполномоченным органом в нарушение ст. 1 </w:t>
      </w:r>
      <w:r>
        <w:rPr>
          <w:sz w:val="28"/>
        </w:rPr>
        <w:t>1</w:t>
      </w:r>
      <w:r>
        <w:rPr>
          <w:sz w:val="28"/>
        </w:rPr>
        <w:t xml:space="preserve"> ЗК РФ, пункта 2.2 административного регламента предоставления муниципальной услуги «Завершение оформления нрава собственности, аренд</w:t>
      </w:r>
      <w:r>
        <w:rPr>
          <w:sz w:val="28"/>
        </w:rPr>
        <w:t>ы и постоянного пользования на земельные участки, начатого до</w:t>
      </w:r>
      <w:r>
        <w:rPr>
          <w:sz w:val="28"/>
        </w:rPr>
        <w:t xml:space="preserve"> дата»; Договор аренды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27/17, заключенный с нарушением нарушение п. 17 ч. 8 статьи 39.17 ЗК РФ. Вышеуказанные решения (постановления) подлежат приведению в соответствие с действующим за</w:t>
      </w:r>
      <w:r>
        <w:rPr>
          <w:sz w:val="28"/>
        </w:rPr>
        <w:t xml:space="preserve">конодательством. </w:t>
      </w:r>
    </w:p>
    <w:p w:rsidR="00333703">
      <w:pPr>
        <w:ind w:firstLine="540"/>
        <w:jc w:val="both"/>
      </w:pPr>
      <w:r>
        <w:rPr>
          <w:sz w:val="28"/>
        </w:rPr>
        <w:t xml:space="preserve">Как усматривается из данного предписания, его копия получена Главой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Плохих</w:t>
      </w:r>
      <w:r>
        <w:rPr>
          <w:sz w:val="28"/>
        </w:rPr>
        <w:t xml:space="preserve"> Д.Н. дата, что подтверждается подписью последнего в соответствующей графе предписания.</w:t>
      </w:r>
    </w:p>
    <w:p w:rsidR="00333703">
      <w:pPr>
        <w:widowControl w:val="0"/>
        <w:ind w:firstLine="708"/>
        <w:jc w:val="both"/>
      </w:pPr>
      <w:r>
        <w:rPr>
          <w:sz w:val="28"/>
        </w:rPr>
        <w:t>Как усматривается из акта пр</w:t>
      </w:r>
      <w:r>
        <w:rPr>
          <w:sz w:val="28"/>
        </w:rPr>
        <w:t xml:space="preserve">оверки органа государственного надзора № </w:t>
      </w:r>
      <w:r>
        <w:rPr>
          <w:sz w:val="28"/>
        </w:rPr>
        <w:t xml:space="preserve">475, при проведении проверки </w:t>
      </w:r>
      <w:r>
        <w:rPr>
          <w:sz w:val="28"/>
        </w:rPr>
        <w:t>присутствовал</w:t>
      </w:r>
      <w:r>
        <w:rPr>
          <w:sz w:val="28"/>
        </w:rPr>
        <w:t xml:space="preserve"> Глава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Плохих Д.Н., который был ознакомлен с актом проверки и копия акта проверки была им получена дата, что подтверждается е</w:t>
      </w:r>
      <w:r>
        <w:rPr>
          <w:sz w:val="28"/>
        </w:rPr>
        <w:t>го подписью в соответствующей графе акта проверки.</w:t>
      </w:r>
    </w:p>
    <w:p w:rsidR="00333703">
      <w:pPr>
        <w:ind w:firstLine="708"/>
        <w:jc w:val="both"/>
      </w:pPr>
      <w:r>
        <w:rPr>
          <w:sz w:val="28"/>
        </w:rPr>
        <w:t xml:space="preserve">Из акта проверки № 946 от дата следует, что предписание об устранении нарушений земельного законодательства от дата № 1 к акту проверки № 475 </w:t>
      </w:r>
      <w:r>
        <w:rPr>
          <w:sz w:val="28"/>
        </w:rPr>
        <w:t>от</w:t>
      </w:r>
      <w:r>
        <w:rPr>
          <w:sz w:val="28"/>
        </w:rPr>
        <w:t xml:space="preserve"> дата в установленный срок не выполнено.</w:t>
      </w:r>
    </w:p>
    <w:p w:rsidR="00333703">
      <w:pPr>
        <w:ind w:firstLine="708"/>
        <w:jc w:val="both"/>
      </w:pPr>
      <w:r>
        <w:rPr>
          <w:sz w:val="28"/>
        </w:rPr>
        <w:t>Из вышеперечисленного следует, что должностное лицо Плохих Д.Н. предполагал о сроках исполнения предписания, но не предпринял все возможные и необходимые меры для своевременного и надлежащего исполнения законного предписания контролирующего органа по устра</w:t>
      </w:r>
      <w:r>
        <w:rPr>
          <w:sz w:val="28"/>
        </w:rPr>
        <w:t>нению нарушения земельного законодательства или направлении ходатайств о продлении сроков.</w:t>
      </w:r>
    </w:p>
    <w:p w:rsidR="00333703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Плохих</w:t>
      </w:r>
      <w:r>
        <w:rPr>
          <w:sz w:val="28"/>
        </w:rPr>
        <w:t xml:space="preserve"> Д.Н. также подтверждается протоколом об административном правонарушении от дата; копией решения 1 сессии 1 созыва сельского совета </w:t>
      </w:r>
      <w:r>
        <w:rPr>
          <w:sz w:val="28"/>
        </w:rPr>
        <w:t>Моло</w:t>
      </w:r>
      <w:r>
        <w:rPr>
          <w:sz w:val="28"/>
        </w:rPr>
        <w:t>чненского</w:t>
      </w:r>
      <w:r>
        <w:rPr>
          <w:sz w:val="28"/>
        </w:rPr>
        <w:t xml:space="preserve"> сельского поселения № 5 от дата «Об избрании главы муниципального образования </w:t>
      </w:r>
      <w:r>
        <w:rPr>
          <w:sz w:val="28"/>
        </w:rPr>
        <w:t>Молочненское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в Республике Крым – 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Плохих Д.Н.»; </w:t>
      </w:r>
      <w:r>
        <w:rPr>
          <w:sz w:val="28"/>
        </w:rPr>
        <w:t>копией акта проверки о</w:t>
      </w:r>
      <w:r>
        <w:rPr>
          <w:sz w:val="28"/>
        </w:rPr>
        <w:t>рганом государственного надзора № 946 от дата; копией Решения о согласовании проведения внеплановой документарной проверки от дата; копией Распоряжения органа государственного надзора о проведении плановой, документарной и выездной проверки юридического ли</w:t>
      </w:r>
      <w:r>
        <w:rPr>
          <w:sz w:val="28"/>
        </w:rPr>
        <w:t xml:space="preserve">ца от дата; предписанием об устранении выявленного нарушения требований земельного законодательства РФ № 2 к акту проверки № 946 от дата. </w:t>
      </w:r>
    </w:p>
    <w:p w:rsidR="00333703">
      <w:pPr>
        <w:ind w:firstLine="708"/>
        <w:jc w:val="both"/>
      </w:pPr>
      <w:r>
        <w:rPr>
          <w:sz w:val="28"/>
        </w:rPr>
        <w:t xml:space="preserve">Протокол об административном правонарушении в отношении 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</w:t>
      </w:r>
      <w:r>
        <w:rPr>
          <w:sz w:val="28"/>
        </w:rPr>
        <w:t xml:space="preserve">ия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Плохих Д.Н. составлен уполномоченным должностным лицом, его содержание и оформление соответствует требованиям ст. 28.2 </w:t>
      </w:r>
      <w:r>
        <w:rPr>
          <w:sz w:val="28"/>
        </w:rPr>
        <w:t>КоАП</w:t>
      </w:r>
      <w:r>
        <w:rPr>
          <w:sz w:val="28"/>
        </w:rPr>
        <w:t xml:space="preserve"> РФ. Сведения необходимые для правильного </w:t>
      </w:r>
      <w:r>
        <w:rPr>
          <w:sz w:val="28"/>
        </w:rPr>
        <w:t xml:space="preserve">разрешения дела в протоколе отражены, противоречий не усматривается, в </w:t>
      </w:r>
      <w:r>
        <w:rPr>
          <w:sz w:val="28"/>
        </w:rPr>
        <w:t>связи</w:t>
      </w:r>
      <w:r>
        <w:rPr>
          <w:sz w:val="28"/>
        </w:rPr>
        <w:t xml:space="preserve"> с чем протокол об административном правонарушении признается допустимым доказательством. </w:t>
      </w:r>
    </w:p>
    <w:p w:rsidR="00333703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</w:t>
      </w:r>
      <w:r>
        <w:rPr>
          <w:sz w:val="28"/>
        </w:rPr>
        <w:t>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</w:p>
    <w:p w:rsidR="00333703">
      <w:pPr>
        <w:ind w:firstLine="708"/>
        <w:jc w:val="both"/>
      </w:pPr>
      <w:r>
        <w:rPr>
          <w:sz w:val="28"/>
        </w:rPr>
        <w:t>При изложенных обстоятельствах, поскольку к дата предписан</w:t>
      </w:r>
      <w:r>
        <w:rPr>
          <w:sz w:val="28"/>
        </w:rPr>
        <w:t>ие должностного лица от дата № 1 к акту проверки № 475 от дата исполнено не было, мировой судья считает доказанной вину должностного лица Плохих Д.Н. в совершении административного правонарушения.</w:t>
      </w:r>
    </w:p>
    <w:p w:rsidR="00333703">
      <w:pPr>
        <w:ind w:firstLine="708"/>
        <w:jc w:val="both"/>
      </w:pPr>
      <w:r>
        <w:rPr>
          <w:sz w:val="28"/>
        </w:rPr>
        <w:t>Данные действия образуют состав административного правонару</w:t>
      </w:r>
      <w:r>
        <w:rPr>
          <w:sz w:val="28"/>
        </w:rPr>
        <w:t>шения предусмотренного частью 25 статьи 19,5 Кодекса Российской Федерации об административных правонарушениях - невыполнение в установленный срок предписаний федеральных органов, осуществляющих государственный земельный надзор, в том числе в отношении земе</w:t>
      </w:r>
      <w:r>
        <w:rPr>
          <w:sz w:val="28"/>
        </w:rPr>
        <w:t>ль сельскохозяйственного назначения, или их территориальных органов об устранении нарушений земельного законодательства.</w:t>
      </w:r>
    </w:p>
    <w:p w:rsidR="00333703">
      <w:pPr>
        <w:ind w:firstLine="708"/>
        <w:jc w:val="both"/>
      </w:pPr>
      <w:r>
        <w:rPr>
          <w:sz w:val="28"/>
        </w:rPr>
        <w:t xml:space="preserve">Доводы должностного лица Плохих Д.Н. и его защитников об отсутствии как самого события административного правонарушения, так и состава </w:t>
      </w:r>
      <w:r>
        <w:rPr>
          <w:sz w:val="28"/>
        </w:rPr>
        <w:t>административного правонарушения, мировой судья находит несостоятельными, поскольку они опровергается исследованными в ходе судебного разбирательства письменными материалами дела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остоверность и допустимость которых сомнений не вызывает.</w:t>
      </w:r>
    </w:p>
    <w:p w:rsidR="00333703">
      <w:pPr>
        <w:ind w:firstLine="708"/>
        <w:jc w:val="both"/>
      </w:pPr>
      <w:r>
        <w:rPr>
          <w:sz w:val="28"/>
        </w:rPr>
        <w:t>Оснований для пре</w:t>
      </w:r>
      <w:r>
        <w:rPr>
          <w:sz w:val="28"/>
        </w:rPr>
        <w:t xml:space="preserve">кращения дела об административном правонарушении у суда не имеется. </w:t>
      </w:r>
    </w:p>
    <w:p w:rsidR="00333703">
      <w:pPr>
        <w:ind w:firstLine="708"/>
        <w:jc w:val="both"/>
      </w:pPr>
      <w:r>
        <w:rPr>
          <w:sz w:val="28"/>
        </w:rPr>
        <w:t xml:space="preserve">Доводы должностного лица Плохих Д.Н. и его защитников о том, что доказательств его вины в совершении вменяемого правонарушения, предусмотренного ч. 25 ст. 19.5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</w:t>
      </w:r>
      <w:r>
        <w:rPr>
          <w:sz w:val="28"/>
        </w:rPr>
        <w:t xml:space="preserve">отклоняются, поскольку вина должностного лица Плохих Д.Н. установлена и подтверждается совокупностью имеющихся в деле доказательств, оснований для прекращения дела не имеется. </w:t>
      </w:r>
    </w:p>
    <w:p w:rsidR="00333703">
      <w:pPr>
        <w:ind w:firstLine="708"/>
        <w:jc w:val="both"/>
      </w:pPr>
      <w:r>
        <w:rPr>
          <w:sz w:val="28"/>
        </w:rPr>
        <w:t>Доводы должностного лица Плохих Д.Н. и его защитников о том, что в действиях до</w:t>
      </w:r>
      <w:r>
        <w:rPr>
          <w:sz w:val="28"/>
        </w:rPr>
        <w:t xml:space="preserve">лжностного лица Плохих Д.Н. отсутствует объективная сторона состава административного правонарушения, предусмотренного ч. 25 ст. 19.5 </w:t>
      </w:r>
      <w:r>
        <w:rPr>
          <w:sz w:val="28"/>
        </w:rPr>
        <w:t>КоП</w:t>
      </w:r>
      <w:r>
        <w:rPr>
          <w:sz w:val="28"/>
        </w:rPr>
        <w:t xml:space="preserve"> РФ в связи с тем, что ими подано административное исковое заявление о признании протокола об административном правонар</w:t>
      </w:r>
      <w:r>
        <w:rPr>
          <w:sz w:val="28"/>
        </w:rPr>
        <w:t>ушении и повторного акта проверки от дата недействительными, судом отклоняются, поскольку не свидетельствуют</w:t>
      </w:r>
      <w:r>
        <w:rPr>
          <w:sz w:val="28"/>
        </w:rPr>
        <w:t xml:space="preserve"> об отсутствии вины должностного лица и не влияют на квалификацию его действий. </w:t>
      </w:r>
    </w:p>
    <w:p w:rsidR="00333703">
      <w:pPr>
        <w:ind w:firstLine="708"/>
        <w:jc w:val="both"/>
      </w:pPr>
      <w:r>
        <w:rPr>
          <w:sz w:val="28"/>
        </w:rPr>
        <w:t xml:space="preserve">Письменные пояснения должностного лица Плохих Д.Н. к предписанию № </w:t>
      </w:r>
      <w:r>
        <w:rPr>
          <w:sz w:val="28"/>
        </w:rPr>
        <w:t xml:space="preserve">1 об устранении нарушений земельного законодательства к акту проверки № 475 от дата были поданы по истечению срока для устранения нарушения – дата, который был установлен </w:t>
      </w:r>
      <w:r>
        <w:rPr>
          <w:sz w:val="28"/>
        </w:rPr>
        <w:t>до</w:t>
      </w:r>
      <w:r>
        <w:rPr>
          <w:sz w:val="28"/>
        </w:rPr>
        <w:t xml:space="preserve"> дата включительно. </w:t>
      </w:r>
    </w:p>
    <w:p w:rsidR="00333703">
      <w:pPr>
        <w:widowControl w:val="0"/>
        <w:ind w:firstLine="708"/>
        <w:jc w:val="both"/>
      </w:pPr>
      <w:r>
        <w:rPr>
          <w:sz w:val="28"/>
        </w:rPr>
        <w:t>Сведений о том, что должностное лицо Плохих Д.Н. обжаловало пр</w:t>
      </w:r>
      <w:r>
        <w:rPr>
          <w:sz w:val="28"/>
        </w:rPr>
        <w:t xml:space="preserve">едписание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судебном порядке либо обращался в орган земельного надзора с ходатайством о продлении срока исполнения предписания, материалы дела не содержат.</w:t>
      </w:r>
    </w:p>
    <w:p w:rsidR="00333703">
      <w:pPr>
        <w:ind w:firstLine="708"/>
        <w:jc w:val="both"/>
      </w:pPr>
      <w:r>
        <w:rPr>
          <w:sz w:val="28"/>
        </w:rPr>
        <w:t>Доводы должностного лица Плохих Д.Н. и его защитников в целом направлены на переоценку имеющ</w:t>
      </w:r>
      <w:r>
        <w:rPr>
          <w:sz w:val="28"/>
        </w:rPr>
        <w:t>ихся в деле доказательств, которые были исследованы при рассмотрении дела об административном правонарушении</w:t>
      </w:r>
    </w:p>
    <w:p w:rsidR="00333703">
      <w:pPr>
        <w:ind w:firstLine="708"/>
        <w:jc w:val="both"/>
      </w:pPr>
      <w:r>
        <w:rPr>
          <w:sz w:val="28"/>
        </w:rPr>
        <w:t xml:space="preserve">Непризнание должностным лицом </w:t>
      </w:r>
      <w:r>
        <w:rPr>
          <w:sz w:val="28"/>
        </w:rPr>
        <w:t>Плохих</w:t>
      </w:r>
      <w:r>
        <w:rPr>
          <w:sz w:val="28"/>
        </w:rPr>
        <w:t xml:space="preserve"> Д.Н. своей вины, мировой судья расценивает как способ защиты во избежание административной ответственности. </w:t>
      </w:r>
    </w:p>
    <w:p w:rsidR="00333703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Плохих Д.Н. объективной стороны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333703">
      <w:pPr>
        <w:ind w:firstLine="708"/>
        <w:jc w:val="both"/>
      </w:pPr>
      <w:r>
        <w:rPr>
          <w:sz w:val="28"/>
        </w:rPr>
        <w:t>Оценив имеющиеся и представленные до</w:t>
      </w:r>
      <w:r>
        <w:rPr>
          <w:sz w:val="28"/>
        </w:rPr>
        <w:t xml:space="preserve">кументы, суд находит ходатайство о прекращении производства по делу в связи с отсутствием события административного правонарушения необоснованным и удовлетворению не подлежащим. </w:t>
      </w:r>
    </w:p>
    <w:p w:rsidR="00333703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</w:t>
      </w:r>
      <w:r>
        <w:rPr>
          <w:sz w:val="28"/>
        </w:rPr>
        <w:t>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</w:t>
      </w:r>
      <w:r>
        <w:rPr>
          <w:sz w:val="28"/>
        </w:rPr>
        <w:t>ности.</w:t>
      </w:r>
    </w:p>
    <w:p w:rsidR="0033370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</w:t>
      </w:r>
      <w:r>
        <w:rPr>
          <w:sz w:val="28"/>
        </w:rPr>
        <w:t xml:space="preserve">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333703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</w:t>
      </w:r>
      <w:r>
        <w:rPr>
          <w:sz w:val="28"/>
        </w:rPr>
        <w:t xml:space="preserve">вием состава административного правонарушения необоснованным и удовлетворению не подлежащим. </w:t>
      </w:r>
    </w:p>
    <w:p w:rsidR="00333703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</w:t>
      </w:r>
      <w:r>
        <w:rPr>
          <w:sz w:val="28"/>
        </w:rPr>
        <w:t xml:space="preserve">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333703">
      <w:pPr>
        <w:ind w:firstLine="708"/>
        <w:jc w:val="both"/>
      </w:pPr>
      <w:r>
        <w:rPr>
          <w:sz w:val="28"/>
        </w:rPr>
        <w:t>Показания свидетеля - заместителя начальника управления государственного земел</w:t>
      </w:r>
      <w:r>
        <w:rPr>
          <w:sz w:val="28"/>
        </w:rPr>
        <w:t xml:space="preserve">ьного надзора, землеустройства и мониторинга, заместитель главного государственного инспектора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 последовательны, соответствуют и согласуются между собой, дополняются иными письменными материалами дела и у</w:t>
      </w:r>
      <w:r>
        <w:rPr>
          <w:sz w:val="28"/>
        </w:rPr>
        <w:t xml:space="preserve">станавливают одни и те же факты. </w:t>
      </w:r>
    </w:p>
    <w:p w:rsidR="00333703">
      <w:pPr>
        <w:ind w:firstLine="708"/>
        <w:jc w:val="both"/>
      </w:pPr>
      <w:r>
        <w:rPr>
          <w:sz w:val="28"/>
        </w:rPr>
        <w:t xml:space="preserve">Требования земельного законодательства, а также </w:t>
      </w:r>
      <w:r>
        <w:rPr>
          <w:sz w:val="28"/>
        </w:rPr>
        <w:t>других нормативных актов, регулирующих вопросы в сфере земельного законодательства должностным лицом Плохих Д.Н. не соблюдены</w:t>
      </w:r>
      <w:r>
        <w:rPr>
          <w:sz w:val="28"/>
        </w:rPr>
        <w:t>.</w:t>
      </w:r>
    </w:p>
    <w:p w:rsidR="00333703">
      <w:pPr>
        <w:ind w:firstLine="540"/>
        <w:jc w:val="both"/>
      </w:pPr>
      <w:r>
        <w:rPr>
          <w:sz w:val="28"/>
        </w:rPr>
        <w:t>Противоречий в материалах дела или сомнений отн</w:t>
      </w:r>
      <w:r>
        <w:rPr>
          <w:sz w:val="28"/>
        </w:rPr>
        <w:t xml:space="preserve">осительно виновности должностного лица Плохих Д.Н. в совершении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25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</w:t>
      </w:r>
      <w:r>
        <w:rPr>
          <w:sz w:val="28"/>
        </w:rPr>
        <w:t>ся.</w:t>
      </w:r>
    </w:p>
    <w:p w:rsidR="00333703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333703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должностного лица Плохих Д.Н. имеется состав правонарушения, предусмотренного ч. 25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</w:t>
      </w:r>
      <w:r>
        <w:rPr>
          <w:sz w:val="28"/>
        </w:rPr>
        <w:t>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</w:t>
      </w:r>
      <w:r>
        <w:rPr>
          <w:sz w:val="28"/>
        </w:rPr>
        <w:t xml:space="preserve">ьства. </w:t>
      </w:r>
    </w:p>
    <w:p w:rsidR="00333703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333703">
      <w:pPr>
        <w:ind w:firstLine="708"/>
        <w:jc w:val="both"/>
      </w:pPr>
      <w:r>
        <w:rPr>
          <w:sz w:val="28"/>
        </w:rPr>
        <w:t>Вина должностного лица Плохих Д.Н. установлена, а его действия правильно квалифицированы по ча</w:t>
      </w:r>
      <w:r>
        <w:rPr>
          <w:sz w:val="28"/>
        </w:rPr>
        <w:t xml:space="preserve">сти 25 статьи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</w:t>
      </w:r>
      <w:r>
        <w:rPr>
          <w:sz w:val="28"/>
        </w:rPr>
        <w:t xml:space="preserve"> нарушений земельного законодательства.</w:t>
      </w:r>
    </w:p>
    <w:p w:rsidR="00333703">
      <w:pPr>
        <w:ind w:firstLine="708"/>
        <w:jc w:val="both"/>
      </w:pPr>
      <w:r>
        <w:rPr>
          <w:sz w:val="28"/>
        </w:rPr>
        <w:t>Выводы о виновности должностного лица Плохих Д.Н.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</w:t>
      </w:r>
      <w:r>
        <w:rPr>
          <w:sz w:val="28"/>
        </w:rPr>
        <w:t xml:space="preserve">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3703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</w:t>
      </w:r>
      <w:r>
        <w:rPr>
          <w:sz w:val="28"/>
        </w:rPr>
        <w:t>оятельств дела в их совокупности</w:t>
      </w:r>
    </w:p>
    <w:p w:rsidR="00333703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 xml:space="preserve">. 25 </w:t>
      </w:r>
      <w:hyperlink r:id="rId6" w:history="1">
        <w:r>
          <w:rPr>
            <w:color w:val="0000FF"/>
            <w:sz w:val="28"/>
            <w:u w:val="single"/>
          </w:rPr>
          <w:t xml:space="preserve">ст. 19.5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33370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</w:t>
      </w:r>
      <w:r>
        <w:rPr>
          <w:sz w:val="28"/>
        </w:rPr>
        <w:t>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33703">
      <w:pPr>
        <w:ind w:firstLine="708"/>
        <w:jc w:val="both"/>
      </w:pPr>
      <w:r>
        <w:rPr>
          <w:sz w:val="28"/>
        </w:rPr>
        <w:t>В соответствии со ст. 3.1 Кодекс</w:t>
      </w:r>
      <w:r>
        <w:rPr>
          <w:sz w:val="28"/>
        </w:rPr>
        <w:t xml:space="preserve">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</w:t>
      </w:r>
      <w:r>
        <w:rPr>
          <w:sz w:val="28"/>
        </w:rPr>
        <w:t>ний, как самим правонарушителем, так и другими лицами.</w:t>
      </w:r>
    </w:p>
    <w:p w:rsidR="0033370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33703">
      <w:pPr>
        <w:ind w:firstLine="708"/>
        <w:jc w:val="both"/>
      </w:pPr>
      <w:r>
        <w:rPr>
          <w:sz w:val="28"/>
        </w:rPr>
        <w:t>Обстоятельс</w:t>
      </w:r>
      <w:r>
        <w:rPr>
          <w:sz w:val="28"/>
        </w:rPr>
        <w:t xml:space="preserve">твом,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наличие на иждивении троих несовершеннолетних детей. </w:t>
      </w:r>
    </w:p>
    <w:p w:rsidR="0033370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мировым судьей не установлено. </w:t>
      </w:r>
    </w:p>
    <w:p w:rsidR="00333703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</w:t>
      </w:r>
      <w:r>
        <w:rPr>
          <w:sz w:val="28"/>
        </w:rPr>
        <w:t xml:space="preserve">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</w:t>
      </w:r>
      <w:r>
        <w:rPr>
          <w:sz w:val="28"/>
        </w:rPr>
        <w:t>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33703">
      <w:pPr>
        <w:ind w:firstLine="708"/>
        <w:jc w:val="both"/>
      </w:pPr>
      <w:r>
        <w:rPr>
          <w:sz w:val="28"/>
        </w:rPr>
        <w:t>Принимая</w:t>
      </w:r>
      <w:r>
        <w:rPr>
          <w:sz w:val="28"/>
        </w:rPr>
        <w:t xml:space="preserve">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ответственность, отсутствие обстоятельств, отягчающих административную ответственность, учитывая данные о личности до</w:t>
      </w:r>
      <w:r>
        <w:rPr>
          <w:sz w:val="28"/>
        </w:rPr>
        <w:t>лжностного лица Плохих Д.Н., а также, имущественное положение лица, привлекаемого к административной ответственности, суд пришел к выводу о возможности назначения должностному лицу Плохих Д.Н. административного наказания в нижнем пределе, установленном сан</w:t>
      </w:r>
      <w:r>
        <w:rPr>
          <w:sz w:val="28"/>
        </w:rPr>
        <w:t>кцией ч. 25 ст. 19.5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для должностных лиц.</w:t>
      </w:r>
    </w:p>
    <w:p w:rsidR="00333703">
      <w:pPr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судья,</w:t>
      </w:r>
    </w:p>
    <w:p w:rsidR="00333703">
      <w:pPr>
        <w:jc w:val="center"/>
      </w:pPr>
      <w:r>
        <w:rPr>
          <w:sz w:val="28"/>
        </w:rPr>
        <w:t>ПОСТАНОВИЛ:</w:t>
      </w:r>
    </w:p>
    <w:p w:rsidR="00333703">
      <w:pPr>
        <w:ind w:firstLine="708"/>
        <w:jc w:val="both"/>
      </w:pPr>
      <w:r>
        <w:rPr>
          <w:sz w:val="28"/>
        </w:rPr>
        <w:t xml:space="preserve">Должностное лицо - Председателя сельского совета </w:t>
      </w:r>
      <w:r>
        <w:rPr>
          <w:sz w:val="28"/>
        </w:rPr>
        <w:t>М</w:t>
      </w:r>
      <w:r>
        <w:rPr>
          <w:sz w:val="28"/>
        </w:rPr>
        <w:t>олочненского</w:t>
      </w:r>
      <w:r>
        <w:rPr>
          <w:sz w:val="28"/>
        </w:rPr>
        <w:t xml:space="preserve"> сельского поселения - главу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Плохих Дениса Николаевича признать виновным в совершении административного правонарушения, предусмотренного ч. 25 ст. 19.5 Кодекса Ро</w:t>
      </w:r>
      <w:r>
        <w:rPr>
          <w:sz w:val="28"/>
        </w:rPr>
        <w:t>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</w:t>
      </w:r>
    </w:p>
    <w:p w:rsidR="0033370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расчетный счёт № 40101810335100010001, получатель платежа: ИНН телефон, КПП телефон, УФК по Республике Крым (Государственный комитет по государственной регистрации и кадастру Республики Крым), банк получателя - Отделение Республика Крым, г. Симферополь, БИ</w:t>
      </w:r>
      <w:r>
        <w:rPr>
          <w:sz w:val="28"/>
        </w:rPr>
        <w:t xml:space="preserve">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 0.</w:t>
      </w:r>
    </w:p>
    <w:p w:rsidR="0033370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</w:t>
      </w:r>
      <w:r>
        <w:rPr>
          <w:sz w:val="28"/>
        </w:rPr>
        <w:t>адресу: ул. Трудовая, 8, г. Саки, Республика Крым.</w:t>
      </w:r>
    </w:p>
    <w:p w:rsidR="0033370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8"/>
        </w:rPr>
        <w:t>тративного штрафа в законную силу.</w:t>
      </w:r>
    </w:p>
    <w:p w:rsidR="00333703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33703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17 декабря 2019 года.</w:t>
      </w:r>
    </w:p>
    <w:p w:rsidR="000A4F07">
      <w:pPr>
        <w:ind w:firstLine="708"/>
        <w:jc w:val="both"/>
      </w:pPr>
    </w:p>
    <w:p w:rsidR="0033370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33703"/>
    <w:sectPr w:rsidSect="003337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3703"/>
    <w:rsid w:val="000A4F07"/>
    <w:rsid w:val="00333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593AA4B6CD6AA43198E3C3D411099A5BE396435156649F221AB1699E90D94C876074FC7W9iEH" TargetMode="External" /><Relationship Id="rId5" Type="http://schemas.openxmlformats.org/officeDocument/2006/relationships/hyperlink" Target="consultantplus://offline/ref=9AEDFF8C039E75E3A7B5597AC488A1B406670B2606BCD306C6C282F52CB5F75EEF3A53F2C064T2CBJ" TargetMode="External" /><Relationship Id="rId6" Type="http://schemas.openxmlformats.org/officeDocument/2006/relationships/hyperlink" Target="https://rospravosudie.com/law/%D0%A1%D1%82%D0%B0%D1%82%D1%8C%D1%8F_12.8_%D0%9A%D0%BE%D0%90%D0%9F_%D0%A0%D0%A4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