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D79EA" w:rsidP="00F226AA">
      <w:pPr>
        <w:spacing w:after="160"/>
        <w:jc w:val="right"/>
      </w:pPr>
      <w:r>
        <w:rPr>
          <w:sz w:val="28"/>
        </w:rPr>
        <w:t>Дело № 5-72-524/2018</w:t>
      </w:r>
    </w:p>
    <w:p w:rsidR="002D79E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D79EA">
      <w:pPr>
        <w:spacing w:after="160"/>
        <w:ind w:firstLine="708"/>
        <w:jc w:val="both"/>
      </w:pPr>
      <w:r>
        <w:rPr>
          <w:sz w:val="28"/>
        </w:rPr>
        <w:t xml:space="preserve">14 ноября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D79E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Горбачева О.Л., рассмотрев в открытом судебном заседании 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D79EA">
      <w:pPr>
        <w:ind w:left="4248"/>
        <w:jc w:val="both"/>
      </w:pPr>
      <w:r>
        <w:rPr>
          <w:b/>
          <w:sz w:val="28"/>
        </w:rPr>
        <w:t>Горба</w:t>
      </w:r>
      <w:r>
        <w:rPr>
          <w:b/>
          <w:sz w:val="28"/>
        </w:rPr>
        <w:t>чева Олега Леонидовича,</w:t>
      </w:r>
      <w:r>
        <w:rPr>
          <w:sz w:val="28"/>
        </w:rPr>
        <w:t xml:space="preserve"> паспортные данные УССР, гражданина Российской Федерации, имеющего среднее образование, не работающего, женатого, имеющего малолетнего ребёнка, ранее не привлекаемого к административной ответственности, инвалидом не являющегося, заре</w:t>
      </w:r>
      <w:r>
        <w:rPr>
          <w:sz w:val="28"/>
        </w:rPr>
        <w:t xml:space="preserve">гистрированного </w:t>
      </w:r>
      <w:r>
        <w:rPr>
          <w:sz w:val="28"/>
        </w:rPr>
        <w:t>по</w:t>
      </w:r>
      <w:r>
        <w:rPr>
          <w:sz w:val="28"/>
        </w:rPr>
        <w:t xml:space="preserve"> адресу: адрес,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2D79E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12.27 ч. 2 Кодекса Российской Федерации об административных правонарушениях, </w:t>
      </w:r>
    </w:p>
    <w:p w:rsidR="002D79EA">
      <w:pPr>
        <w:spacing w:after="160"/>
        <w:jc w:val="center"/>
      </w:pPr>
      <w:r>
        <w:rPr>
          <w:b/>
          <w:sz w:val="28"/>
        </w:rPr>
        <w:t>УСТАНОВИЛ:</w:t>
      </w:r>
    </w:p>
    <w:p w:rsidR="002D79EA">
      <w:pPr>
        <w:ind w:firstLine="708"/>
        <w:jc w:val="both"/>
      </w:pPr>
      <w:r>
        <w:rPr>
          <w:sz w:val="28"/>
        </w:rPr>
        <w:t xml:space="preserve">Горбачев О.Л. 05 ноября 2018, в 07 час. 00 мин.,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ВАЗ-2107, государственный регистрационный знак Е750ЕР777, оставил место дорожно-транспортного происшествия в нарушении п.п. 2.5 ПДД РФ, участником которого он</w:t>
      </w:r>
      <w:r>
        <w:rPr>
          <w:sz w:val="28"/>
        </w:rPr>
        <w:t xml:space="preserve"> являлся, ответственность за которое предусмотрена ч. 2 ст. 12.27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D79EA">
      <w:pPr>
        <w:ind w:firstLine="708"/>
        <w:jc w:val="both"/>
      </w:pPr>
      <w:r>
        <w:rPr>
          <w:sz w:val="28"/>
        </w:rPr>
        <w:t>В судебном заседании Горбачев О.Л. вину признал, не оспаривал фактические обстоятельства дела, изложенные в протоколе об административном правонарушении, дополнил, что в тот день ех</w:t>
      </w:r>
      <w:r>
        <w:rPr>
          <w:sz w:val="28"/>
        </w:rPr>
        <w:t xml:space="preserve">ал из адрес, был уставшим, впервые ехал по этой дороге, не успел </w:t>
      </w:r>
      <w:r>
        <w:rPr>
          <w:sz w:val="28"/>
        </w:rPr>
        <w:t>среагировать</w:t>
      </w:r>
      <w:r>
        <w:rPr>
          <w:sz w:val="28"/>
        </w:rPr>
        <w:t xml:space="preserve"> в результате чего допустил дорожно-транспортное происшествие. </w:t>
      </w:r>
    </w:p>
    <w:p w:rsidR="002D79EA">
      <w:pPr>
        <w:ind w:firstLine="708"/>
        <w:jc w:val="both"/>
      </w:pPr>
      <w:r>
        <w:rPr>
          <w:sz w:val="28"/>
        </w:rPr>
        <w:t>Выслушав Горбачев О.Л., исследовав материалы дела, мировой судья пришел к выводу о наличии в действиях Горбачев О.Л</w:t>
      </w:r>
      <w:r>
        <w:rPr>
          <w:sz w:val="28"/>
        </w:rPr>
        <w:t xml:space="preserve">. состава правонарушения, предусмотренного ст. 12.27 ч. 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D79EA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</w:t>
      </w:r>
      <w:r>
        <w:rPr>
          <w:sz w:val="28"/>
        </w:rPr>
        <w:t>производства по делу об административном правонарушении иначе как на основаниях и в порядке, установленных законом.</w:t>
      </w:r>
    </w:p>
    <w:p w:rsidR="002D79EA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</w:t>
      </w:r>
      <w:r>
        <w:rPr>
          <w:sz w:val="28"/>
        </w:rPr>
        <w:t>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2D79EA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"https://rospravosudie.com/law/%D0%A1%D1%82%D0%B0%D1%82%D1%8C%D1%8F_24.1_%D0%9A%D0%BE%D0%90%D0%9F_%D0%A0%D0%A4"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24.1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</w:t>
      </w:r>
      <w:r>
        <w:rPr>
          <w:sz w:val="28"/>
        </w:rPr>
        <w:t>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D79EA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</w:t>
      </w:r>
      <w:r>
        <w:rPr>
          <w:sz w:val="28"/>
        </w:rPr>
        <w:t>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</w:t>
      </w:r>
      <w:r>
        <w:rPr>
          <w:sz w:val="28"/>
        </w:rPr>
        <w:t xml:space="preserve">тивной ответственности, а также иные обстоятельства, имеющие значение для правильного разрешения дела. </w:t>
      </w:r>
    </w:p>
    <w:p w:rsidR="002D79EA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</w:t>
      </w:r>
      <w:r>
        <w:rPr>
          <w:sz w:val="28"/>
        </w:rPr>
        <w:t>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2D79EA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</w:t>
      </w:r>
      <w:r>
        <w:rPr>
          <w:sz w:val="28"/>
        </w:rPr>
        <w:t xml:space="preserve">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</w:t>
      </w:r>
      <w:r>
        <w:rPr>
          <w:sz w:val="28"/>
        </w:rPr>
        <w:t>ю силу, а в постановлении должны быть указаны обстоятельства, установленные при рассмотрении дела.</w:t>
      </w:r>
    </w:p>
    <w:p w:rsidR="002D79EA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</w:t>
      </w:r>
      <w:r>
        <w:rPr>
          <w:sz w:val="28"/>
        </w:rPr>
        <w:t xml:space="preserve">дела и мотивированное решение по делу. </w:t>
      </w:r>
    </w:p>
    <w:p w:rsidR="002D79E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61 АГ 355942 от 05 ноября 2018 года, он был составлен в отношении Горбачева О.Л. за то, что он 05 ноября 2018, в 07 час. 00 мин., на адрес </w:t>
      </w:r>
      <w:r>
        <w:rPr>
          <w:sz w:val="28"/>
        </w:rPr>
        <w:t>адрес</w:t>
      </w:r>
      <w:r>
        <w:rPr>
          <w:sz w:val="28"/>
        </w:rPr>
        <w:t>, управляя транспо</w:t>
      </w:r>
      <w:r>
        <w:rPr>
          <w:sz w:val="28"/>
        </w:rPr>
        <w:t xml:space="preserve">ртным средством ВАЗ-2107, государственный регистрационный знак Е750ЕР777, оставил место дорожно-транспортного происшествия в нарушении п.п. 2.5 ПДД </w:t>
      </w:r>
      <w:r>
        <w:rPr>
          <w:sz w:val="28"/>
        </w:rPr>
        <w:t xml:space="preserve">РФ, участником которого он являлся,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предусмотрена ч. 2 ст. 12.27 </w:t>
      </w:r>
      <w:r>
        <w:rPr>
          <w:sz w:val="28"/>
        </w:rPr>
        <w:t>КоАП</w:t>
      </w:r>
      <w:r>
        <w:rPr>
          <w:sz w:val="28"/>
        </w:rPr>
        <w:t xml:space="preserve"> РФ (л.д. 1)</w:t>
      </w:r>
      <w:r>
        <w:rPr>
          <w:sz w:val="28"/>
        </w:rPr>
        <w:t>.</w:t>
      </w:r>
    </w:p>
    <w:p w:rsidR="002D79EA">
      <w:pPr>
        <w:ind w:firstLine="708"/>
        <w:jc w:val="both"/>
      </w:pPr>
      <w:r>
        <w:rPr>
          <w:sz w:val="28"/>
        </w:rPr>
        <w:t xml:space="preserve">Факт дорожно-транспортного происшествия с участием Горбачева О.Л. подтверждается копией схемы места совершения административного правонарушения от 05 ноября 2018 года, составленной </w:t>
      </w:r>
      <w:r>
        <w:rPr>
          <w:sz w:val="28"/>
        </w:rPr>
        <w:t>гос.инспектором</w:t>
      </w:r>
      <w:r>
        <w:rPr>
          <w:sz w:val="28"/>
        </w:rPr>
        <w:t xml:space="preserve"> ОГИБДД МО МВД России «</w:t>
      </w:r>
      <w:r>
        <w:rPr>
          <w:sz w:val="28"/>
        </w:rPr>
        <w:t>Сакский</w:t>
      </w:r>
      <w:r>
        <w:rPr>
          <w:sz w:val="28"/>
        </w:rPr>
        <w:t>», согласно которой на адрес</w:t>
      </w:r>
      <w:r>
        <w:rPr>
          <w:sz w:val="28"/>
        </w:rPr>
        <w:t xml:space="preserve"> </w:t>
      </w:r>
      <w:r>
        <w:rPr>
          <w:sz w:val="28"/>
        </w:rPr>
        <w:t>адрес</w:t>
      </w:r>
      <w:r>
        <w:rPr>
          <w:sz w:val="28"/>
        </w:rPr>
        <w:t xml:space="preserve"> зафиксированы следы дорожно-транспортного происшествия с участием автомобиля ВАЗ-2107, государственный регистрационный знак Е750ЕР777, с указанием места наезда на забор по адрес (л.д. 3).</w:t>
      </w:r>
    </w:p>
    <w:p w:rsidR="002D79EA">
      <w:pPr>
        <w:ind w:firstLine="708"/>
        <w:jc w:val="both"/>
      </w:pPr>
      <w:r>
        <w:rPr>
          <w:sz w:val="28"/>
        </w:rPr>
        <w:t>Рапорт оперативного дежурного дежурной части межмуниципальног</w:t>
      </w:r>
      <w:r>
        <w:rPr>
          <w:sz w:val="28"/>
        </w:rPr>
        <w:t>о отдела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05 ноября 2018 года подтверждает факт о выявленном административном правонарушении от 05 ноября 2018 года (</w:t>
      </w:r>
      <w:r>
        <w:rPr>
          <w:sz w:val="28"/>
        </w:rPr>
        <w:t>л</w:t>
      </w:r>
      <w:r>
        <w:rPr>
          <w:sz w:val="28"/>
        </w:rPr>
        <w:t>.д. 2).</w:t>
      </w:r>
    </w:p>
    <w:p w:rsidR="002D79EA">
      <w:pPr>
        <w:ind w:firstLine="708"/>
        <w:jc w:val="both"/>
      </w:pPr>
      <w:r>
        <w:rPr>
          <w:sz w:val="28"/>
        </w:rPr>
        <w:t xml:space="preserve">Согласно копии объяснения Горбачева О.Л., имеющейся в материалах дела, </w:t>
      </w:r>
      <w:r>
        <w:rPr>
          <w:sz w:val="28"/>
        </w:rPr>
        <w:t>последний</w:t>
      </w:r>
      <w:r>
        <w:rPr>
          <w:sz w:val="28"/>
        </w:rPr>
        <w:t>, не</w:t>
      </w:r>
      <w:r>
        <w:rPr>
          <w:sz w:val="28"/>
        </w:rPr>
        <w:t xml:space="preserve"> оспаривал содержание изложенных в протоколе об административном правонарушении обстоятельств (л.д. 7). </w:t>
      </w:r>
    </w:p>
    <w:p w:rsidR="002D79EA">
      <w:pPr>
        <w:ind w:firstLine="708"/>
        <w:jc w:val="both"/>
      </w:pPr>
      <w:r>
        <w:rPr>
          <w:sz w:val="28"/>
        </w:rPr>
        <w:t xml:space="preserve">Согласно копии объяснения свидетеля </w:t>
      </w:r>
      <w:r>
        <w:rPr>
          <w:sz w:val="28"/>
        </w:rPr>
        <w:t>фио</w:t>
      </w:r>
      <w:r>
        <w:rPr>
          <w:sz w:val="28"/>
        </w:rPr>
        <w:t xml:space="preserve">, имеющейся в материалах дела, </w:t>
      </w:r>
      <w:r>
        <w:rPr>
          <w:sz w:val="28"/>
        </w:rPr>
        <w:t>последняя</w:t>
      </w:r>
      <w:r>
        <w:rPr>
          <w:sz w:val="28"/>
        </w:rPr>
        <w:t xml:space="preserve"> подтверждает обстоятельства, изложенные в протоколе об административном</w:t>
      </w:r>
      <w:r>
        <w:rPr>
          <w:sz w:val="28"/>
        </w:rPr>
        <w:t xml:space="preserve"> правонарушении (л.д. 4). </w:t>
      </w:r>
    </w:p>
    <w:p w:rsidR="002D79EA">
      <w:pPr>
        <w:ind w:firstLine="708"/>
        <w:jc w:val="both"/>
      </w:pPr>
      <w:r>
        <w:rPr>
          <w:sz w:val="28"/>
        </w:rPr>
        <w:t>Согласно копии протокола о задержании транспортного средства от 05 ноября 2018 года, составленного в «10» час. «30» мин., было задержано транспортное средство - автомобиль марки ВАЗ-2107, государственный регистрационный знак Е750</w:t>
      </w:r>
      <w:r>
        <w:rPr>
          <w:sz w:val="28"/>
        </w:rPr>
        <w:t xml:space="preserve">ЕР777 и передано водителю эвакуатора </w:t>
      </w:r>
      <w:r>
        <w:rPr>
          <w:sz w:val="28"/>
        </w:rPr>
        <w:t>Велиеву</w:t>
      </w:r>
      <w:r>
        <w:rPr>
          <w:sz w:val="28"/>
        </w:rPr>
        <w:t xml:space="preserve"> Р.Э. для транспортировки на </w:t>
      </w:r>
      <w:r>
        <w:rPr>
          <w:sz w:val="28"/>
        </w:rPr>
        <w:t>штрафплощадку</w:t>
      </w:r>
      <w:r>
        <w:rPr>
          <w:sz w:val="28"/>
        </w:rPr>
        <w:t xml:space="preserve">, расположенную по адресу: г. Саки, ул. Евпаторийское шоссе, 86/3 (л.д. 5). </w:t>
      </w:r>
    </w:p>
    <w:p w:rsidR="002D79EA">
      <w:pPr>
        <w:ind w:firstLine="708"/>
        <w:jc w:val="both"/>
      </w:pPr>
      <w:r>
        <w:rPr>
          <w:sz w:val="28"/>
        </w:rPr>
        <w:t>К материалам дела об административном правонарушении приложена копия</w:t>
      </w:r>
      <w:r>
        <w:rPr>
          <w:sz w:val="28"/>
        </w:rPr>
        <w:t xml:space="preserve"> приложения к материалу по факту дорожно-транспортного происшествия, имевшего место 05 ноября 2018, в 07 час. 00 мин., на адрес </w:t>
      </w:r>
      <w:r>
        <w:rPr>
          <w:sz w:val="28"/>
        </w:rPr>
        <w:t>адрес</w:t>
      </w:r>
      <w:r>
        <w:rPr>
          <w:sz w:val="28"/>
        </w:rPr>
        <w:t xml:space="preserve"> (л.д. 6).</w:t>
      </w:r>
    </w:p>
    <w:p w:rsidR="002D79EA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</w:t>
      </w:r>
      <w:r>
        <w:rPr>
          <w:sz w:val="28"/>
        </w:rPr>
        <w:t>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</w:t>
      </w:r>
      <w:r>
        <w:rPr>
          <w:sz w:val="28"/>
        </w:rPr>
        <w:t xml:space="preserve"> противоречий. </w:t>
      </w:r>
    </w:p>
    <w:p w:rsidR="002D79EA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"/document/12125267/entry/21" </w:instrText>
      </w:r>
      <w:r>
        <w:fldChar w:fldCharType="separate"/>
      </w:r>
      <w:r>
        <w:rPr>
          <w:color w:val="0000FF"/>
          <w:sz w:val="28"/>
          <w:u w:val="single"/>
        </w:rPr>
        <w:t>ст. 2.1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fldChar w:fldCharType="begin"/>
      </w:r>
      <w:r>
        <w:instrText xml:space="preserve"> HYPERLINK "http://arbitr.garant.ru/" \l "/document/12125267/entry/0" </w:instrText>
      </w:r>
      <w:r>
        <w:fldChar w:fldCharType="separate"/>
      </w:r>
      <w:r>
        <w:rPr>
          <w:color w:val="0000FF"/>
          <w:sz w:val="28"/>
          <w:u w:val="single"/>
        </w:rPr>
        <w:t>настоящим Кодексом</w:t>
      </w:r>
      <w:r>
        <w:fldChar w:fldCharType="end"/>
      </w:r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D79EA">
      <w:pPr>
        <w:ind w:firstLine="708"/>
        <w:jc w:val="both"/>
      </w:pPr>
      <w:r>
        <w:rPr>
          <w:sz w:val="28"/>
        </w:rPr>
        <w:t xml:space="preserve">Статьей 12.27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</w:t>
      </w:r>
      <w:r>
        <w:rPr>
          <w:sz w:val="28"/>
        </w:rPr>
        <w:t xml:space="preserve">стративная ответственность за невыполнение водителем в связи с дорожно-транспортным происшествием, </w:t>
      </w:r>
      <w:r>
        <w:rPr>
          <w:sz w:val="28"/>
        </w:rPr>
        <w:t xml:space="preserve">участником которого он являлся, обязанностей, предусмотренных Правилами дорожного движения Российской Федерации. </w:t>
      </w:r>
      <w:r>
        <w:rPr>
          <w:sz w:val="28"/>
        </w:rPr>
        <w:t xml:space="preserve">При этом в целях реализации конституционных </w:t>
      </w:r>
      <w:r>
        <w:rPr>
          <w:sz w:val="28"/>
        </w:rPr>
        <w:t>принципов справедливости и соразмерности ответственности совершенному правонарушению федеральный законодатель предусмотрел более строгую ответственность водителя за умышленное невыполнение закрепленной пунктом 2.5 Правил дорожного движения Российской Федер</w:t>
      </w:r>
      <w:r>
        <w:rPr>
          <w:sz w:val="28"/>
        </w:rPr>
        <w:t xml:space="preserve">ации обязанности ожидать прибытия сотрудников милиции: согласно ч. 2 ст. 12.27 </w:t>
      </w:r>
      <w:r>
        <w:rPr>
          <w:sz w:val="28"/>
        </w:rPr>
        <w:t>КоАП</w:t>
      </w:r>
      <w:r>
        <w:rPr>
          <w:sz w:val="28"/>
        </w:rPr>
        <w:t xml:space="preserve"> РФ оставление водителем в нарушение Правил дорожного движения места дорожно-транспортного происшествия, участником которого он являлся, влечет лишение права</w:t>
      </w:r>
      <w:r>
        <w:rPr>
          <w:sz w:val="28"/>
        </w:rPr>
        <w:t xml:space="preserve"> управления тран</w:t>
      </w:r>
      <w:r>
        <w:rPr>
          <w:sz w:val="28"/>
        </w:rPr>
        <w:t>спортными средствами на срок от одного года до полутора лет или административный арест на срок до пятнадцати суток. При этом положения ч. 1 данной статьи предусматривают менее строгую ответственность - в виде административного штрафа в размере одной тысячи</w:t>
      </w:r>
      <w:r>
        <w:rPr>
          <w:sz w:val="28"/>
        </w:rPr>
        <w:t xml:space="preserve"> рублей - за невыполнение водителем иных указанных в Правилах дорожного движения Российской Федерации обязанностей в связи с дорожно-транспортным происшествием, в том числе за нарушение п.п. 2.6 и 2.6.1 указанных Правил, разрешающих покинуть место происшес</w:t>
      </w:r>
      <w:r>
        <w:rPr>
          <w:sz w:val="28"/>
        </w:rPr>
        <w:t xml:space="preserve">твия, если нет пострадавших и разногласий </w:t>
      </w:r>
      <w:r>
        <w:rPr>
          <w:sz w:val="28"/>
        </w:rPr>
        <w:t>между</w:t>
      </w:r>
      <w:r>
        <w:rPr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 xml:space="preserve"> </w:t>
      </w:r>
      <w:r>
        <w:rPr>
          <w:sz w:val="28"/>
        </w:rPr>
        <w:t xml:space="preserve">участниками в оценке обстоятельств произошедшего, но обязывающих оформить происшествие - либо </w:t>
      </w:r>
      <w:r>
        <w:rPr>
          <w:rFonts w:ascii="Bookman Old Style" w:eastAsia="Bookman Old Style" w:hAnsi="Bookman Old Style" w:cs="Bookman Old Style"/>
          <w:sz w:val="28"/>
        </w:rPr>
        <w:t>на</w:t>
      </w:r>
      <w:r>
        <w:rPr>
          <w:rFonts w:ascii="Bookman Old Style" w:eastAsia="Bookman Old Style" w:hAnsi="Bookman Old Style" w:cs="Bookman Old Style"/>
          <w:i/>
          <w:sz w:val="28"/>
        </w:rPr>
        <w:t xml:space="preserve"> </w:t>
      </w:r>
      <w:r>
        <w:rPr>
          <w:sz w:val="28"/>
        </w:rPr>
        <w:t xml:space="preserve">ближайшем посту дорожно-патрульной службы (п. 2.6), либо, в соответствии в Правилами обязательного </w:t>
      </w:r>
      <w:r>
        <w:rPr>
          <w:sz w:val="28"/>
        </w:rPr>
        <w:t>страхования гражданской ответственности владельцев транспортных средств, без участия сотрудников милиции (п. 2.6.1), Тем самым Кодексом Российской Федерации об административных правонарушениях во взаимосвязи с Правилами дорожного движения Российской Федера</w:t>
      </w:r>
      <w:r>
        <w:rPr>
          <w:sz w:val="28"/>
        </w:rPr>
        <w:t>ции дифференцируется ответственность не выполнившего свои обязанности водителя в зависимости</w:t>
      </w:r>
      <w:r>
        <w:rPr>
          <w:sz w:val="28"/>
        </w:rPr>
        <w:t xml:space="preserve"> от того, пытался ли он скрыться с места происшествия вопреки законным интересам других участников дорожного движения и в целях избежать привлечения к юридической о</w:t>
      </w:r>
      <w:r>
        <w:rPr>
          <w:sz w:val="28"/>
        </w:rPr>
        <w:t>тветственности или же лишь осложнил процедуру оформления дорожно-транспортного происшествия.</w:t>
      </w:r>
    </w:p>
    <w:p w:rsidR="002D79EA">
      <w:pPr>
        <w:ind w:firstLine="708"/>
        <w:jc w:val="both"/>
      </w:pPr>
      <w:r>
        <w:rPr>
          <w:sz w:val="28"/>
        </w:rPr>
        <w:t>В силу п. 2.5 Правил дорожного движения Российской Федерации, утвержденных Постановлением Совета Министров – Правительства Российской Федерации от 23.10.1993 № 109</w:t>
      </w:r>
      <w:r>
        <w:rPr>
          <w:sz w:val="28"/>
        </w:rPr>
        <w:t>0,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</w:t>
      </w:r>
      <w:r>
        <w:rPr>
          <w:sz w:val="28"/>
        </w:rPr>
        <w:t>вил, не перемещать предметы, имеющие отношение к происшествию.</w:t>
      </w:r>
    </w:p>
    <w:p w:rsidR="002D79EA">
      <w:pPr>
        <w:ind w:firstLine="708"/>
        <w:jc w:val="both"/>
      </w:pPr>
      <w:r>
        <w:rPr>
          <w:sz w:val="28"/>
        </w:rPr>
        <w:t xml:space="preserve">Указанные требования ПДД РФ водитель Горбачев О.Л. не выполнил, действия правильно квалифицированы по ч. 2 ст. 12.27 </w:t>
      </w:r>
      <w:r>
        <w:rPr>
          <w:sz w:val="28"/>
        </w:rPr>
        <w:t>КоАП</w:t>
      </w:r>
      <w:r>
        <w:rPr>
          <w:sz w:val="28"/>
        </w:rPr>
        <w:t xml:space="preserve"> РФ как оставление места происшествия, участником которого он являлся. </w:t>
      </w:r>
    </w:p>
    <w:p w:rsidR="002D79EA">
      <w:pPr>
        <w:ind w:firstLine="708"/>
        <w:jc w:val="both"/>
      </w:pPr>
      <w:r>
        <w:rPr>
          <w:sz w:val="28"/>
        </w:rPr>
        <w:t xml:space="preserve">В соответствии со ст. 2 Федерального закона от 10.12.1995 № 196-ФЗ «О безопасности дорожного движения» дорожно-транспортное происшествие – </w:t>
      </w:r>
      <w:r>
        <w:rPr>
          <w:sz w:val="28"/>
        </w:rPr>
        <w:t xml:space="preserve">событие, возникшее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процесса</w:t>
      </w:r>
      <w:r>
        <w:rPr>
          <w:sz w:val="28"/>
        </w:rPr>
        <w:t xml:space="preserve"> движения по дороге транспортного средства и с его участием, при котором погибли или ран</w:t>
      </w:r>
      <w:r>
        <w:rPr>
          <w:sz w:val="28"/>
        </w:rPr>
        <w:t xml:space="preserve">ены люди, повреждены транспортные средства, сооружения, грубы либо причинен иной материальный ущерб. </w:t>
      </w:r>
    </w:p>
    <w:p w:rsidR="002D79EA">
      <w:pPr>
        <w:ind w:firstLine="708"/>
        <w:jc w:val="both"/>
      </w:pPr>
      <w:r>
        <w:rPr>
          <w:sz w:val="28"/>
        </w:rPr>
        <w:t>При таких обстоятельствах, принимая во внимание действия Горбачева О.Л., который в нарушение вышеуказанных требований правил дорожного движения, без выпол</w:t>
      </w:r>
      <w:r>
        <w:rPr>
          <w:sz w:val="28"/>
        </w:rPr>
        <w:t xml:space="preserve">нения предусмотренных данными требованиями действий покинул место ДТП, мировой судья приходит к выводу о наличии в его действиях состава правонарушения, предусмотренного ст. 12.27 ч. 2 </w:t>
      </w:r>
      <w:r>
        <w:rPr>
          <w:sz w:val="28"/>
        </w:rPr>
        <w:t>КоАП</w:t>
      </w:r>
      <w:r>
        <w:rPr>
          <w:sz w:val="28"/>
        </w:rPr>
        <w:t xml:space="preserve"> РФ, а именно: оставление водителем в нарушение Правил дорожного дв</w:t>
      </w:r>
      <w:r>
        <w:rPr>
          <w:sz w:val="28"/>
        </w:rPr>
        <w:t>ижения места дорожно-транспортного происшествия, участником которого</w:t>
      </w:r>
      <w:r>
        <w:rPr>
          <w:sz w:val="28"/>
        </w:rPr>
        <w:t xml:space="preserve"> он является.</w:t>
      </w:r>
    </w:p>
    <w:p w:rsidR="002D79EA">
      <w:pPr>
        <w:ind w:firstLine="708"/>
        <w:jc w:val="both"/>
      </w:pPr>
      <w:r>
        <w:rPr>
          <w:sz w:val="28"/>
        </w:rPr>
        <w:t>Как усматривается из материалов дела, Горбачев О.Л. в установленном законом порядке получала специальное право управления транспортными средствами и ему выдано водительское у</w:t>
      </w:r>
      <w:r>
        <w:rPr>
          <w:sz w:val="28"/>
        </w:rPr>
        <w:t>достоверение 9219 730350 от 25.03.2015 года, категория «В, В</w:t>
      </w:r>
      <w:r>
        <w:rPr>
          <w:sz w:val="28"/>
        </w:rPr>
        <w:t>1</w:t>
      </w:r>
      <w:r>
        <w:rPr>
          <w:sz w:val="28"/>
        </w:rPr>
        <w:t>».</w:t>
      </w:r>
    </w:p>
    <w:p w:rsidR="002D79EA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2D79EA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мировой судья признает - признание вины, наличие на иждивении малолетнего ребенка. </w:t>
      </w:r>
    </w:p>
    <w:p w:rsidR="002D79EA">
      <w:pPr>
        <w:ind w:firstLine="708"/>
        <w:jc w:val="both"/>
      </w:pPr>
      <w:r>
        <w:rPr>
          <w:sz w:val="28"/>
        </w:rPr>
        <w:t>Обстоятельств, отягчающих админист</w:t>
      </w:r>
      <w:r>
        <w:rPr>
          <w:sz w:val="28"/>
        </w:rPr>
        <w:t xml:space="preserve">ративную ответственность, судом не установлено. </w:t>
      </w:r>
    </w:p>
    <w:p w:rsidR="002D79E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 - грубое нарушение Правил дорожного движения, представляющее повышенную общественную опасность, создающее угрозу д</w:t>
      </w:r>
      <w:r>
        <w:rPr>
          <w:sz w:val="28"/>
        </w:rPr>
        <w:t>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учитывая общественную опасность и последствия до</w:t>
      </w:r>
      <w:r>
        <w:rPr>
          <w:sz w:val="28"/>
        </w:rPr>
        <w:t>рожно-транспортного происшествия, в результате которого поврежден забор, а также принимая во внимание данные</w:t>
      </w:r>
      <w:r>
        <w:rPr>
          <w:sz w:val="28"/>
        </w:rPr>
        <w:t xml:space="preserve"> о личности Горбачева О.Л., наличие обстоятельств, смягчающих административную ответственность, отсутствие обстоятельств, отягчающих административну</w:t>
      </w:r>
      <w:r>
        <w:rPr>
          <w:sz w:val="28"/>
        </w:rPr>
        <w:t xml:space="preserve">ю ответственность, мировой судья пришел к выводу о необходимости назначить ему административное наказание в виде лишения права управления транспортными средствами в нижнем пределе, установленном санкцией </w:t>
      </w:r>
      <w:r>
        <w:rPr>
          <w:sz w:val="28"/>
        </w:rPr>
        <w:t>ч</w:t>
      </w:r>
      <w:r>
        <w:rPr>
          <w:sz w:val="28"/>
        </w:rPr>
        <w:t xml:space="preserve">. 2 ст. 12.27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D79E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</w:t>
      </w:r>
      <w:r>
        <w:rPr>
          <w:sz w:val="28"/>
        </w:rPr>
        <w:t xml:space="preserve">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2D79EA">
      <w:pPr>
        <w:ind w:firstLine="708"/>
        <w:jc w:val="center"/>
      </w:pPr>
      <w:r>
        <w:rPr>
          <w:b/>
          <w:sz w:val="28"/>
        </w:rPr>
        <w:t>ПОСТАНОВИЛ:</w:t>
      </w:r>
    </w:p>
    <w:p w:rsidR="002D79EA">
      <w:pPr>
        <w:ind w:firstLine="708"/>
        <w:jc w:val="both"/>
      </w:pPr>
      <w:r>
        <w:rPr>
          <w:b/>
          <w:sz w:val="28"/>
        </w:rPr>
        <w:t>Горбачева Олега Леонидовича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12.27 ч. 2 Кодекса Российской Федерации об административных правонарушения</w:t>
      </w:r>
      <w:r>
        <w:rPr>
          <w:sz w:val="28"/>
        </w:rPr>
        <w:t>х, и назначить ему административное наказание в виде лишения права управления транспортными средствами на срок 1 (один) год.</w:t>
      </w:r>
    </w:p>
    <w:p w:rsidR="002D79EA">
      <w:pPr>
        <w:ind w:firstLine="708"/>
        <w:jc w:val="both"/>
      </w:pPr>
      <w:r>
        <w:rPr>
          <w:sz w:val="28"/>
        </w:rPr>
        <w:t xml:space="preserve">В соответствии со статьей 32.7 Кодекса Российской Федерации об административных правонарушениях течение срока лишения специального </w:t>
      </w:r>
      <w:r>
        <w:rPr>
          <w:sz w:val="28"/>
        </w:rPr>
        <w:t xml:space="preserve">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2D79EA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</w:t>
      </w:r>
      <w:r>
        <w:rPr>
          <w:sz w:val="28"/>
        </w:rPr>
        <w:t>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</w:t>
      </w:r>
      <w:r>
        <w:rPr>
          <w:sz w:val="28"/>
        </w:rPr>
        <w:t xml:space="preserve">том в указанный орган в тот же срок. </w:t>
      </w:r>
    </w:p>
    <w:p w:rsidR="002D79EA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</w:t>
      </w:r>
      <w:r>
        <w:rPr>
          <w:sz w:val="28"/>
        </w:rPr>
        <w:t>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</w:t>
      </w:r>
      <w:r>
        <w:rPr>
          <w:sz w:val="28"/>
        </w:rPr>
        <w:t>занных документов.</w:t>
      </w:r>
    </w:p>
    <w:p w:rsidR="002D79E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</w:t>
      </w:r>
      <w:r>
        <w:rPr>
          <w:sz w:val="28"/>
        </w:rPr>
        <w:t xml:space="preserve">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226AA">
      <w:pPr>
        <w:ind w:firstLine="708"/>
        <w:jc w:val="both"/>
      </w:pPr>
    </w:p>
    <w:p w:rsidR="002D79E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D79EA">
      <w:pPr>
        <w:spacing w:after="160" w:line="259" w:lineRule="auto"/>
      </w:pPr>
    </w:p>
    <w:sectPr w:rsidSect="002D79E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D79EA"/>
    <w:rsid w:val="002D79EA"/>
    <w:rsid w:val="00F22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