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/>
  </w:background>
  <w:body>
    <w:p w:rsidR="00847D80" w:rsidP="00E625A6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 xml:space="preserve">Дело № 5-72-526/2020 </w:t>
      </w:r>
    </w:p>
    <w:p w:rsidR="00847D80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847D80">
      <w:pPr>
        <w:ind w:firstLine="708"/>
        <w:jc w:val="both"/>
      </w:pPr>
      <w:r>
        <w:rPr>
          <w:sz w:val="28"/>
        </w:rPr>
        <w:t xml:space="preserve">29 декабря 2020 года                                                                         </w:t>
      </w:r>
      <w:r>
        <w:rPr>
          <w:sz w:val="28"/>
        </w:rPr>
        <w:t>г</w:t>
      </w:r>
      <w:r>
        <w:rPr>
          <w:sz w:val="28"/>
        </w:rPr>
        <w:t>. Саки</w:t>
      </w:r>
    </w:p>
    <w:p w:rsidR="00847D80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</w:t>
      </w:r>
      <w:r>
        <w:rPr>
          <w:sz w:val="28"/>
        </w:rPr>
        <w:t>Костюкова</w:t>
      </w:r>
      <w:r>
        <w:rPr>
          <w:sz w:val="28"/>
        </w:rPr>
        <w:t xml:space="preserve"> Е.В., рассмотрев дело об </w:t>
      </w:r>
      <w:r>
        <w:rPr>
          <w:sz w:val="28"/>
        </w:rPr>
        <w:t xml:space="preserve">административном правонарушении, поступившее из Межрайонной Инспекции Федеральной налоговой службы № 9 по Республике Крым, в отношении должностного лица – генерального директора Общества с ограниченной ответственностью </w:t>
      </w:r>
      <w:r>
        <w:rPr>
          <w:spacing w:val="-2"/>
          <w:sz w:val="28"/>
        </w:rPr>
        <w:t>«18 МАРТА»</w:t>
      </w:r>
    </w:p>
    <w:p w:rsidR="00847D80">
      <w:pPr>
        <w:ind w:left="4860"/>
        <w:jc w:val="both"/>
      </w:pPr>
      <w:r>
        <w:rPr>
          <w:b/>
          <w:sz w:val="28"/>
        </w:rPr>
        <w:t>Истомина Михаила Васильеви</w:t>
      </w:r>
      <w:r>
        <w:rPr>
          <w:b/>
          <w:sz w:val="28"/>
        </w:rPr>
        <w:t xml:space="preserve">ча, </w:t>
      </w:r>
    </w:p>
    <w:p w:rsidR="00847D80">
      <w:pPr>
        <w:ind w:left="4860"/>
        <w:jc w:val="both"/>
      </w:pPr>
      <w:r>
        <w:rPr>
          <w:sz w:val="28"/>
        </w:rPr>
        <w:t>паспортные данные, гражданина Российской Федерации, работающего генеральным директором Общества с ограниченной ответственностью «</w:t>
      </w:r>
      <w:r>
        <w:rPr>
          <w:spacing w:val="-2"/>
          <w:sz w:val="28"/>
        </w:rPr>
        <w:t>18 МАРТА</w:t>
      </w:r>
      <w:r>
        <w:rPr>
          <w:sz w:val="28"/>
        </w:rPr>
        <w:t>» (далее по текст</w:t>
      </w:r>
      <w:r>
        <w:rPr>
          <w:sz w:val="28"/>
        </w:rPr>
        <w:t>у ООО</w:t>
      </w:r>
      <w:r>
        <w:rPr>
          <w:sz w:val="28"/>
        </w:rPr>
        <w:t xml:space="preserve"> «</w:t>
      </w:r>
      <w:r>
        <w:rPr>
          <w:spacing w:val="-2"/>
          <w:sz w:val="28"/>
        </w:rPr>
        <w:t>18 МАРТА</w:t>
      </w:r>
      <w:r>
        <w:rPr>
          <w:sz w:val="28"/>
        </w:rPr>
        <w:t xml:space="preserve">»), ранее привлекаемого к административной ответственности, зарегистрированного и </w:t>
      </w:r>
      <w:r>
        <w:rPr>
          <w:sz w:val="28"/>
        </w:rPr>
        <w:t>проживающего по адресу: адрес,</w:t>
      </w:r>
    </w:p>
    <w:p w:rsidR="00847D80">
      <w:pPr>
        <w:jc w:val="both"/>
      </w:pPr>
      <w:r>
        <w:rPr>
          <w:sz w:val="28"/>
        </w:rPr>
        <w:t xml:space="preserve">о привлечении его к административной ответственности за правонарушение, </w:t>
      </w:r>
      <w:r>
        <w:rPr>
          <w:sz w:val="28"/>
        </w:rPr>
        <w:t>предусмотренное</w:t>
      </w:r>
      <w:r>
        <w:rPr>
          <w:sz w:val="28"/>
        </w:rPr>
        <w:t xml:space="preserve"> ч. 5 ст. 14.25 Кодекса Российской Федерации об административных правонарушениях, </w:t>
      </w:r>
    </w:p>
    <w:p w:rsidR="00847D80" w:rsidP="00E625A6">
      <w:pPr>
        <w:jc w:val="center"/>
      </w:pPr>
      <w:r>
        <w:rPr>
          <w:b/>
          <w:sz w:val="28"/>
        </w:rPr>
        <w:t>УСТАНОВИЛ:</w:t>
      </w:r>
    </w:p>
    <w:p w:rsidR="00847D80">
      <w:pPr>
        <w:ind w:firstLine="708"/>
        <w:jc w:val="both"/>
      </w:pPr>
      <w:r>
        <w:rPr>
          <w:sz w:val="28"/>
        </w:rPr>
        <w:t>Истомин М.В., являясь генеральным директором</w:t>
      </w:r>
      <w:r>
        <w:rPr>
          <w:sz w:val="28"/>
        </w:rPr>
        <w:t xml:space="preserve"> ООО «</w:t>
      </w:r>
      <w:r>
        <w:rPr>
          <w:spacing w:val="-2"/>
          <w:sz w:val="28"/>
        </w:rPr>
        <w:t>18 МАРТА»</w:t>
      </w:r>
      <w:r>
        <w:rPr>
          <w:sz w:val="28"/>
        </w:rPr>
        <w:t>, зарегистрированного Инспекцией Федеральной налоговой службы по г. Симферополю дата с присвоением ОГРН 1169102086823, ИНН телефон, по адресу: адрес, повторно не представил в Межрайонную ИФНС России № 9 по Республике Крым достоверные сведени</w:t>
      </w:r>
      <w:r>
        <w:rPr>
          <w:sz w:val="28"/>
        </w:rPr>
        <w:t>я об адресе места нахождения ООО «</w:t>
      </w:r>
      <w:r>
        <w:rPr>
          <w:spacing w:val="-2"/>
          <w:sz w:val="28"/>
        </w:rPr>
        <w:t>18 МАРТА»</w:t>
      </w:r>
      <w:r>
        <w:rPr>
          <w:sz w:val="28"/>
        </w:rPr>
        <w:t xml:space="preserve">, тем самым совершил административное правонарушение,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ч. 5 ст.14.25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</w:t>
      </w:r>
      <w:r>
        <w:rPr>
          <w:sz w:val="28"/>
        </w:rPr>
        <w:t xml:space="preserve"> Указанное действие (бездействие) Истомина М.</w:t>
      </w:r>
      <w:r>
        <w:rPr>
          <w:sz w:val="28"/>
        </w:rPr>
        <w:t>В. не содержит признаков уголовно наказуемого деяния.</w:t>
      </w:r>
    </w:p>
    <w:p w:rsidR="00847D80">
      <w:pPr>
        <w:ind w:firstLine="708"/>
        <w:jc w:val="both"/>
      </w:pPr>
      <w:r>
        <w:rPr>
          <w:sz w:val="28"/>
        </w:rPr>
        <w:t xml:space="preserve">В судебное заседание должностное лицо Истомин М.В. не явился, распорядившись своими права по своему усмотрению.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</w:t>
      </w:r>
      <w:r>
        <w:rPr>
          <w:sz w:val="28"/>
        </w:rPr>
        <w:t xml:space="preserve">ащим образом, что подтверждается возвращенным почтовым отправлением с отметкой об истечении срока хранения. О причинах своей неявки суду не сообщил. Ходатайств об отложении дела в суд не предоставил. </w:t>
      </w:r>
    </w:p>
    <w:p w:rsidR="00847D80">
      <w:pPr>
        <w:ind w:firstLine="708"/>
        <w:jc w:val="both"/>
      </w:pPr>
      <w:r>
        <w:rPr>
          <w:sz w:val="28"/>
        </w:rPr>
        <w:t>Таким образом, должностному лицу Истомину М.В. была пре</w:t>
      </w:r>
      <w:r>
        <w:rPr>
          <w:sz w:val="28"/>
        </w:rPr>
        <w:t>доставлена возможность реализовать свое право на участие в судебном заседании при рассмотрении протокола об административном правонарушении, составленном в отношении него, неявку в судебное заседание должностного лица Истомина М.В., надлежащим образом изве</w:t>
      </w:r>
      <w:r>
        <w:rPr>
          <w:sz w:val="28"/>
        </w:rPr>
        <w:t xml:space="preserve">щенного о месте и времени рассмотрения дела </w:t>
      </w:r>
      <w:r>
        <w:rPr>
          <w:sz w:val="28"/>
        </w:rPr>
        <w:t>об административном правонарушении, не просившего об отложении дела слушанием и не представившего суду уважительности</w:t>
      </w:r>
      <w:r>
        <w:rPr>
          <w:sz w:val="28"/>
        </w:rPr>
        <w:t xml:space="preserve"> причин своей неявки, суд расценивает как волеизъявление лица, свидетельствующее об отказе от р</w:t>
      </w:r>
      <w:r>
        <w:rPr>
          <w:sz w:val="28"/>
        </w:rPr>
        <w:t>еализации своего права на выполнение указанных действий.</w:t>
      </w:r>
    </w:p>
    <w:p w:rsidR="00847D80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</w:t>
      </w:r>
      <w:r>
        <w:rPr>
          <w:sz w:val="28"/>
        </w:rPr>
        <w:t xml:space="preserve">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</w:t>
      </w:r>
      <w:r>
        <w:rPr>
          <w:sz w:val="28"/>
        </w:rPr>
        <w:t>удовлетворения.</w:t>
      </w:r>
    </w:p>
    <w:p w:rsidR="00847D80">
      <w:pPr>
        <w:ind w:firstLine="708"/>
        <w:jc w:val="both"/>
      </w:pPr>
      <w:r>
        <w:rPr>
          <w:sz w:val="28"/>
        </w:rPr>
        <w:t xml:space="preserve">Согласно разъяснениям п. 6 Постановления Пленума Верховного Суда РФ от дата № 5 «О некоторых вопросах, возникающих у судов при применении Кодекса Российской Федерации об административных правонарушениях», в целях соблюдения установленных </w:t>
      </w:r>
      <w:hyperlink r:id="rId5" w:anchor="block_296" w:history="1">
        <w:r>
          <w:rPr>
            <w:color w:val="0000FF"/>
            <w:sz w:val="28"/>
            <w:u w:val="single"/>
          </w:rPr>
          <w:t>статьей 29.6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сроков рассмотрения дел об административных правонарушениях судье необходимо принимать меры для быстрого извещения участвующих в деле лиц о </w:t>
      </w:r>
      <w:r>
        <w:rPr>
          <w:sz w:val="28"/>
        </w:rPr>
        <w:t>времени и месте судебного рассмотрения.</w:t>
      </w:r>
      <w:r>
        <w:rPr>
          <w:sz w:val="28"/>
        </w:rPr>
        <w:t xml:space="preserve"> </w:t>
      </w:r>
      <w:r>
        <w:rPr>
          <w:sz w:val="28"/>
        </w:rPr>
        <w:t xml:space="preserve">Поскольку </w:t>
      </w:r>
      <w:hyperlink r:id="rId6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</w:t>
      </w:r>
      <w:r>
        <w:rPr>
          <w:sz w:val="28"/>
        </w:rPr>
        <w:t xml:space="preserve">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</w:t>
      </w:r>
      <w:r>
        <w:rPr>
          <w:sz w:val="28"/>
        </w:rPr>
        <w:t>СМС-сообщения</w:t>
      </w:r>
      <w:r>
        <w:rPr>
          <w:sz w:val="28"/>
        </w:rPr>
        <w:t>, в случае согласия лица на уведом</w:t>
      </w:r>
      <w:r>
        <w:rPr>
          <w:sz w:val="28"/>
        </w:rPr>
        <w:t>ление таким способом и при фиксации факта отправки и</w:t>
      </w:r>
      <w:r>
        <w:rPr>
          <w:sz w:val="28"/>
        </w:rPr>
        <w:t xml:space="preserve"> доставки </w:t>
      </w:r>
      <w:r>
        <w:rPr>
          <w:sz w:val="28"/>
        </w:rPr>
        <w:t>СМС-извещения</w:t>
      </w:r>
      <w:r>
        <w:rPr>
          <w:sz w:val="28"/>
        </w:rPr>
        <w:t xml:space="preserve"> адресату).</w:t>
      </w:r>
    </w:p>
    <w:p w:rsidR="00847D80">
      <w:pPr>
        <w:ind w:firstLine="708"/>
        <w:jc w:val="both"/>
      </w:pPr>
      <w:r>
        <w:rPr>
          <w:sz w:val="28"/>
        </w:rPr>
        <w:t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</w:t>
      </w:r>
      <w:r>
        <w:rPr>
          <w:sz w:val="28"/>
        </w:rPr>
        <w:t>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</w:t>
      </w:r>
      <w:r>
        <w:rPr>
          <w:sz w:val="28"/>
        </w:rPr>
        <w:t xml:space="preserve"> ис</w:t>
      </w:r>
      <w:r>
        <w:rPr>
          <w:sz w:val="28"/>
        </w:rPr>
        <w:t>течении срока хранения, если были соблюдены положения Особых условий приема, вручения, хранения и возврата почтовых отправлений разряда "</w:t>
      </w:r>
      <w:r>
        <w:rPr>
          <w:sz w:val="28"/>
        </w:rPr>
        <w:t>Судебное</w:t>
      </w:r>
      <w:r>
        <w:rPr>
          <w:sz w:val="28"/>
        </w:rPr>
        <w:t>", утвержденных приказом ФГУП "Почта России" от дата N 34.</w:t>
      </w:r>
    </w:p>
    <w:p w:rsidR="00847D80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принимая</w:t>
      </w:r>
      <w:r>
        <w:rPr>
          <w:sz w:val="28"/>
        </w:rPr>
        <w:t xml:space="preserve"> во внимание, что должностное лицо Истомин М.В. извещен надлежащим образом о дне и времени рассмотрения дела об административного правонарушении, отсутствие ходатайств об отложении дела, мировой судья считает возможным рассмотреть дело об административном </w:t>
      </w:r>
      <w:r>
        <w:rPr>
          <w:sz w:val="28"/>
        </w:rPr>
        <w:t>правонарушение в отсутствие должностного лица Истомина М.В.</w:t>
      </w:r>
    </w:p>
    <w:p w:rsidR="00847D80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Истомина М.В. состава правонарушения, предусмотренного </w:t>
      </w:r>
      <w:r>
        <w:rPr>
          <w:sz w:val="28"/>
        </w:rPr>
        <w:t>ч</w:t>
      </w:r>
      <w:r>
        <w:rPr>
          <w:sz w:val="28"/>
        </w:rPr>
        <w:t xml:space="preserve">. 5 ст. 14.25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</w:t>
      </w:r>
      <w:r>
        <w:rPr>
          <w:sz w:val="28"/>
        </w:rPr>
        <w:t>.</w:t>
      </w:r>
    </w:p>
    <w:p w:rsidR="00847D80">
      <w:pPr>
        <w:ind w:firstLine="708"/>
        <w:jc w:val="both"/>
      </w:pPr>
      <w:r>
        <w:rPr>
          <w:sz w:val="28"/>
        </w:rPr>
        <w:t xml:space="preserve">В соответствии с </w:t>
      </w:r>
      <w:r>
        <w:rPr>
          <w:sz w:val="28"/>
        </w:rPr>
        <w:t>ч</w:t>
      </w:r>
      <w:r>
        <w:rPr>
          <w:sz w:val="28"/>
        </w:rPr>
        <w:t xml:space="preserve">. 1 ст. 1.6 </w:t>
      </w:r>
      <w:r>
        <w:rPr>
          <w:sz w:val="28"/>
        </w:rPr>
        <w:t>КоАП</w:t>
      </w:r>
      <w:r>
        <w:rPr>
          <w:sz w:val="28"/>
        </w:rPr>
        <w:t xml:space="preserve"> РФ лицо, привлекаемое к административной ответственности, не может быть подвергнуто административному наказанию и мерам обеспечения производства по делу об административном правонарушении иначе как на основаниях и в пор</w:t>
      </w:r>
      <w:r>
        <w:rPr>
          <w:sz w:val="28"/>
        </w:rPr>
        <w:t>ядке, установленных законом.</w:t>
      </w:r>
    </w:p>
    <w:p w:rsidR="00847D80">
      <w:pPr>
        <w:ind w:firstLine="708"/>
        <w:jc w:val="both"/>
      </w:pPr>
      <w:r>
        <w:rPr>
          <w:sz w:val="28"/>
        </w:rPr>
        <w:t xml:space="preserve">Положения названной статьи </w:t>
      </w:r>
      <w:r>
        <w:rPr>
          <w:sz w:val="28"/>
        </w:rPr>
        <w:t>КоАП</w:t>
      </w:r>
      <w:r>
        <w:rPr>
          <w:sz w:val="28"/>
        </w:rPr>
        <w:t xml:space="preserve"> РФ в обеспечение законности при применении мер административного принуждения предполагают не только наличие законных оснований для применения административного взыскания, но и соблюдение установл</w:t>
      </w:r>
      <w:r>
        <w:rPr>
          <w:sz w:val="28"/>
        </w:rPr>
        <w:t>енного законом порядка привлечения лица к административной ответственности.</w:t>
      </w:r>
    </w:p>
    <w:p w:rsidR="00847D8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25267/entry/2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2.1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административным правонарушением признается противоправное, виновное</w:t>
      </w:r>
      <w:r>
        <w:rPr>
          <w:sz w:val="28"/>
        </w:rPr>
        <w:t xml:space="preserve"> действие (бездействие) физического или юридического лица, за которое </w:t>
      </w:r>
      <w:hyperlink r:id="rId4" w:anchor="/document/12125267/entry/0" w:history="1">
        <w:r>
          <w:rPr>
            <w:color w:val="0000FF"/>
            <w:sz w:val="28"/>
            <w:u w:val="single"/>
          </w:rPr>
          <w:t>настоящим Кодексом</w:t>
        </w:r>
      </w:hyperlink>
      <w:r>
        <w:rPr>
          <w:sz w:val="28"/>
        </w:rPr>
        <w:t xml:space="preserve"> или законами субъектов Российской Федерации об административных правонарушениях установлена адми</w:t>
      </w:r>
      <w:r>
        <w:rPr>
          <w:sz w:val="28"/>
        </w:rPr>
        <w:t>нистративная ответственность.</w:t>
      </w:r>
    </w:p>
    <w:p w:rsidR="00847D80">
      <w:pPr>
        <w:ind w:firstLine="708"/>
        <w:jc w:val="both"/>
      </w:pPr>
      <w:r>
        <w:rPr>
          <w:sz w:val="28"/>
        </w:rPr>
        <w:t xml:space="preserve">Статьей 24.1 </w:t>
      </w:r>
      <w:r>
        <w:rPr>
          <w:sz w:val="28"/>
        </w:rPr>
        <w:t>КоАП</w:t>
      </w:r>
      <w:r>
        <w:rPr>
          <w:sz w:val="28"/>
        </w:rPr>
        <w:t xml:space="preserve"> РФ установлено, что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</w:t>
      </w:r>
      <w:r>
        <w:rPr>
          <w:sz w:val="28"/>
        </w:rPr>
        <w:t>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847D80">
      <w:pPr>
        <w:ind w:firstLine="708"/>
        <w:jc w:val="both"/>
      </w:pPr>
      <w:r>
        <w:rPr>
          <w:sz w:val="28"/>
        </w:rPr>
        <w:t xml:space="preserve">В соответствии с ч. 1 ст. 26.2 </w:t>
      </w:r>
      <w:r>
        <w:rPr>
          <w:sz w:val="28"/>
        </w:rPr>
        <w:t>КоАП</w:t>
      </w:r>
      <w:r>
        <w:rPr>
          <w:sz w:val="28"/>
        </w:rPr>
        <w:t xml:space="preserve"> РФ доказательствами по делу об административном правонар</w:t>
      </w:r>
      <w:r>
        <w:rPr>
          <w:sz w:val="28"/>
        </w:rPr>
        <w:t>ушении являются любые фактические данные, на основании которых судья, орган, должностное лицо, в производстве которых находится дело, устанавливают наличие или отсутствие события административного правонарушения, виновность лица, привлекаемого к администра</w:t>
      </w:r>
      <w:r>
        <w:rPr>
          <w:sz w:val="28"/>
        </w:rPr>
        <w:t>тивной ответственности, а также иные обстоятельства, имеющие значение для правильного разрешения дела.</w:t>
      </w:r>
      <w:r>
        <w:rPr>
          <w:sz w:val="28"/>
        </w:rPr>
        <w:t xml:space="preserve"> Эти данные устанавливаются протоколом об административном правонарушении, иными протоколами, предусмотренными данным Кодексом, объяснениями лица, в отнош</w:t>
      </w:r>
      <w:r>
        <w:rPr>
          <w:sz w:val="28"/>
        </w:rPr>
        <w:t>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а также показаниями специальных технических средств, вещественными доказательствами.</w:t>
      </w:r>
    </w:p>
    <w:p w:rsidR="00847D80">
      <w:pPr>
        <w:ind w:firstLine="708"/>
        <w:jc w:val="both"/>
      </w:pPr>
      <w:r>
        <w:rPr>
          <w:sz w:val="28"/>
        </w:rPr>
        <w:t>Согласно про</w:t>
      </w:r>
      <w:r>
        <w:rPr>
          <w:sz w:val="28"/>
        </w:rPr>
        <w:t xml:space="preserve">токолу об административном правонарушении № 130/5 от дата, он был составлен в отношении должностного лица Истомина М.В. за то, что </w:t>
      </w:r>
      <w:r>
        <w:rPr>
          <w:sz w:val="28"/>
        </w:rPr>
        <w:t>он</w:t>
      </w:r>
      <w:r>
        <w:rPr>
          <w:sz w:val="28"/>
        </w:rPr>
        <w:t xml:space="preserve"> являясь генеральным директором ООО «</w:t>
      </w:r>
      <w:r>
        <w:rPr>
          <w:spacing w:val="-2"/>
          <w:sz w:val="28"/>
        </w:rPr>
        <w:t>18 МАРТА»</w:t>
      </w:r>
      <w:r>
        <w:rPr>
          <w:sz w:val="28"/>
        </w:rPr>
        <w:t>, зарегистрированного Инспекцией Федеральной налоговой службы по г. Симферопо</w:t>
      </w:r>
      <w:r>
        <w:rPr>
          <w:sz w:val="28"/>
        </w:rPr>
        <w:t xml:space="preserve">лю дата с присвоением ОГРН 1169102086823, ИНН телефон, по </w:t>
      </w:r>
      <w:r>
        <w:rPr>
          <w:sz w:val="28"/>
        </w:rPr>
        <w:t>адресу: адрес, повторно не представил в Межрайонную ИФНС России № 9 по Республике Крым достоверные сведения об адресе места нахождения ООО «</w:t>
      </w:r>
      <w:r>
        <w:rPr>
          <w:spacing w:val="-2"/>
          <w:sz w:val="28"/>
        </w:rPr>
        <w:t>18 МАРТА»</w:t>
      </w:r>
      <w:r>
        <w:rPr>
          <w:sz w:val="28"/>
        </w:rPr>
        <w:t>, тем самым совершил административное правонаруше</w:t>
      </w:r>
      <w:r>
        <w:rPr>
          <w:sz w:val="28"/>
        </w:rPr>
        <w:t xml:space="preserve">ние, предусмотренное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5 ст.14.25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РФ. Указанное действие (бездействие) Истомина М.В. не содержит признаков уголовно наказуемого деяния.</w:t>
      </w:r>
    </w:p>
    <w:p w:rsidR="00847D8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0164072/entry/5403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3 ст. 54</w:t>
        </w:r>
      </w:hyperlink>
      <w:r>
        <w:rPr>
          <w:sz w:val="28"/>
        </w:rPr>
        <w:t xml:space="preserve"> ГК РФ в едином государственном реестре юридических лиц должен быть указан адрес юридического лица в пределах места нахождения юридического лица.</w:t>
      </w:r>
    </w:p>
    <w:p w:rsidR="00847D8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>. 2 указанной статьи место нахождени</w:t>
      </w:r>
      <w:r>
        <w:rPr>
          <w:sz w:val="28"/>
        </w:rPr>
        <w:t>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(муниципального образования). Государственная регистрация юридического лица осуществляется по месту на</w:t>
      </w:r>
      <w:r>
        <w:rPr>
          <w:sz w:val="28"/>
        </w:rPr>
        <w:t>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уполномоченных выступать от имени юридического лица в силу закона, иного правового акта или учредительн</w:t>
      </w:r>
      <w:r>
        <w:rPr>
          <w:sz w:val="28"/>
        </w:rPr>
        <w:t xml:space="preserve">ого документа, если иное не установлено </w:t>
      </w:r>
      <w:hyperlink r:id="rId4" w:anchor="/document/12123875/entry/0" w:history="1">
        <w:r>
          <w:rPr>
            <w:color w:val="0000FF"/>
            <w:sz w:val="28"/>
            <w:u w:val="single"/>
          </w:rPr>
          <w:t>законом</w:t>
        </w:r>
      </w:hyperlink>
      <w:r>
        <w:rPr>
          <w:sz w:val="28"/>
        </w:rPr>
        <w:t xml:space="preserve"> о государственной регистрации юридических лиц.</w:t>
      </w:r>
    </w:p>
    <w:p w:rsidR="00847D80">
      <w:pPr>
        <w:ind w:firstLine="708"/>
        <w:jc w:val="both"/>
      </w:pPr>
      <w:r>
        <w:rPr>
          <w:sz w:val="28"/>
        </w:rPr>
        <w:t xml:space="preserve">Согласно ст. 12 Федерального закона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14-ФЗ «Об обществах с ограниченной ответственностью» учредительным документом общества является устав общества, утвержденный учредителями (участниками) общества, и должен содержать, в том числе, сведения о месте нахождения общества. </w:t>
      </w:r>
    </w:p>
    <w:p w:rsidR="00847D80">
      <w:pPr>
        <w:ind w:firstLine="708"/>
        <w:jc w:val="both"/>
      </w:pPr>
      <w:r>
        <w:rPr>
          <w:sz w:val="28"/>
        </w:rPr>
        <w:t>Государственная рег</w:t>
      </w:r>
      <w:r>
        <w:rPr>
          <w:sz w:val="28"/>
        </w:rPr>
        <w:t xml:space="preserve">истрация юридических лиц осуществляется уполномоченными регистрирующими органами в соответствии с 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129-ФЗ "О государственной регистрации юридических лиц и индивидуальных предпринимателей" (далее - Федеральный закон № 129-ФЗ).</w:t>
      </w:r>
    </w:p>
    <w:p w:rsidR="00847D80">
      <w:pPr>
        <w:ind w:firstLine="708"/>
        <w:jc w:val="both"/>
      </w:pPr>
      <w:r>
        <w:rPr>
          <w:sz w:val="28"/>
        </w:rPr>
        <w:t>В</w:t>
      </w:r>
      <w:r>
        <w:rPr>
          <w:sz w:val="28"/>
        </w:rPr>
        <w:t xml:space="preserve"> соответствии с </w:t>
      </w:r>
      <w:hyperlink r:id="rId4" w:anchor="/document/12123875/entry/1000" w:history="1">
        <w:r>
          <w:rPr>
            <w:color w:val="0000FF"/>
            <w:sz w:val="28"/>
            <w:u w:val="single"/>
          </w:rPr>
          <w:t>ч. 1 ст. 4</w:t>
        </w:r>
      </w:hyperlink>
      <w:r>
        <w:rPr>
          <w:sz w:val="28"/>
        </w:rPr>
        <w:t xml:space="preserve"> Федерального закона № 129-ФЗ в Российской Федерации ведутся государственные реестры, содержащие соответственно сведения о создании, реорганизации и ликвида</w:t>
      </w:r>
      <w:r>
        <w:rPr>
          <w:sz w:val="28"/>
        </w:rPr>
        <w:t>ции юридических лиц, приобретении физическими лицами статуса индивидуального предпринимателя, прекращении физическими лицами деятельности в качестве индивидуальных предпринимателей, иные сведения о юридических лицах, об индивидуальных предпринимателях и со</w:t>
      </w:r>
      <w:r>
        <w:rPr>
          <w:sz w:val="28"/>
        </w:rPr>
        <w:t>ответствующие документы.</w:t>
      </w:r>
      <w:r>
        <w:rPr>
          <w:sz w:val="28"/>
        </w:rPr>
        <w:t xml:space="preserve"> Согласно п. в) ч. 1 ст. 5 указанного закона в едином государственном реестре юридических лиц содержатся сведения и документы об адресе юридического лица в пределах места нахождения юридического лица.</w:t>
      </w:r>
    </w:p>
    <w:p w:rsidR="00847D80">
      <w:pPr>
        <w:ind w:firstLine="708"/>
        <w:jc w:val="both"/>
      </w:pPr>
      <w:r>
        <w:rPr>
          <w:sz w:val="28"/>
        </w:rPr>
        <w:t xml:space="preserve">В соответствии с </w:t>
      </w:r>
      <w:hyperlink r:id="rId4" w:anchor="/document/12137054/entry/0" w:history="1">
        <w:r>
          <w:rPr>
            <w:color w:val="0000FF"/>
            <w:sz w:val="28"/>
            <w:u w:val="single"/>
          </w:rPr>
          <w:t>постановлением</w:t>
        </w:r>
      </w:hyperlink>
      <w:r>
        <w:rPr>
          <w:sz w:val="28"/>
        </w:rPr>
        <w:t xml:space="preserve"> Правительства РФ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506 «Об утверждении Положения о Федеральной налоговой службе» Федеральная налоговая служба является уполномоченным федеральным органом исполнительной власти,</w:t>
      </w:r>
      <w:r>
        <w:rPr>
          <w:sz w:val="28"/>
        </w:rPr>
        <w:t xml:space="preserve"> осуществляющим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</w:p>
    <w:p w:rsidR="00847D80">
      <w:pPr>
        <w:ind w:firstLine="708"/>
        <w:jc w:val="both"/>
      </w:pPr>
      <w:r>
        <w:rPr>
          <w:sz w:val="28"/>
        </w:rPr>
        <w:t xml:space="preserve">Согласно п. г) ч. 4.2 ст. 9 </w:t>
      </w:r>
      <w:hyperlink r:id="rId4" w:anchor="/document/12123875/entry/0" w:history="1">
        <w:r>
          <w:rPr>
            <w:color w:val="0000FF"/>
            <w:sz w:val="28"/>
            <w:u w:val="single"/>
          </w:rPr>
          <w:t>Фед</w:t>
        </w:r>
        <w:r>
          <w:rPr>
            <w:color w:val="0000FF"/>
            <w:sz w:val="28"/>
            <w:u w:val="single"/>
          </w:rPr>
          <w:t>ерального закона</w:t>
        </w:r>
      </w:hyperlink>
      <w:r>
        <w:rPr>
          <w:sz w:val="28"/>
        </w:rPr>
        <w:t xml:space="preserve"> № 129-ФЗ проверка достоверности сведений, включаемых или включенных в единый государственный реестр юридических лиц, проводится регистрирующим органом в случае возникновения обоснованных сомнений в их достоверности, в том числе в случае</w:t>
      </w:r>
      <w:r>
        <w:rPr>
          <w:sz w:val="28"/>
        </w:rPr>
        <w:t xml:space="preserve"> поступления возражений заинтересованных лиц относительно предстоящей государственной регистрации изменений устава юридического лица или предстоящего включения сведений в единый государственный реестр юридических лиц</w:t>
      </w:r>
      <w:r>
        <w:rPr>
          <w:sz w:val="28"/>
        </w:rPr>
        <w:t>, в том числе, посредством проведения ос</w:t>
      </w:r>
      <w:r>
        <w:rPr>
          <w:sz w:val="28"/>
        </w:rPr>
        <w:t>мотра объектов недвижимости.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2 ст. 8 Федерального Закона № 129-ФЗ государственная регистрация юридического лица осуществляется по месту нахождения постоянно действующего исполнительного органа.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«в» п. 1 ст. 5 Федерального Зак</w:t>
      </w:r>
      <w:r>
        <w:rPr>
          <w:sz w:val="28"/>
        </w:rPr>
        <w:t>она № 129-ФЗ предусмотрено, что в ЕГРЮЛ содержатся сведения об адресе (месте нахождения) постоянно действующего исполнительного органа юридического лица (в случае отсутствия постоянно действующего исполнительного органа юридического лица - иного органа или</w:t>
      </w:r>
      <w:r>
        <w:rPr>
          <w:sz w:val="28"/>
        </w:rPr>
        <w:t xml:space="preserve"> лица, имеющих право действовать от имени юридического лица без доверенности), по которому осуществляется связь с юридическим лицом.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>В соответствии с п. 1 ст. 6 Федерального Закона № 129-ФЗ, содержащиеся в государственных реестрах сведения и документы явля</w:t>
      </w:r>
      <w:r>
        <w:rPr>
          <w:sz w:val="28"/>
        </w:rPr>
        <w:t>ются открытыми и общедоступными, за исключением сведений, доступ к которым ограничен в соответствии с абзацем вторым настоящего пункта.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Сведения из ЕЕРЮЛ могут использоваться как гражданином, так и организацией в целях, не противоречащих законодательству. </w:t>
      </w:r>
      <w:r>
        <w:rPr>
          <w:sz w:val="28"/>
        </w:rPr>
        <w:t>Следовательно, содержащиеся в ЕЕРЮЛ сведения должны быть достоверными, поскольку как вносятся, так и предоставляются органами государственной власти, что в свою очередь, уже должно являться гарантией достоверности.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Согласно п. 1 ст. 25 Федерального закона </w:t>
      </w:r>
      <w:r>
        <w:rPr>
          <w:sz w:val="28"/>
        </w:rPr>
        <w:t>№129-ФЗ за непредставление или несвоевременное представление необходимых для включения в государственные реестры сведений, а также за представление недостоверных сведений заявители, юридические лица и (или) индивидуальны предприниматели, несут ответственно</w:t>
      </w:r>
      <w:r>
        <w:rPr>
          <w:sz w:val="28"/>
        </w:rPr>
        <w:t>сть, установленную законодательством Российской Федерации.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>Представление в орган, 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</w:t>
      </w:r>
      <w:r>
        <w:rPr>
          <w:sz w:val="28"/>
        </w:rPr>
        <w:t xml:space="preserve"> уголовно наказуемого деяния, в силу </w:t>
      </w:r>
      <w:r>
        <w:rPr>
          <w:sz w:val="28"/>
        </w:rPr>
        <w:t>ч</w:t>
      </w:r>
      <w:r>
        <w:rPr>
          <w:sz w:val="28"/>
        </w:rPr>
        <w:t xml:space="preserve">. 5 ст. 14.25 </w:t>
      </w:r>
      <w:r>
        <w:rPr>
          <w:sz w:val="28"/>
        </w:rPr>
        <w:t>КоАП</w:t>
      </w:r>
      <w:r>
        <w:rPr>
          <w:sz w:val="28"/>
        </w:rPr>
        <w:t xml:space="preserve"> РФ является административным правонарушением и влечет дисквалификацию должностных лиц на срок от одного года до трех лет. 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>Согласно статье 12 вышеназванного закона при государственной регистрации соз</w:t>
      </w:r>
      <w:r>
        <w:rPr>
          <w:sz w:val="28"/>
        </w:rPr>
        <w:t xml:space="preserve">даваемого юридического лица в регистрирующий орган представляются, в числе прочего, подписанное заявителем заявление о </w:t>
      </w:r>
      <w:r>
        <w:rPr>
          <w:sz w:val="28"/>
        </w:rPr>
        <w:t xml:space="preserve">государственной регистрации по форме, утвержденной уполномоченным Правительством Российской Федерации федеральным органом исполнительной </w:t>
      </w:r>
      <w:r>
        <w:rPr>
          <w:sz w:val="28"/>
        </w:rPr>
        <w:t xml:space="preserve">власти. </w:t>
      </w:r>
      <w:r>
        <w:rPr>
          <w:sz w:val="28"/>
        </w:rPr>
        <w:t>В заявлении подтверждается, что представленные учредительные документы (в случае, если юридическое лицо действует на основании устава, утвержденного его учредителями (участниками), или учредительного договора) соответствуют установленным законодате</w:t>
      </w:r>
      <w:r>
        <w:rPr>
          <w:sz w:val="28"/>
        </w:rPr>
        <w:t>льством Российской Федерации требованиям к учредительным документам юридического лица данной организационно-правовой формы, что сведения, содержащиеся в этих учредительных документах, иных представленных для государственной регистрации документах, заявлени</w:t>
      </w:r>
      <w:r>
        <w:rPr>
          <w:sz w:val="28"/>
        </w:rPr>
        <w:t>и о государственной регистрации, достоверны, что при создании юридического лица</w:t>
      </w:r>
      <w:r>
        <w:rPr>
          <w:sz w:val="28"/>
        </w:rPr>
        <w:t xml:space="preserve"> </w:t>
      </w:r>
      <w:r>
        <w:rPr>
          <w:sz w:val="28"/>
        </w:rPr>
        <w:t>соблюден установленный для юридических лиц данной организационно-правовой формы порядок их учреждения, в том числе оплаты уставного капитала (уставного фонда, складочного капит</w:t>
      </w:r>
      <w:r>
        <w:rPr>
          <w:sz w:val="28"/>
        </w:rPr>
        <w:t>ала, паевых взносов) на момент государственной регистрации, и в установленных законом случаях согласованы с соответствующими государственными органами и (или) органами местного самоуправления вопросы создания юридического лица (нормы, цитируемые в настояще</w:t>
      </w:r>
      <w:r>
        <w:rPr>
          <w:sz w:val="28"/>
        </w:rPr>
        <w:t>м постановлении, приведены в редакции, действующей на момент возникновения обстоятельств, послуживших</w:t>
      </w:r>
      <w:r>
        <w:rPr>
          <w:sz w:val="28"/>
        </w:rPr>
        <w:t xml:space="preserve"> основанием для привлечения </w:t>
      </w:r>
      <w:r>
        <w:rPr>
          <w:sz w:val="28"/>
        </w:rPr>
        <w:t>фио</w:t>
      </w:r>
      <w:r>
        <w:rPr>
          <w:sz w:val="28"/>
        </w:rPr>
        <w:t xml:space="preserve"> к административной ответственности).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>Подпунктом "в" пункта 1 статьи 5 указанного закона определено, что в едином государств</w:t>
      </w:r>
      <w:r>
        <w:rPr>
          <w:sz w:val="28"/>
        </w:rPr>
        <w:t>енном реестре юридических лиц содержатся, помимо прочих, следующие сведения и документы о юридическом лице - адрес юридического лица в пределах места нахождения юридического лица.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 xml:space="preserve">В соответствии с ч. 4 ст. 14.25 </w:t>
      </w:r>
      <w:r>
        <w:rPr>
          <w:sz w:val="28"/>
        </w:rPr>
        <w:t>КоАП</w:t>
      </w:r>
      <w:r>
        <w:rPr>
          <w:sz w:val="28"/>
        </w:rPr>
        <w:t xml:space="preserve"> РФ, непредставление или представление н</w:t>
      </w:r>
      <w:r>
        <w:rPr>
          <w:sz w:val="28"/>
        </w:rPr>
        <w:t>едостоверных сведений о юридическом лице или об индивидуальном предпринимателе в орган, осуществляющий государственную регистрацию юридических лиц и индивидуальных предпринимателей, в случаях, если такое представление предусмотрено законом влечет наложение</w:t>
      </w:r>
      <w:r>
        <w:rPr>
          <w:sz w:val="28"/>
        </w:rPr>
        <w:t xml:space="preserve"> административного штрафа на должностных лиц в размере от пяти тысяч до десяти тысяч рублей.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Согласно ч. 5 ст. 14.25 </w:t>
      </w:r>
      <w:r>
        <w:rPr>
          <w:sz w:val="28"/>
        </w:rPr>
        <w:t>КоАП</w:t>
      </w:r>
      <w:r>
        <w:rPr>
          <w:sz w:val="28"/>
        </w:rPr>
        <w:t xml:space="preserve"> РФ повторное совершение административного правонарушения, предусмотренного частью 4 настоящей статьи, а также представление в орган, </w:t>
      </w:r>
      <w:r>
        <w:rPr>
          <w:sz w:val="28"/>
        </w:rPr>
        <w:t>осуществляющий государственную регистрацию юридических лиц и индивидуальных предпринимателей, документов, содержащих заведомо ложные сведения, если такое действие не содержит уголовно наказуемого деяния, влечет в отношении должностных лиц дисквалификацию н</w:t>
      </w:r>
      <w:r>
        <w:rPr>
          <w:sz w:val="28"/>
        </w:rPr>
        <w:t>а срок от одного года до трех лет.</w:t>
      </w:r>
    </w:p>
    <w:p w:rsidR="00847D80">
      <w:pPr>
        <w:widowControl w:val="0"/>
        <w:spacing w:line="317" w:lineRule="atLeast"/>
        <w:ind w:firstLine="620"/>
        <w:jc w:val="both"/>
      </w:pPr>
      <w:r>
        <w:rPr>
          <w:sz w:val="28"/>
        </w:rPr>
        <w:t>Постановлением по делу об административном правонарушении № 188 от дата, вынесенным начальником Межрайонной ИФНС России № 9 по Республике Крым генеральный директор ООО «18 МАРТА» Истомин М.В. признан виновным в совершении</w:t>
      </w:r>
      <w:r>
        <w:rPr>
          <w:sz w:val="28"/>
        </w:rPr>
        <w:t xml:space="preserve"> административного правонарушения, </w:t>
      </w:r>
      <w:r>
        <w:rPr>
          <w:sz w:val="28"/>
        </w:rPr>
        <w:t xml:space="preserve">предусмотренного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подвергнут административному наказанию в виде административного штрафа в размере 5 000 (пять тысяч) руб</w:t>
      </w:r>
      <w:r>
        <w:rPr>
          <w:sz w:val="28"/>
        </w:rPr>
        <w:t>лей.</w:t>
      </w:r>
      <w:r>
        <w:rPr>
          <w:sz w:val="28"/>
        </w:rPr>
        <w:t xml:space="preserve"> Постановление вступило в законную силу дата. Административный штраф не оплачен. 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>Как усматривается из указанного постановления основанием для привлечения генерального директора ООО «18 МАРТА» Истомина М.В. к административной ответственности явилось то</w:t>
      </w:r>
      <w:r>
        <w:rPr>
          <w:sz w:val="28"/>
        </w:rPr>
        <w:t xml:space="preserve"> обстоятельство, что ООО «18 МАРТА» по адресу места нахождения, указанному в Едином государственном реестре юридических лиц, не находится, сведения об изменении адреса ООО «18 МАРТА» генеральным директором Общества Истоминым М.В. в налоговый орган в устано</w:t>
      </w:r>
      <w:r>
        <w:rPr>
          <w:sz w:val="28"/>
        </w:rPr>
        <w:t>вленный срок не поданы</w:t>
      </w:r>
      <w:r>
        <w:rPr>
          <w:sz w:val="28"/>
        </w:rPr>
        <w:t>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>В рамках контрольных мероприятий, направленных на проверку устранения ранее выявленных фактов недостоверности сведений содержащихся в ЕЕРЮЛ, дата Межрайонной ИФНС России № 6 по Республике Крым проведен повторный осмотр места регистр</w:t>
      </w:r>
      <w:r>
        <w:rPr>
          <w:sz w:val="28"/>
        </w:rPr>
        <w:t xml:space="preserve">ации юридического лица по адресу: адрес, адрес, телефон. По результатам осмотра адреса составлены акт </w:t>
      </w:r>
      <w:r>
        <w:rPr>
          <w:sz w:val="28"/>
        </w:rPr>
        <w:t>обследования адреса места нахождения юридического лица</w:t>
      </w:r>
      <w:r>
        <w:rPr>
          <w:sz w:val="28"/>
        </w:rPr>
        <w:t xml:space="preserve"> от дата. В результате обследования установлено, что по </w:t>
      </w:r>
      <w:r>
        <w:rPr>
          <w:sz w:val="28"/>
        </w:rPr>
        <w:t>данному</w:t>
      </w:r>
      <w:r>
        <w:rPr>
          <w:sz w:val="28"/>
        </w:rPr>
        <w:t xml:space="preserve"> находится двухэтажный дом. Руководит</w:t>
      </w:r>
      <w:r>
        <w:rPr>
          <w:sz w:val="28"/>
        </w:rPr>
        <w:t>ель, должностные лица или сотрудники Общества по заявленному адресу не находятся. Вывески или информационные указатели с наименованием ООО «18 МАРТА» не обнаружены. ООО «18 МАРТА» по адресу: адрес, адрес, телефон не находится.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Дополнительно исследовав акт </w:t>
      </w:r>
      <w:r>
        <w:rPr>
          <w:sz w:val="28"/>
        </w:rPr>
        <w:t>обследования адреса места нахождения юридического лица</w:t>
      </w:r>
      <w:r>
        <w:rPr>
          <w:sz w:val="28"/>
        </w:rPr>
        <w:t xml:space="preserve"> от дата, следует установить факт того, что ООО «18 МАРТА» не находится по адресу государственной регистрации с дата.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Таким образом,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генеральный директор ООО «18 МАРТА» Истомин М.В.</w:t>
      </w:r>
      <w:r>
        <w:rPr>
          <w:sz w:val="28"/>
        </w:rPr>
        <w:t xml:space="preserve"> свою обязанность по изменению в ЕГРЮЛ сведений об адресе места нахождения Общества не исполнил. Комплект документов, предусмотренных статьей 17 Федерального закона № 129-ФЗ «О государственной регистрации юридических лиц и индивидуальных предпринимателей»,</w:t>
      </w:r>
      <w:r>
        <w:rPr>
          <w:sz w:val="28"/>
        </w:rPr>
        <w:t xml:space="preserve"> в регистрирующий орган не предоставил. В результате бездействия генерального директор</w:t>
      </w:r>
      <w:r>
        <w:rPr>
          <w:sz w:val="28"/>
        </w:rPr>
        <w:t>а ООО</w:t>
      </w:r>
      <w:r>
        <w:rPr>
          <w:sz w:val="28"/>
        </w:rPr>
        <w:t xml:space="preserve"> «18 МАРТА» Истомина М.В. в ЕГРЮЛ содержатся неактуальные и недостоверные сведения об адресе места нахождения ООО «18 МАРТА», что подтверждается выпиской из ЕГРЮЛ.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>Д</w:t>
      </w:r>
      <w:r>
        <w:rPr>
          <w:sz w:val="28"/>
        </w:rPr>
        <w:t xml:space="preserve">анное бездействие руководителя дата Истомина М.В. выражаются в длительном непрекращающемся невыполнении или ненадлежащем выполнении предусмотренных законом обязанностей. 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>В соответствии с пунктом 5 статьи 5 Федерального закона №129-ФЗ юридическое лицо в те</w:t>
      </w:r>
      <w:r>
        <w:rPr>
          <w:sz w:val="28"/>
        </w:rPr>
        <w:t>чение трех рабочих дней с момента изменения сведений об адресе (месте нахождения) обязано сообщить об этом в регистрирующий орган по месту своего нахождения. Следовательно, дата совершения правонарушения совпадает с датой обнаружения правонарушения.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>Факт с</w:t>
      </w:r>
      <w:r>
        <w:rPr>
          <w:sz w:val="28"/>
        </w:rPr>
        <w:t xml:space="preserve">овершения административного правонарушения, предусмотренного </w:t>
      </w:r>
      <w:hyperlink r:id="rId4" w:anchor="/document/12125267/entry/142505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5 ст. 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и вина должностного лица Истомина М.В. в его совершении, кроме вышеуказанных доказательств, подт</w:t>
      </w:r>
      <w:r>
        <w:rPr>
          <w:sz w:val="28"/>
        </w:rPr>
        <w:t>верждаются исследованными в судебном заседании следующими доказательствами: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- протоколом об административном правонарушении № 130/5 от дата (л.д. 2-6); копией </w:t>
      </w:r>
      <w:r>
        <w:rPr>
          <w:sz w:val="28"/>
        </w:rPr>
        <w:t>акта обследования адреса места нахождения</w:t>
      </w:r>
      <w:r>
        <w:rPr>
          <w:sz w:val="28"/>
        </w:rPr>
        <w:t xml:space="preserve"> постоянно действующего исполнительного органа юридическ</w:t>
      </w:r>
      <w:r>
        <w:rPr>
          <w:sz w:val="28"/>
        </w:rPr>
        <w:t xml:space="preserve">ого лица от дата с фотоматериалом к нему (л.д. 13-17); копией акта обследования адреса места нахождения постоянно действующего исполнительного органа юридического лица от дата (л.д. 18-19); </w:t>
      </w:r>
      <w:r>
        <w:rPr>
          <w:sz w:val="28"/>
        </w:rPr>
        <w:t>копией постановления по делу об административном правонарушении на</w:t>
      </w:r>
      <w:r>
        <w:rPr>
          <w:sz w:val="28"/>
        </w:rPr>
        <w:t xml:space="preserve">чальника межрайонной ИФНС N 9 по Республике Крым – советника государственной гражданской службы Российской Федерации 2 класса </w:t>
      </w:r>
      <w:r>
        <w:rPr>
          <w:sz w:val="28"/>
        </w:rPr>
        <w:t>фио</w:t>
      </w:r>
      <w:r>
        <w:rPr>
          <w:sz w:val="28"/>
        </w:rPr>
        <w:t xml:space="preserve"> от дата гола № 188 о привлечении к административной ответственности директора ООО «18 МАРТА» Истомина М.В.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ч. 4 ст. 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вступившего в законную силу дата (л.д. 20-23);</w:t>
      </w:r>
      <w:r>
        <w:rPr>
          <w:sz w:val="28"/>
        </w:rPr>
        <w:t xml:space="preserve"> копией протокола общего собрания учредителей ООО «18 МАРТА» № 1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(л.д. 27); копией заявления о государственной регистр</w:t>
      </w:r>
      <w:r>
        <w:rPr>
          <w:sz w:val="28"/>
        </w:rPr>
        <w:t xml:space="preserve">ации юридического лица про создании (л.д. 28-34); копией Устава ООО «18 Марта» (л.д. 35-41); </w:t>
      </w:r>
      <w:r>
        <w:rPr>
          <w:sz w:val="28"/>
        </w:rPr>
        <w:t>копией выписки из Единого государственного реестра юридических лиц по состоянию на дата, содержащей сведения о юридическом лице ООО «18 МАРТА», зарегистрированного</w:t>
      </w:r>
      <w:r>
        <w:rPr>
          <w:sz w:val="28"/>
        </w:rPr>
        <w:t xml:space="preserve"> Межрайонной инспекцией Федеральной налоговой службы по № 9 по Республике Крым дата с присвоением ОГРН 1179102007831, ИНН телефон, адрес места нахождения: адрес (д.д. 44-48). 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>Указанные доказательства согласуются между собой, получены в соответствии с треб</w:t>
      </w:r>
      <w:r>
        <w:rPr>
          <w:sz w:val="28"/>
        </w:rPr>
        <w:t>ованиями действующего законодательства и в совокупности являются достаточными для вывода о виновности должностного лица Истомина М.В. в совершении инкриминируемого административного правонарушения.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соответствии с требованиями статьи 24.1 </w:t>
      </w:r>
      <w:r>
        <w:rPr>
          <w:sz w:val="28"/>
        </w:rPr>
        <w:t>КоАП</w:t>
      </w:r>
      <w:r>
        <w:rPr>
          <w:sz w:val="28"/>
        </w:rPr>
        <w:t xml:space="preserve"> РФ при </w:t>
      </w:r>
      <w:r>
        <w:rPr>
          <w:sz w:val="28"/>
        </w:rPr>
        <w:t>рассмотрении дела об административном правонарушении на основании полного и всестороннего анализа собранных по делу доказательств установлены все юридически значимые обстоятельства совершения административного правонарушения, предусмотренные статьей 26.1 д</w:t>
      </w:r>
      <w:r>
        <w:rPr>
          <w:sz w:val="28"/>
        </w:rPr>
        <w:t>анного Кодекса.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>Совокупность установленных фактических и правовых оснований позволяет прийти к выводу о том, что событие административного правонарушения, виновность лица, привлекаемого к административной ответственности, а также иные обстоятельства, имеющ</w:t>
      </w:r>
      <w:r>
        <w:rPr>
          <w:sz w:val="28"/>
        </w:rPr>
        <w:t>ие значение для правильного разрешения дела, установлены и доказаны на основании исследования перечисленных выше и иных представленных в материалы дела доказательств, являющихся достаточными и согласующимися между собой.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В силу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лицо, которому назначено административное наказание за совершение административного правонарушения, считается подвергнутым данному наказанию со дня вступления в законную силу </w:t>
      </w:r>
      <w:r>
        <w:rPr>
          <w:sz w:val="28"/>
        </w:rPr>
        <w:t>постановления о назна</w:t>
      </w:r>
      <w:r>
        <w:rPr>
          <w:sz w:val="28"/>
        </w:rPr>
        <w:t>чении административного наказания до истечения одного года со дня окончания исполнения данного постановления.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Поскольку генеральный директор ООО «18 МАРТА» Истомин М.В. дата гола был привлечен к административной ответственности по </w:t>
      </w:r>
      <w:hyperlink r:id="rId4" w:anchor="/document/12125267/entry/142504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4 ст. 14.25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то согласно </w:t>
      </w:r>
      <w:hyperlink r:id="rId4" w:anchor="/document/12125267/entry/46" w:history="1">
        <w:r>
          <w:rPr>
            <w:color w:val="0000FF"/>
            <w:sz w:val="28"/>
            <w:u w:val="single"/>
          </w:rPr>
          <w:t>ст. 4.6.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по состоянию на дату совершения вменяемого ему административного правонарушения </w:t>
      </w:r>
      <w:r>
        <w:rPr>
          <w:sz w:val="28"/>
        </w:rPr>
        <w:t xml:space="preserve">он считается подвергнутым административному наказанию, в </w:t>
      </w:r>
      <w:r>
        <w:rPr>
          <w:sz w:val="28"/>
        </w:rPr>
        <w:t>связи</w:t>
      </w:r>
      <w:r>
        <w:rPr>
          <w:sz w:val="28"/>
        </w:rPr>
        <w:t xml:space="preserve"> с чем в действиях должностного лица Истомина М.В. имеется признак повторности. 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>Таким образом, в действиях (бездействие) должностного лица Истомина М.В. имеется состав административного правона</w:t>
      </w:r>
      <w:r>
        <w:rPr>
          <w:sz w:val="28"/>
        </w:rPr>
        <w:t xml:space="preserve">рушения, предусмотренного ч. 5 ст. 14.25 </w:t>
      </w:r>
      <w:r>
        <w:rPr>
          <w:sz w:val="28"/>
        </w:rPr>
        <w:t>КоАП</w:t>
      </w:r>
      <w:r>
        <w:rPr>
          <w:sz w:val="28"/>
        </w:rPr>
        <w:t xml:space="preserve"> РФ, то есть повторное непредставление сведений о юридическом лице в орган, осуществляющий государственную регистрацию юридических лиц и индивидуальных предпринимателей, в случаях, если такое представление преду</w:t>
      </w:r>
      <w:r>
        <w:rPr>
          <w:sz w:val="28"/>
        </w:rPr>
        <w:t>смотрено законом, если такое действие не содержит уголовно наказуемого деяния.</w:t>
      </w:r>
    </w:p>
    <w:p w:rsidR="00847D80">
      <w:pPr>
        <w:ind w:firstLine="708"/>
        <w:jc w:val="both"/>
      </w:pPr>
      <w:r>
        <w:rPr>
          <w:sz w:val="28"/>
        </w:rPr>
        <w:t xml:space="preserve">Согласно </w:t>
      </w:r>
      <w:hyperlink r:id="rId7" w:anchor="/document/12125267/entry/3101" w:history="1">
        <w:r>
          <w:rPr>
            <w:color w:val="0000FF"/>
            <w:sz w:val="28"/>
            <w:u w:val="single"/>
          </w:rPr>
          <w:t>ч</w:t>
        </w:r>
        <w:r>
          <w:rPr>
            <w:color w:val="0000FF"/>
            <w:sz w:val="28"/>
            <w:u w:val="single"/>
          </w:rPr>
          <w:t>. 1 ст. 3.1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административное наказание является установленной государством мерой о</w:t>
      </w:r>
      <w:r>
        <w:rPr>
          <w:sz w:val="28"/>
        </w:rPr>
        <w:t>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47D80">
      <w:pPr>
        <w:ind w:firstLine="708"/>
        <w:jc w:val="both"/>
      </w:pPr>
      <w:r>
        <w:rPr>
          <w:sz w:val="28"/>
        </w:rPr>
        <w:t xml:space="preserve">Согласно </w:t>
      </w:r>
      <w:r>
        <w:rPr>
          <w:sz w:val="28"/>
        </w:rPr>
        <w:t>ч</w:t>
      </w:r>
      <w:r>
        <w:rPr>
          <w:sz w:val="28"/>
        </w:rPr>
        <w:t xml:space="preserve">. 2 ст. 4.1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 наказания </w:t>
      </w:r>
      <w:r>
        <w:rPr>
          <w:sz w:val="28"/>
        </w:rPr>
        <w:t>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847D80">
      <w:pPr>
        <w:spacing w:line="280" w:lineRule="atLeast"/>
        <w:ind w:firstLine="708"/>
        <w:jc w:val="both"/>
      </w:pPr>
      <w:r>
        <w:rPr>
          <w:sz w:val="28"/>
        </w:rPr>
        <w:t>Обстоятельств, смягчающих административную ответственность, сог</w:t>
      </w:r>
      <w:r>
        <w:rPr>
          <w:sz w:val="28"/>
        </w:rPr>
        <w:t xml:space="preserve">ласно ст. 4.2 </w:t>
      </w:r>
      <w:r>
        <w:rPr>
          <w:sz w:val="28"/>
        </w:rPr>
        <w:t>КоАП</w:t>
      </w:r>
      <w:r>
        <w:rPr>
          <w:sz w:val="28"/>
        </w:rPr>
        <w:t xml:space="preserve"> РФ – мировым судьей не установлено.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Обстоятельств, отягчающих административную ответственность, согласно ст. 4.3 </w:t>
      </w:r>
      <w:r>
        <w:rPr>
          <w:sz w:val="28"/>
        </w:rPr>
        <w:t>КоАП</w:t>
      </w:r>
      <w:r>
        <w:rPr>
          <w:sz w:val="28"/>
        </w:rPr>
        <w:t xml:space="preserve"> РФ – мировым судьей не установлено.</w:t>
      </w:r>
    </w:p>
    <w:p w:rsidR="00847D80">
      <w:pPr>
        <w:ind w:firstLine="708"/>
        <w:jc w:val="both"/>
      </w:pPr>
      <w:r>
        <w:rPr>
          <w:sz w:val="28"/>
        </w:rPr>
        <w:t xml:space="preserve">Обстоятельств, предусмотренных </w:t>
      </w:r>
      <w:hyperlink r:id="rId7" w:anchor="/document/12125267/entry/245" w:history="1">
        <w:r>
          <w:rPr>
            <w:color w:val="0000FF"/>
            <w:sz w:val="28"/>
            <w:u w:val="single"/>
          </w:rPr>
          <w:t>ст.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исключающих производство по делу, мировым судьей не установлено.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Мировым судьей не установлено оснований, предусмотренных </w:t>
      </w:r>
      <w:hyperlink r:id="rId4" w:anchor="/document/12125267/entry/29" w:history="1">
        <w:r>
          <w:rPr>
            <w:color w:val="0000FF"/>
            <w:sz w:val="28"/>
            <w:u w:val="single"/>
          </w:rPr>
          <w:t>ст. 2.9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РФ, для </w:t>
      </w:r>
      <w:r>
        <w:rPr>
          <w:sz w:val="28"/>
        </w:rPr>
        <w:t>признания правонарушения, совершенного должностным лицом Истоминым М.В., малозначительным.</w:t>
      </w:r>
    </w:p>
    <w:p w:rsidR="00847D80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установлено.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</w:t>
        </w:r>
        <w:r>
          <w:rPr>
            <w:color w:val="0000FF"/>
            <w:sz w:val="28"/>
            <w:u w:val="single"/>
          </w:rPr>
          <w:t>. 4.5</w:t>
        </w:r>
      </w:hyperlink>
      <w:r>
        <w:rPr>
          <w:sz w:val="28"/>
        </w:rPr>
        <w:t xml:space="preserve"> </w:t>
      </w:r>
      <w:r>
        <w:rPr>
          <w:sz w:val="28"/>
        </w:rPr>
        <w:t>КоАП</w:t>
      </w:r>
      <w:r>
        <w:rPr>
          <w:sz w:val="28"/>
        </w:rPr>
        <w:t xml:space="preserve"> РФ не истек.</w:t>
      </w:r>
    </w:p>
    <w:p w:rsidR="00847D80">
      <w:pPr>
        <w:widowControl w:val="0"/>
        <w:spacing w:line="317" w:lineRule="atLeast"/>
        <w:ind w:firstLine="600"/>
        <w:jc w:val="both"/>
      </w:pPr>
      <w:r>
        <w:rPr>
          <w:sz w:val="28"/>
        </w:rPr>
        <w:t xml:space="preserve"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личности, </w:t>
      </w:r>
      <w:r>
        <w:rPr>
          <w:sz w:val="28"/>
        </w:rPr>
        <w:t>а также, учитывая имуще</w:t>
      </w:r>
      <w:r>
        <w:rPr>
          <w:sz w:val="28"/>
        </w:rPr>
        <w:t xml:space="preserve">ственное положение лица, привлекаемого к административной ответственности, мировой судья считает необходимым назначить административное наказание, предусмотренное санкцией ч. 5 ст. 14.25 </w:t>
      </w:r>
      <w:r>
        <w:rPr>
          <w:sz w:val="28"/>
        </w:rPr>
        <w:t>КоАП</w:t>
      </w:r>
      <w:r>
        <w:rPr>
          <w:sz w:val="28"/>
        </w:rPr>
        <w:t xml:space="preserve"> РФ в виде дисквалификации на срок в нижнем пределе санкции стать</w:t>
      </w:r>
      <w:r>
        <w:rPr>
          <w:sz w:val="28"/>
        </w:rPr>
        <w:t xml:space="preserve">и. </w:t>
      </w:r>
    </w:p>
    <w:p w:rsidR="00847D80">
      <w:pPr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847D80" w:rsidP="00E625A6">
      <w:pPr>
        <w:jc w:val="center"/>
      </w:pPr>
      <w:r>
        <w:rPr>
          <w:b/>
          <w:sz w:val="28"/>
        </w:rPr>
        <w:t>ПОСТАНОВИЛ:</w:t>
      </w:r>
    </w:p>
    <w:p w:rsidR="00847D80">
      <w:pPr>
        <w:ind w:firstLine="708"/>
        <w:jc w:val="both"/>
      </w:pPr>
      <w:r>
        <w:rPr>
          <w:sz w:val="28"/>
        </w:rPr>
        <w:t xml:space="preserve">Должностное лицо - генерального директора Общества с ограниченной ответственностью </w:t>
      </w:r>
      <w:r>
        <w:rPr>
          <w:spacing w:val="-2"/>
          <w:sz w:val="28"/>
        </w:rPr>
        <w:t>«18 МАРТА»</w:t>
      </w:r>
      <w:r>
        <w:rPr>
          <w:sz w:val="28"/>
        </w:rPr>
        <w:t xml:space="preserve"> Истомина Михаила Васильевича признать виновным в совершении </w:t>
      </w:r>
      <w:r>
        <w:rPr>
          <w:sz w:val="28"/>
        </w:rPr>
        <w:t xml:space="preserve">административного правонарушения, ответственность за которое предусмотрена </w:t>
      </w:r>
      <w:r>
        <w:rPr>
          <w:sz w:val="28"/>
        </w:rPr>
        <w:t>ч</w:t>
      </w:r>
      <w:r>
        <w:rPr>
          <w:sz w:val="28"/>
        </w:rPr>
        <w:t>. 5 ст. 14.25 Кодекса Российской Федерации об административных правонарушениях и назначить ему наказание в виде дисквалификации сроком на 1 (один) год.</w:t>
      </w:r>
    </w:p>
    <w:p w:rsidR="00847D80">
      <w:pPr>
        <w:ind w:firstLine="708"/>
        <w:jc w:val="both"/>
      </w:pPr>
      <w:r>
        <w:rPr>
          <w:sz w:val="28"/>
        </w:rPr>
        <w:t>Разъяснить, что согласно пол</w:t>
      </w:r>
      <w:r>
        <w:rPr>
          <w:sz w:val="28"/>
        </w:rPr>
        <w:t xml:space="preserve">ожениям </w:t>
      </w:r>
      <w:hyperlink r:id="rId4" w:anchor="/document/12125267/entry/3211" w:history="1">
        <w:r>
          <w:rPr>
            <w:color w:val="0000FF"/>
            <w:sz w:val="28"/>
            <w:u w:val="single"/>
          </w:rPr>
          <w:t>статьи 32.11</w:t>
        </w:r>
      </w:hyperlink>
      <w:r>
        <w:rPr>
          <w:sz w:val="28"/>
        </w:rPr>
        <w:t xml:space="preserve"> Кодекса Российской Федерации об административных правонарушениях </w:t>
      </w:r>
      <w:r>
        <w:rPr>
          <w:sz w:val="28"/>
        </w:rPr>
        <w:t>постановление</w:t>
      </w:r>
      <w:r>
        <w:rPr>
          <w:sz w:val="28"/>
        </w:rPr>
        <w:t xml:space="preserve"> о дисквалификации должно быть немедленно после вступления постановления в законную</w:t>
      </w:r>
      <w:r>
        <w:rPr>
          <w:sz w:val="28"/>
        </w:rPr>
        <w:t xml:space="preserve"> силу исполнено лицом, привлеченным к административной ответственности.</w:t>
      </w:r>
    </w:p>
    <w:p w:rsidR="00847D80">
      <w:pPr>
        <w:ind w:firstLine="708"/>
        <w:jc w:val="both"/>
      </w:pPr>
      <w:r>
        <w:rPr>
          <w:sz w:val="28"/>
        </w:rPr>
        <w:t xml:space="preserve">Исполнение постановления о дисквалификации производится путем прекращения договора (контракта) с дисквалифицированным лицом. </w:t>
      </w:r>
    </w:p>
    <w:p w:rsidR="00847D80">
      <w:pPr>
        <w:ind w:firstLine="708"/>
        <w:jc w:val="both"/>
      </w:pPr>
      <w:r>
        <w:rPr>
          <w:sz w:val="28"/>
        </w:rPr>
        <w:t>При заключении договора (контракта) уполномоченное заключи</w:t>
      </w:r>
      <w:r>
        <w:rPr>
          <w:sz w:val="28"/>
        </w:rPr>
        <w:t>ть договор (контракт) лицо обязано запросить информацию о наличии дисквалификации физического лица в органе, ведущем реестр дисквалифицированных лиц.</w:t>
      </w:r>
    </w:p>
    <w:p w:rsidR="00847D80">
      <w:pPr>
        <w:ind w:firstLine="708"/>
        <w:jc w:val="both"/>
      </w:pPr>
      <w:r>
        <w:rPr>
          <w:sz w:val="28"/>
        </w:rPr>
        <w:t xml:space="preserve">Копию вступившего в силу постановления о дисквалификации направить в орган, уполномоченный Правительством </w:t>
      </w:r>
      <w:r>
        <w:rPr>
          <w:sz w:val="28"/>
        </w:rPr>
        <w:t xml:space="preserve">Российской Федерации, либо его территориальный орган для внесения сведений в реестр дисквалифицированных лиц в отношении генерального директора Общества с ограниченной ответственностью </w:t>
      </w:r>
      <w:r>
        <w:rPr>
          <w:spacing w:val="-2"/>
          <w:sz w:val="28"/>
        </w:rPr>
        <w:t>«18 МАРТА»</w:t>
      </w:r>
      <w:r>
        <w:rPr>
          <w:sz w:val="28"/>
        </w:rPr>
        <w:t xml:space="preserve"> Истомина Михаила Васильевича.</w:t>
      </w:r>
    </w:p>
    <w:p w:rsidR="00847D80">
      <w:pPr>
        <w:ind w:firstLine="708"/>
        <w:jc w:val="both"/>
      </w:pPr>
      <w:r>
        <w:rPr>
          <w:sz w:val="28"/>
        </w:rPr>
        <w:t>Постановление может быть обжал</w:t>
      </w:r>
      <w:r>
        <w:rPr>
          <w:sz w:val="28"/>
        </w:rPr>
        <w:t xml:space="preserve">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</w:t>
      </w:r>
      <w:r>
        <w:rPr>
          <w:sz w:val="28"/>
        </w:rPr>
        <w:t>чения копии постановления.</w:t>
      </w:r>
    </w:p>
    <w:p w:rsidR="00847D80">
      <w:r>
        <w:rPr>
          <w:sz w:val="28"/>
        </w:rPr>
        <w:t xml:space="preserve">Мировой судья Е.В. </w:t>
      </w:r>
      <w:r>
        <w:rPr>
          <w:sz w:val="28"/>
        </w:rPr>
        <w:t>Костюкова</w:t>
      </w:r>
    </w:p>
    <w:sectPr w:rsidSect="00847D80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847D80"/>
    <w:rsid w:val="00847D80"/>
    <w:rsid w:val="00E625A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base.garant.ru/12125267/cb81dbaca8a9af5ca992fa581e0f3da0/" TargetMode="External" /><Relationship Id="rId6" Type="http://schemas.openxmlformats.org/officeDocument/2006/relationships/hyperlink" Target="https://base.garant.ru/12125267/" TargetMode="External" /><Relationship Id="rId7" Type="http://schemas.openxmlformats.org/officeDocument/2006/relationships/hyperlink" Target="http://arbitr.garant.ru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