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32ECB" w:rsidP="00CB0E27">
      <w:pPr>
        <w:spacing w:after="160"/>
        <w:jc w:val="right"/>
      </w:pPr>
      <w:r>
        <w:rPr>
          <w:sz w:val="28"/>
        </w:rPr>
        <w:t>Дело № 5-72-555/2018</w:t>
      </w:r>
    </w:p>
    <w:p w:rsidR="00232EC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32ECB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232ECB">
      <w:pPr>
        <w:spacing w:after="160"/>
        <w:ind w:firstLine="708"/>
        <w:jc w:val="both"/>
      </w:pPr>
      <w:r>
        <w:rPr>
          <w:sz w:val="28"/>
        </w:rPr>
        <w:t xml:space="preserve">27 ноября 2018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32EC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</w:t>
      </w:r>
      <w:r>
        <w:rPr>
          <w:sz w:val="28"/>
        </w:rPr>
        <w:t xml:space="preserve"> участием лица, привлекаемой к ответственности – Мамедовой Елены Альбертовны, рассмотрев в открытом судебном заседании материалы дела об административном правонарушение в отношении: </w:t>
      </w:r>
    </w:p>
    <w:p w:rsidR="00232ECB">
      <w:pPr>
        <w:ind w:left="4248"/>
        <w:jc w:val="both"/>
      </w:pPr>
      <w:r>
        <w:rPr>
          <w:b/>
          <w:sz w:val="28"/>
        </w:rPr>
        <w:t>Мамедовой Елены Альбертовны,</w:t>
      </w:r>
      <w:r>
        <w:rPr>
          <w:sz w:val="28"/>
        </w:rPr>
        <w:t xml:space="preserve"> паспортные данные, гражданина Российской Фед</w:t>
      </w:r>
      <w:r>
        <w:rPr>
          <w:sz w:val="28"/>
        </w:rPr>
        <w:t>ерации, не работающей, не замужней, не имеющей на иждивении несовершеннолетних детей, зарегистрированной по адресу: адрес и проживающей по адресу: адрес, тел.: телефон,</w:t>
      </w:r>
    </w:p>
    <w:p w:rsidR="00232ECB">
      <w:pPr>
        <w:spacing w:after="160" w:line="259" w:lineRule="auto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</w:t>
      </w:r>
      <w:r>
        <w:rPr>
          <w:sz w:val="28"/>
        </w:rPr>
        <w:t xml:space="preserve">ч. 1 ст. 20.25 Кодекса Российской Федерации об административных правонарушениях, </w:t>
      </w:r>
    </w:p>
    <w:p w:rsidR="00232ECB">
      <w:pPr>
        <w:spacing w:after="160"/>
        <w:jc w:val="center"/>
      </w:pPr>
      <w:r>
        <w:rPr>
          <w:b/>
          <w:sz w:val="28"/>
        </w:rPr>
        <w:t>УСТАНОВИЛ:</w:t>
      </w:r>
    </w:p>
    <w:p w:rsidR="00232ECB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серии РК - 249198 от 17.10.2018 года следует, что </w:t>
      </w:r>
      <w:r>
        <w:rPr>
          <w:sz w:val="28"/>
        </w:rPr>
        <w:t>17.10.2018 года в 11 часов 25 минут по адресу: адрес, в адр</w:t>
      </w:r>
      <w:r>
        <w:rPr>
          <w:sz w:val="28"/>
        </w:rPr>
        <w:t>ес была выявлена гр. Мамедова Е.А., которая будучи привлеченной к административной ответственности по постановлению об административном правонарушении от 02.08.2018 года, вынесенным старшим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>» старшим лейтенантом полиции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по</w:t>
      </w:r>
      <w:r>
        <w:rPr>
          <w:sz w:val="28"/>
        </w:rPr>
        <w:t xml:space="preserve"> ч. 1 ст. 19.15 </w:t>
      </w:r>
      <w:r>
        <w:rPr>
          <w:sz w:val="28"/>
        </w:rPr>
        <w:t>КоАП</w:t>
      </w:r>
      <w:r>
        <w:rPr>
          <w:sz w:val="28"/>
        </w:rPr>
        <w:t xml:space="preserve"> РФ, не </w:t>
      </w:r>
      <w:r>
        <w:rPr>
          <w:sz w:val="28"/>
        </w:rPr>
        <w:t>оплатила административный штраф в</w:t>
      </w:r>
      <w:r>
        <w:rPr>
          <w:sz w:val="28"/>
        </w:rPr>
        <w:t xml:space="preserve"> размере 2 000 рублей в срок, предусмотренный действующим законодательством и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32ECB">
      <w:pPr>
        <w:ind w:firstLine="708"/>
        <w:jc w:val="both"/>
      </w:pPr>
      <w:r>
        <w:rPr>
          <w:sz w:val="28"/>
        </w:rPr>
        <w:t xml:space="preserve">Действия Мамедовой Е.А.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</w:t>
      </w:r>
      <w:r>
        <w:fldChar w:fldCharType="begin"/>
      </w:r>
      <w:r>
        <w:instrText xml:space="preserve"> HYPERLINK "http://sudact.ru/law/koap/razdel-ii/glava-10/statia-10.5.1/?marker=fdoctlaw"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20.25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232ECB">
      <w:pPr>
        <w:ind w:firstLine="708"/>
        <w:jc w:val="both"/>
      </w:pPr>
      <w:r>
        <w:rPr>
          <w:sz w:val="28"/>
        </w:rPr>
        <w:t>В судебном заседании Мамедова Е.А. вину в содеянном признала, раскаялась, пояснила суду, что не уплатила шт</w:t>
      </w:r>
      <w:r>
        <w:rPr>
          <w:sz w:val="28"/>
        </w:rPr>
        <w:t>раф в предусмотренный законом срок, поскольку не имела финансовой возможности, обязалась уплатить.</w:t>
      </w:r>
      <w:r>
        <w:rPr>
          <w:sz w:val="28"/>
        </w:rPr>
        <w:t xml:space="preserve"> Просила назначить наказание в виде административного штрафа. С ходатайством об отсрочки уплаты штрафа не обращалась.</w:t>
      </w:r>
    </w:p>
    <w:p w:rsidR="00232ECB">
      <w:pPr>
        <w:ind w:firstLine="708"/>
        <w:jc w:val="both"/>
      </w:pPr>
      <w:r>
        <w:rPr>
          <w:sz w:val="28"/>
        </w:rPr>
        <w:t>Выслушав пояснения Мамедовой Е.А., иссле</w:t>
      </w:r>
      <w:r>
        <w:rPr>
          <w:sz w:val="28"/>
        </w:rPr>
        <w:t>довав письменные доказательства и фактические данные в совокупности, мировой судья приходит к выводу, что вина Мамедовой Е.А. во вменяемом ей правонарушении нашла свое подтверждение в судебном заседании следующими доказательствами: протоколом об администра</w:t>
      </w:r>
      <w:r>
        <w:rPr>
          <w:sz w:val="28"/>
        </w:rPr>
        <w:t>тивном правонарушении серии РК - 249198 от 17.10.2018 года, в котором имеются пояснения Мамедовой Е.А. о том, что она с протоколом об 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z w:val="28"/>
        </w:rPr>
        <w:t xml:space="preserve"> согласна, вину признала; копией постановления по делу об административном правонарушении о</w:t>
      </w:r>
      <w:r>
        <w:rPr>
          <w:sz w:val="28"/>
        </w:rPr>
        <w:t xml:space="preserve">т 02.08.2018 года, согласно которому Мамедова Е.А. 02.08.2018 года привлечена к административной ответственности по ч. 1 ст. 19.15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32ECB">
      <w:pPr>
        <w:ind w:firstLine="708"/>
        <w:jc w:val="both"/>
      </w:pPr>
      <w:r>
        <w:rPr>
          <w:sz w:val="28"/>
        </w:rPr>
        <w:t>Указанные выше доказательства получены без нарушения закона и у суда нет оснований им не доверять. Представленные су</w:t>
      </w:r>
      <w:r>
        <w:rPr>
          <w:sz w:val="28"/>
        </w:rPr>
        <w:t>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</w:t>
      </w:r>
      <w:r>
        <w:rPr>
          <w:sz w:val="28"/>
        </w:rPr>
        <w:t>льства.</w:t>
      </w:r>
    </w:p>
    <w:p w:rsidR="00232ECB">
      <w:pPr>
        <w:ind w:firstLine="708"/>
        <w:jc w:val="both"/>
      </w:pPr>
      <w:r>
        <w:rPr>
          <w:sz w:val="28"/>
        </w:rPr>
        <w:t xml:space="preserve">В соответствии со ст. </w:t>
      </w:r>
      <w:r>
        <w:fldChar w:fldCharType="begin"/>
      </w:r>
      <w:r>
        <w:instrText xml:space="preserve"> HYPERLINK "http://sudact.ru/law/koap/razdel-iv/glava-24/statia-24.1/?marker=fdoctlaw"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24.1 </w:t>
      </w:r>
      <w:r>
        <w:rPr>
          <w:color w:val="0000FF"/>
          <w:sz w:val="28"/>
          <w:u w:val="single"/>
        </w:rPr>
        <w:t>КоАП</w:t>
      </w:r>
      <w:r>
        <w:fldChar w:fldCharType="end"/>
      </w:r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</w:t>
      </w:r>
      <w:r>
        <w:rPr>
          <w:sz w:val="28"/>
        </w:rPr>
        <w:t xml:space="preserve">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232ECB">
      <w:pPr>
        <w:ind w:firstLine="708"/>
        <w:jc w:val="both"/>
      </w:pPr>
      <w:r>
        <w:rPr>
          <w:sz w:val="28"/>
        </w:rPr>
        <w:t>При рассмотрен</w:t>
      </w:r>
      <w:r>
        <w:rPr>
          <w:sz w:val="28"/>
        </w:rPr>
        <w:t xml:space="preserve">ии каждого административного правонарушения суд обязан согласно положениям ст.ст.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</w:t>
      </w:r>
      <w:r>
        <w:rPr>
          <w:sz w:val="28"/>
        </w:rPr>
        <w:t>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232ECB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</w:t>
      </w:r>
      <w:r>
        <w:rPr>
          <w:sz w:val="28"/>
        </w:rPr>
        <w:t xml:space="preserve">ержать обстоятельства, установленные при рассмотрении дела и мотивированное решение по делу. </w:t>
      </w:r>
    </w:p>
    <w:p w:rsidR="00232ECB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</w:t>
      </w:r>
      <w:r>
        <w:rPr>
          <w:sz w:val="28"/>
        </w:rPr>
        <w:t xml:space="preserve">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</w:t>
      </w:r>
      <w:r>
        <w:rPr>
          <w:sz w:val="28"/>
        </w:rPr>
        <w:t xml:space="preserve">для правильного разрешения дела. </w:t>
      </w:r>
    </w:p>
    <w:p w:rsidR="00232ECB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Мамедовой Е.А. установлена, а её действия следует квалифицировать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</w:t>
      </w:r>
      <w:r>
        <w:rPr>
          <w:sz w:val="28"/>
        </w:rPr>
        <w:t xml:space="preserve">предусмотренный настоящим </w:t>
      </w:r>
      <w:r>
        <w:fldChar w:fldCharType="begin"/>
      </w:r>
      <w:r>
        <w:instrText xml:space="preserve"> HYPERLINK "consultantplus://offline/ref=5C196BA773E269023A4139E81298F23224CEE261836FF89C552575B54F376D2128EA62156FF2DC3EA1HAM"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>.</w:t>
      </w:r>
    </w:p>
    <w:p w:rsidR="00232ECB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данному административ</w:t>
      </w:r>
      <w:r>
        <w:rPr>
          <w:sz w:val="28"/>
        </w:rPr>
        <w:t>ному делу в отношении Мамедовой Е.А. не истек, обстоятельств, исключающих производство по делу, не имеется.</w:t>
      </w:r>
    </w:p>
    <w:p w:rsidR="00232ECB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является установленной государством мерой ответственности за совершение административно</w:t>
      </w:r>
      <w:r>
        <w:rPr>
          <w:sz w:val="28"/>
        </w:rPr>
        <w:t>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32ECB">
      <w:pPr>
        <w:ind w:firstLine="708"/>
        <w:jc w:val="both"/>
      </w:pPr>
      <w:r>
        <w:rPr>
          <w:sz w:val="28"/>
        </w:rPr>
        <w:t xml:space="preserve">Согласно ч.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</w:t>
      </w:r>
      <w:r>
        <w:rPr>
          <w:sz w:val="28"/>
        </w:rPr>
        <w:t>ративного правонарушения, личность виновного, смягчающие ответственность обстоятельства: признание Мамедовой Е.А. своей вины, раскаяние в содеянном, а также отсутствие отягчающих ответственность обстоятельств.</w:t>
      </w:r>
    </w:p>
    <w:p w:rsidR="00232ECB">
      <w:pPr>
        <w:ind w:firstLine="708"/>
        <w:jc w:val="both"/>
      </w:pPr>
      <w:r>
        <w:rPr>
          <w:sz w:val="28"/>
        </w:rPr>
        <w:t>Учитывая наличие смягчающих и отсутствие отягч</w:t>
      </w:r>
      <w:r>
        <w:rPr>
          <w:sz w:val="28"/>
        </w:rPr>
        <w:t>ающих вину обстоятельств, мировой судья считает возможным назначить Мамедовой Е.А. наказание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</w:t>
      </w:r>
      <w:r>
        <w:rPr>
          <w:sz w:val="28"/>
        </w:rPr>
        <w:t xml:space="preserve">я новых правонарушений. </w:t>
      </w:r>
    </w:p>
    <w:p w:rsidR="00232EC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</w:p>
    <w:p w:rsidR="00232ECB">
      <w:pPr>
        <w:jc w:val="both"/>
      </w:pP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232ECB">
      <w:pPr>
        <w:ind w:firstLine="426"/>
        <w:jc w:val="center"/>
      </w:pPr>
      <w:r>
        <w:rPr>
          <w:b/>
          <w:sz w:val="28"/>
        </w:rPr>
        <w:t>ПОСТАНОВИЛ:</w:t>
      </w:r>
    </w:p>
    <w:p w:rsidR="00232ECB">
      <w:pPr>
        <w:ind w:firstLine="708"/>
        <w:jc w:val="both"/>
      </w:pPr>
      <w:r>
        <w:rPr>
          <w:b/>
          <w:sz w:val="28"/>
        </w:rPr>
        <w:t>Мамедову Елену Альбертовну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</w:t>
      </w:r>
      <w:r>
        <w:rPr>
          <w:sz w:val="28"/>
        </w:rPr>
        <w:t xml:space="preserve">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наказание в виде административного штрафа в размере 4 000 (четыре тысячи) рублей.</w:t>
      </w:r>
    </w:p>
    <w:p w:rsidR="00232ECB">
      <w:pPr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КПП 910701001, </w:t>
      </w:r>
      <w:r>
        <w:rPr>
          <w:sz w:val="28"/>
        </w:rPr>
        <w:t>р</w:t>
      </w:r>
      <w:r>
        <w:rPr>
          <w:sz w:val="28"/>
        </w:rPr>
        <w:t>/с 401</w:t>
      </w:r>
      <w:r>
        <w:rPr>
          <w:sz w:val="28"/>
        </w:rPr>
        <w:t>01810335100010001; Банк получателя: Отделение Республика Крым, БИК 043510001, КБК 18811643000016000140, ОКТМО 35643447, УИН 18880491180002491986, назначение платежа – административный штраф.</w:t>
      </w:r>
    </w:p>
    <w:p w:rsidR="00232ECB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</w:t>
      </w:r>
      <w:r>
        <w:rPr>
          <w:sz w:val="28"/>
        </w:rPr>
        <w:t xml:space="preserve">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232ECB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</w:t>
      </w:r>
      <w:r>
        <w:rPr>
          <w:sz w:val="28"/>
        </w:rP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32ECB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</w:t>
      </w:r>
      <w:r>
        <w:rPr>
          <w:sz w:val="28"/>
        </w:rPr>
        <w:t xml:space="preserve"> Российской Федерации об административных правонарушениях в течение 10 суток со дня вручения или получения копии </w:t>
      </w:r>
      <w:r>
        <w:rPr>
          <w:sz w:val="28"/>
        </w:rPr>
        <w:t xml:space="preserve">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</w:t>
      </w:r>
      <w:r>
        <w:rPr>
          <w:sz w:val="28"/>
        </w:rPr>
        <w:t>ской округ Саки) Республики Крым.</w:t>
      </w:r>
    </w:p>
    <w:p w:rsidR="00CB0E27">
      <w:pPr>
        <w:ind w:firstLine="708"/>
        <w:jc w:val="both"/>
      </w:pPr>
    </w:p>
    <w:p w:rsidR="00232EC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32ECB">
      <w:pPr>
        <w:spacing w:after="160" w:line="259" w:lineRule="auto"/>
      </w:pPr>
    </w:p>
    <w:sectPr w:rsidSect="00232EC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32ECB"/>
    <w:rsid w:val="00232ECB"/>
    <w:rsid w:val="00CB0E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