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F03C7" w:rsidP="00EB185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5-72-558/2019</w:t>
      </w:r>
    </w:p>
    <w:p w:rsidR="002F03C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2F03C7">
      <w:pPr>
        <w:ind w:firstLine="708"/>
        <w:jc w:val="both"/>
      </w:pPr>
      <w:r>
        <w:rPr>
          <w:sz w:val="27"/>
        </w:rPr>
        <w:t xml:space="preserve">24 декабря 2019 года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2F03C7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>, р</w:t>
      </w:r>
      <w:r>
        <w:rPr>
          <w:sz w:val="27"/>
        </w:rPr>
        <w:t>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директора Общества с ограниченной ответственностью строительной компании «РЕСПУБЛИК</w:t>
      </w:r>
      <w:r>
        <w:rPr>
          <w:sz w:val="27"/>
        </w:rPr>
        <w:t>-А» (далее ООО СК «РЕСПУБЛИК-А»:</w:t>
      </w:r>
    </w:p>
    <w:p w:rsidR="002F03C7">
      <w:pPr>
        <w:ind w:left="4248"/>
        <w:jc w:val="both"/>
      </w:pPr>
      <w:r>
        <w:rPr>
          <w:b/>
          <w:sz w:val="27"/>
        </w:rPr>
        <w:t>Кадесникова</w:t>
      </w:r>
      <w:r>
        <w:rPr>
          <w:b/>
          <w:sz w:val="27"/>
        </w:rPr>
        <w:t xml:space="preserve"> Игоря Анатольевича,</w:t>
      </w:r>
      <w:r>
        <w:rPr>
          <w:sz w:val="27"/>
        </w:rPr>
        <w:t xml:space="preserve"> паспортные данные, гражданина Российской Федерации, ранее не привлекаемого к административной ответственности, зарегистрированного и проживающего по адресу: адрес, адрес,</w:t>
      </w:r>
    </w:p>
    <w:p w:rsidR="002F03C7">
      <w:pPr>
        <w:jc w:val="both"/>
      </w:pPr>
      <w:r>
        <w:rPr>
          <w:sz w:val="27"/>
        </w:rPr>
        <w:t xml:space="preserve">о привлечении его к </w:t>
      </w:r>
      <w:r>
        <w:rPr>
          <w:sz w:val="27"/>
        </w:rPr>
        <w:t xml:space="preserve">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2F03C7" w:rsidP="00EB1851">
      <w:pPr>
        <w:jc w:val="center"/>
      </w:pPr>
      <w:r>
        <w:rPr>
          <w:b/>
          <w:sz w:val="27"/>
        </w:rPr>
        <w:t>УСТАНОВИЛ:</w:t>
      </w:r>
    </w:p>
    <w:p w:rsidR="002F03C7">
      <w:pPr>
        <w:ind w:firstLine="708"/>
        <w:jc w:val="both"/>
      </w:pPr>
      <w:r>
        <w:rPr>
          <w:sz w:val="27"/>
        </w:rPr>
        <w:t>Кадесников</w:t>
      </w:r>
      <w:r>
        <w:rPr>
          <w:sz w:val="27"/>
        </w:rPr>
        <w:t xml:space="preserve"> И.А., дата, являясь директором ООО СК «РЕСПУБЛИК-А», расположенного по адресу: адрес, адре</w:t>
      </w:r>
      <w:r>
        <w:rPr>
          <w:sz w:val="27"/>
        </w:rPr>
        <w:t>с, в нарушение п. 5 ст. 174 Налогового кодекса РФ, не обеспечила представление налоговой декларации по налогу на добавленную стоимость за 1 квартал 2019 года в установленный законодательством срок в Межрайонную ИФНС России № 6 по Республике Крым, срок пред</w:t>
      </w:r>
      <w:r>
        <w:rPr>
          <w:sz w:val="27"/>
        </w:rPr>
        <w:t>оставления которой не позднее дата.</w:t>
      </w:r>
      <w:r>
        <w:rPr>
          <w:sz w:val="27"/>
        </w:rPr>
        <w:t xml:space="preserve"> Фактически налоговая декларация по налогу на добавленную стоимость за 1 квартал 2019 года была предоставлена дата, то есть по истечению установленного законодательством срока.</w:t>
      </w:r>
    </w:p>
    <w:p w:rsidR="002F03C7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Кадесн</w:t>
      </w:r>
      <w:r>
        <w:rPr>
          <w:sz w:val="27"/>
        </w:rPr>
        <w:t>иков</w:t>
      </w:r>
      <w:r>
        <w:rPr>
          <w:sz w:val="27"/>
        </w:rPr>
        <w:t xml:space="preserve"> И.А.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rPr>
          <w:sz w:val="27"/>
        </w:rPr>
        <w:t>Ка</w:t>
      </w:r>
      <w:r>
        <w:rPr>
          <w:sz w:val="27"/>
        </w:rPr>
        <w:t>десников</w:t>
      </w:r>
      <w:r>
        <w:rPr>
          <w:sz w:val="27"/>
        </w:rPr>
        <w:t xml:space="preserve"> И.А. не сообщил. Ходатайств об отложении дела в суд не предоставил. </w:t>
      </w:r>
    </w:p>
    <w:p w:rsidR="002F03C7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</w:t>
      </w:r>
      <w:r>
        <w:rPr>
          <w:sz w:val="27"/>
        </w:rPr>
        <w:t>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</w:t>
      </w:r>
      <w:r>
        <w:rPr>
          <w:sz w:val="27"/>
        </w:rPr>
        <w:t>айство оставлено без удовлетворения.</w:t>
      </w:r>
    </w:p>
    <w:p w:rsidR="002F03C7">
      <w:pPr>
        <w:jc w:val="both"/>
      </w:pPr>
      <w:r>
        <w:rPr>
          <w:sz w:val="27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</w:t>
      </w:r>
      <w:r>
        <w:rPr>
          <w:sz w:val="27"/>
        </w:rPr>
        <w:t>Российской Федерации об административных правонарушениях», лицо, в отноше</w:t>
      </w:r>
      <w:r>
        <w:rPr>
          <w:sz w:val="27"/>
        </w:rPr>
        <w:t>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</w:t>
      </w:r>
      <w:r>
        <w:rPr>
          <w:sz w:val="27"/>
        </w:rPr>
        <w:t xml:space="preserve">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2F03C7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</w:t>
      </w:r>
      <w:r>
        <w:rPr>
          <w:sz w:val="27"/>
        </w:rPr>
        <w:t xml:space="preserve">тное лицо </w:t>
      </w:r>
      <w:r>
        <w:rPr>
          <w:sz w:val="27"/>
        </w:rPr>
        <w:t>Кадесников</w:t>
      </w:r>
      <w:r>
        <w:rPr>
          <w:sz w:val="27"/>
        </w:rPr>
        <w:t xml:space="preserve"> И.А.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</w:t>
      </w:r>
      <w:r>
        <w:rPr>
          <w:sz w:val="27"/>
        </w:rPr>
        <w:t xml:space="preserve"> в отсутствие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</w:t>
      </w:r>
    </w:p>
    <w:p w:rsidR="002F03C7">
      <w:pPr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 состава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2F03C7">
      <w:pPr>
        <w:ind w:firstLine="708"/>
        <w:jc w:val="both"/>
      </w:pPr>
      <w:r>
        <w:rPr>
          <w:sz w:val="27"/>
        </w:rPr>
        <w:t>Согласно про</w:t>
      </w:r>
      <w:r>
        <w:rPr>
          <w:sz w:val="27"/>
        </w:rPr>
        <w:t xml:space="preserve">токолу об административном правонарушении № 911019339139275 от дата, он был составлен в отношении </w:t>
      </w:r>
      <w:r>
        <w:rPr>
          <w:sz w:val="27"/>
        </w:rPr>
        <w:t>Кадесникова</w:t>
      </w:r>
      <w:r>
        <w:rPr>
          <w:sz w:val="27"/>
        </w:rPr>
        <w:t xml:space="preserve"> И.А. за то, что он, дата, являясь директором ООО СК «РЕСПУБЛИК-А», расположенного по адресу: адрес, адрес, в нарушение п. 5 ст. 174 Налогового код</w:t>
      </w:r>
      <w:r>
        <w:rPr>
          <w:sz w:val="27"/>
        </w:rPr>
        <w:t>екса РФ, не обеспечила представление налоговой декларации по налогу на добавленную стоимость за 1 квартал 2019 года в установленный законодательством срок в</w:t>
      </w:r>
      <w:r>
        <w:rPr>
          <w:sz w:val="27"/>
        </w:rPr>
        <w:t xml:space="preserve"> </w:t>
      </w:r>
      <w:r>
        <w:rPr>
          <w:sz w:val="27"/>
        </w:rPr>
        <w:t>Межрайонную</w:t>
      </w:r>
      <w:r>
        <w:rPr>
          <w:sz w:val="27"/>
        </w:rPr>
        <w:t xml:space="preserve"> ИФНС России № 6 по Республике Крым, срок предоставления которой не позднее дата. Фактич</w:t>
      </w:r>
      <w:r>
        <w:rPr>
          <w:sz w:val="27"/>
        </w:rPr>
        <w:t xml:space="preserve">ески налоговая декларация по налогу на добавленную стоимость за 1 квартал 2019 года была предоставлена дата, то есть по истечению установленного законодательством срока. </w:t>
      </w:r>
    </w:p>
    <w:p w:rsidR="002F03C7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</w:t>
      </w:r>
      <w:r>
        <w:rPr>
          <w:sz w:val="27"/>
        </w:rPr>
        <w:t>ения в установленный законодательством о налогах и сборах срок в налоговые органы налоговой декларации (расчета по страховым взносам) в налоговый орган по месту учета, о которой указано в протоколе об административном правонарушении, подтверждается имеющим</w:t>
      </w:r>
      <w:r>
        <w:rPr>
          <w:sz w:val="27"/>
        </w:rPr>
        <w:t xml:space="preserve">ися в материалах дела сведениями, согласно которым </w:t>
      </w:r>
      <w:r>
        <w:rPr>
          <w:sz w:val="27"/>
        </w:rPr>
        <w:t>Кадесников</w:t>
      </w:r>
      <w:r>
        <w:rPr>
          <w:sz w:val="27"/>
        </w:rPr>
        <w:t xml:space="preserve"> И.А. является директором ООО СК «РЕСПУБЛИК-А», расположенного по адресу: адрес</w:t>
      </w:r>
      <w:r>
        <w:rPr>
          <w:sz w:val="27"/>
        </w:rPr>
        <w:t>, адрес.</w:t>
      </w:r>
    </w:p>
    <w:p w:rsidR="002F03C7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 подтвержде</w:t>
      </w:r>
      <w:r>
        <w:rPr>
          <w:sz w:val="27"/>
        </w:rPr>
        <w:t>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911019339139275 от дата; копией выписки из ЕГРЮЛ по состоянию на дата, содержащей сведения о юридическом ли</w:t>
      </w:r>
      <w:r>
        <w:rPr>
          <w:sz w:val="27"/>
        </w:rPr>
        <w:t>це ООО СК «РЕСПУБЛИК-А» (ОГРН 1179102004465); квитанцией о приеме налоговой декларации (расчета) в электронном виде.</w:t>
      </w:r>
    </w:p>
    <w:p w:rsidR="002F03C7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 имеется состав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</w:t>
      </w:r>
      <w:r>
        <w:rPr>
          <w:sz w:val="27"/>
        </w:rPr>
        <w:t xml:space="preserve">а именно: нарушение установленных законодательством о налогах и сборах сроков </w:t>
      </w:r>
      <w:r>
        <w:rPr>
          <w:sz w:val="27"/>
        </w:rPr>
        <w:t>представления налоговой декларации (расчета по страховым взносам) в налоговый орган по месту учета.</w:t>
      </w:r>
    </w:p>
    <w:p w:rsidR="002F03C7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</w:t>
      </w:r>
      <w:r>
        <w:rPr>
          <w:sz w:val="27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F03C7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</w:t>
      </w:r>
      <w:r>
        <w:rPr>
          <w:sz w:val="27"/>
        </w:rPr>
        <w:t xml:space="preserve">нарушения, отсутствие обстоятельств, смягчающих и отягчающих административную ответственность, данные о личности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И.А., который, согласно данным материала дела, ранее не привлекался к административной ответственности за нарушен</w:t>
      </w:r>
      <w:r>
        <w:rPr>
          <w:sz w:val="27"/>
        </w:rPr>
        <w:t>ие законодательства в области налогов и сборов, мировой судья пришел к выводу о возможности назначить ему административное наказание в виде предупреждения.</w:t>
      </w:r>
    </w:p>
    <w:p w:rsidR="002F03C7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2F03C7" w:rsidP="00EB1851">
      <w:pPr>
        <w:jc w:val="center"/>
      </w:pPr>
      <w:r>
        <w:rPr>
          <w:b/>
          <w:sz w:val="27"/>
        </w:rPr>
        <w:t>ПОСТАНОВ</w:t>
      </w:r>
      <w:r>
        <w:rPr>
          <w:b/>
          <w:sz w:val="27"/>
        </w:rPr>
        <w:t>ИЛ:</w:t>
      </w:r>
    </w:p>
    <w:p w:rsidR="002F03C7">
      <w:pPr>
        <w:ind w:firstLine="708"/>
        <w:jc w:val="both"/>
      </w:pPr>
      <w:r>
        <w:rPr>
          <w:sz w:val="27"/>
        </w:rPr>
        <w:t>Должностное лицо - директора Общества с ограниченной ответственностью строительной компании «</w:t>
      </w:r>
      <w:r>
        <w:rPr>
          <w:sz w:val="27"/>
        </w:rPr>
        <w:t>РЕСПУБЛИК-А</w:t>
      </w:r>
      <w:r>
        <w:rPr>
          <w:sz w:val="27"/>
        </w:rPr>
        <w:t xml:space="preserve">» </w:t>
      </w:r>
      <w:r>
        <w:rPr>
          <w:sz w:val="27"/>
        </w:rPr>
        <w:t>Кадесникова</w:t>
      </w:r>
      <w:r>
        <w:rPr>
          <w:sz w:val="27"/>
        </w:rPr>
        <w:t xml:space="preserve"> Игоря Анатольевича признать виновным в совершении административного правонарушения, предусмотренного ст. 15.5 Кодекса Российской Феде</w:t>
      </w:r>
      <w:r>
        <w:rPr>
          <w:sz w:val="27"/>
        </w:rPr>
        <w:t xml:space="preserve">рации об административных правонарушениях, и назначить ему административное наказание в виде предупреждения. </w:t>
      </w:r>
    </w:p>
    <w:p w:rsidR="002F03C7" w:rsidP="00EB1851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</w:t>
      </w:r>
      <w:r>
        <w:rPr>
          <w:sz w:val="27"/>
        </w:rPr>
        <w:t xml:space="preserve">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B1851" w:rsidP="00EB1851">
      <w:pPr>
        <w:ind w:firstLine="708"/>
        <w:jc w:val="both"/>
      </w:pPr>
    </w:p>
    <w:p w:rsidR="002F03C7" w:rsidP="00EB1851">
      <w:pPr>
        <w:ind w:firstLine="708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2F03C7">
      <w:pPr>
        <w:jc w:val="both"/>
      </w:pPr>
    </w:p>
    <w:sectPr w:rsidSect="002F03C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F03C7"/>
    <w:rsid w:val="002F03C7"/>
    <w:rsid w:val="00EB18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