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23712">
      <w:pPr>
        <w:spacing w:line="280" w:lineRule="atLeast"/>
        <w:ind w:firstLine="709"/>
        <w:jc w:val="right"/>
      </w:pPr>
      <w:r>
        <w:rPr>
          <w:sz w:val="28"/>
        </w:rPr>
        <w:t>Дело № 5-72-656/2022</w:t>
      </w:r>
    </w:p>
    <w:p w:rsidR="00E23712">
      <w:pPr>
        <w:spacing w:line="270" w:lineRule="atLeast"/>
        <w:ind w:firstLine="709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49715D">
      <w:pPr>
        <w:spacing w:line="270" w:lineRule="atLeast"/>
        <w:ind w:firstLine="709"/>
        <w:jc w:val="right"/>
      </w:pPr>
    </w:p>
    <w:p w:rsidR="00E23712">
      <w:pPr>
        <w:spacing w:line="280" w:lineRule="atLeast"/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49715D">
      <w:pPr>
        <w:spacing w:line="280" w:lineRule="atLeast"/>
        <w:ind w:firstLine="709"/>
        <w:jc w:val="center"/>
      </w:pPr>
    </w:p>
    <w:p w:rsidR="0049715D">
      <w:pPr>
        <w:spacing w:line="280" w:lineRule="atLeast"/>
        <w:ind w:firstLine="709"/>
        <w:jc w:val="both"/>
        <w:rPr>
          <w:sz w:val="28"/>
        </w:rPr>
      </w:pPr>
      <w:r>
        <w:rPr>
          <w:sz w:val="28"/>
        </w:rPr>
        <w:t xml:space="preserve">30 декабря 2022 года                                                                           </w:t>
      </w:r>
      <w:r>
        <w:rPr>
          <w:sz w:val="28"/>
        </w:rPr>
        <w:t>г. Саки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 </w:t>
      </w:r>
    </w:p>
    <w:p w:rsidR="00E2371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</w:t>
      </w:r>
    </w:p>
    <w:p w:rsidR="00E23712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Шарова</w:t>
      </w:r>
      <w:r>
        <w:rPr>
          <w:sz w:val="28"/>
        </w:rPr>
        <w:t xml:space="preserve"> А.И., </w:t>
      </w:r>
    </w:p>
    <w:p w:rsidR="00E23712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отношении:</w:t>
      </w:r>
    </w:p>
    <w:p w:rsidR="00E23712">
      <w:pPr>
        <w:spacing w:line="280" w:lineRule="atLeast"/>
        <w:ind w:firstLine="709"/>
        <w:jc w:val="both"/>
      </w:pPr>
      <w:r>
        <w:rPr>
          <w:b/>
          <w:sz w:val="28"/>
        </w:rPr>
        <w:t>Шарова</w:t>
      </w:r>
      <w:r>
        <w:rPr>
          <w:b/>
          <w:sz w:val="28"/>
        </w:rPr>
        <w:t xml:space="preserve"> Александра Ивановича,</w:t>
      </w:r>
      <w:r>
        <w:rPr>
          <w:sz w:val="28"/>
        </w:rPr>
        <w:t xml:space="preserve"> паспортные данные, гражданина Рос</w:t>
      </w:r>
      <w:r>
        <w:rPr>
          <w:sz w:val="28"/>
        </w:rPr>
        <w:t xml:space="preserve">сийской Федерации, образование среднее, холостого, несовершеннолетних детей не имеющего, официально нетрудоустроенного, инвалидности не имеющего, ранее не привлекаемого к административной ответственности, проживающего по адресу: адрес, адрес, наименование </w:t>
      </w:r>
      <w:r>
        <w:rPr>
          <w:sz w:val="28"/>
        </w:rPr>
        <w:t xml:space="preserve">организации, уч. 49, </w:t>
      </w:r>
    </w:p>
    <w:p w:rsidR="00E23712">
      <w:pPr>
        <w:spacing w:line="280" w:lineRule="atLeast"/>
        <w:ind w:firstLine="709"/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</w:t>
      </w:r>
    </w:p>
    <w:p w:rsidR="0049715D">
      <w:pPr>
        <w:spacing w:line="280" w:lineRule="atLeast"/>
        <w:ind w:firstLine="709"/>
        <w:jc w:val="both"/>
      </w:pPr>
    </w:p>
    <w:p w:rsidR="00E23712">
      <w:pPr>
        <w:spacing w:line="280" w:lineRule="atLeast"/>
        <w:jc w:val="center"/>
        <w:rPr>
          <w:sz w:val="28"/>
        </w:rPr>
      </w:pPr>
      <w:r>
        <w:rPr>
          <w:sz w:val="28"/>
        </w:rPr>
        <w:t>УСТАНОВИЛ:</w:t>
      </w:r>
    </w:p>
    <w:p w:rsidR="0049715D">
      <w:pPr>
        <w:spacing w:line="280" w:lineRule="atLeast"/>
        <w:jc w:val="center"/>
      </w:pP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наименование организации, ад</w:t>
      </w:r>
      <w:r>
        <w:rPr>
          <w:sz w:val="28"/>
        </w:rPr>
        <w:t>рес, около участка № 27, был выявлен гражданин Шаров А.И., который находился в состоянии алкогольного опьянения в общественном месте, выразившееся в шаткой походке, мешал свободному проходу граждан, с резким запахом алкоголя изо рта, невнятной речи, неопря</w:t>
      </w:r>
      <w:r>
        <w:rPr>
          <w:sz w:val="28"/>
        </w:rPr>
        <w:t xml:space="preserve">тном внешнем виде, оскорбляющее человеческое достоинство и общественную нравственность, таким образом, совершил административное правонарушение, предусмотренное ст. 20.21 </w:t>
      </w:r>
      <w:r>
        <w:rPr>
          <w:sz w:val="28"/>
        </w:rPr>
        <w:t>КоАП РФ - появление на улицах в состоянии опьянения, оскорбляющем человеческое достои</w:t>
      </w:r>
      <w:r>
        <w:rPr>
          <w:sz w:val="28"/>
        </w:rPr>
        <w:t>нство и общественную нравственность.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В судебном заседании Шаров А.И.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</w:t>
      </w:r>
      <w:r>
        <w:rPr>
          <w:sz w:val="28"/>
        </w:rPr>
        <w:t xml:space="preserve"> В содеянном раскаялся.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Шарова</w:t>
      </w:r>
      <w:r>
        <w:rPr>
          <w:sz w:val="28"/>
        </w:rPr>
        <w:t xml:space="preserve"> А.И.,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производс</w:t>
      </w:r>
      <w:r>
        <w:rPr>
          <w:sz w:val="28"/>
        </w:rPr>
        <w:t xml:space="preserve">тва по делам об административных правонарушениях являются всестороннее, полное, </w:t>
      </w:r>
      <w:r>
        <w:rPr>
          <w:sz w:val="28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>
        <w:rPr>
          <w:sz w:val="28"/>
        </w:rPr>
        <w:t>ричин и условий, способствовавших совершению административных правонарушений.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</w:t>
      </w:r>
      <w:r>
        <w:rPr>
          <w:sz w:val="28"/>
        </w:rPr>
        <w:t xml:space="preserve">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</w:t>
      </w:r>
      <w:r>
        <w:rPr>
          <w:sz w:val="28"/>
        </w:rPr>
        <w:t xml:space="preserve">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</w:t>
      </w:r>
      <w:r>
        <w:rPr>
          <w:sz w:val="28"/>
        </w:rPr>
        <w:t>ние для правильного разрешения дела, а также причины и условия совершения административного правонарушения.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</w:t>
      </w:r>
      <w:r>
        <w:rPr>
          <w:sz w:val="28"/>
        </w:rPr>
        <w:t>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</w:t>
      </w:r>
      <w:r>
        <w:rPr>
          <w:sz w:val="28"/>
        </w:rPr>
        <w:t xml:space="preserve">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Факт совершения Шаровым А.И. а</w:t>
      </w:r>
      <w:r>
        <w:rPr>
          <w:sz w:val="28"/>
        </w:rPr>
        <w:t xml:space="preserve">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82 01 № 115989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составленным уполномоченн</w:t>
      </w:r>
      <w:r>
        <w:rPr>
          <w:sz w:val="28"/>
        </w:rPr>
        <w:t>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- объяснением лица, в отношении которого ведется производство по делу об административном правонару</w:t>
      </w:r>
      <w:r>
        <w:rPr>
          <w:sz w:val="28"/>
        </w:rPr>
        <w:t xml:space="preserve">шении – </w:t>
      </w:r>
      <w:r>
        <w:rPr>
          <w:sz w:val="28"/>
        </w:rPr>
        <w:t>Шарова</w:t>
      </w:r>
      <w:r>
        <w:rPr>
          <w:sz w:val="28"/>
        </w:rPr>
        <w:t xml:space="preserve"> А.И.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- рапортами должностного лица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82 12 № 036144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которого Шаров А.И. отказался пройти медицинск</w:t>
      </w:r>
      <w:r>
        <w:rPr>
          <w:sz w:val="28"/>
        </w:rPr>
        <w:t>ое освидетельствование;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наркотического или иного токсического) № 417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</w:t>
      </w:r>
      <w:r>
        <w:rPr>
          <w:sz w:val="28"/>
        </w:rPr>
        <w:t>выданного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больница», согласно которого зафиксирован отказ </w:t>
      </w:r>
      <w:r>
        <w:rPr>
          <w:sz w:val="28"/>
        </w:rPr>
        <w:t>Шарова</w:t>
      </w:r>
      <w:r>
        <w:rPr>
          <w:sz w:val="28"/>
        </w:rPr>
        <w:t xml:space="preserve"> А.И. </w:t>
      </w:r>
      <w:r>
        <w:rPr>
          <w:sz w:val="28"/>
        </w:rPr>
        <w:t>пройти медицинское освидетельствование;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 доставлении лица, совершившего административное правонарушение 82 09 № 021264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задержании 82 10 № 012725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- признательными пояснения </w:t>
      </w:r>
      <w:r>
        <w:rPr>
          <w:sz w:val="28"/>
        </w:rPr>
        <w:t>Шарова</w:t>
      </w:r>
      <w:r>
        <w:rPr>
          <w:sz w:val="28"/>
        </w:rPr>
        <w:t xml:space="preserve"> А.И., данным</w:t>
      </w:r>
      <w:r>
        <w:rPr>
          <w:sz w:val="28"/>
        </w:rPr>
        <w:t>и в судебном заседании.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</w:t>
      </w:r>
      <w:r>
        <w:rPr>
          <w:sz w:val="28"/>
        </w:rPr>
        <w:t xml:space="preserve">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Шарова</w:t>
      </w:r>
      <w:r>
        <w:rPr>
          <w:sz w:val="28"/>
        </w:rPr>
        <w:t xml:space="preserve"> А.И. в совершенном административном правонарушении. 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>Мировой судья данные доказательства признает достоверными и достаточными</w:t>
      </w:r>
      <w:r>
        <w:rPr>
          <w:sz w:val="28"/>
        </w:rPr>
        <w:t xml:space="preserve"> для привлечения к административной ответственности.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Шарова</w:t>
      </w:r>
      <w:r>
        <w:rPr>
          <w:sz w:val="28"/>
        </w:rPr>
        <w:t xml:space="preserve"> А.И. имеется состав правонарушения, предусмотренного статьей 20.21 КоАП РФ, а именно: появление на улицах в состоянии опьянения, оскорбляющем человеческое дос</w:t>
      </w:r>
      <w:r>
        <w:rPr>
          <w:sz w:val="28"/>
        </w:rPr>
        <w:t>тоинство и общественную нравственность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Шарова</w:t>
      </w:r>
      <w:r>
        <w:rPr>
          <w:sz w:val="28"/>
        </w:rPr>
        <w:t xml:space="preserve"> А.И. правильно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E23712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8"/>
        </w:rPr>
        <w:t>преждения совершения новых правонарушений, как самим правонарушителем, так и другими лицами.</w:t>
      </w:r>
    </w:p>
    <w:p w:rsidR="00E23712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</w:t>
      </w:r>
      <w:r>
        <w:rPr>
          <w:sz w:val="28"/>
        </w:rPr>
        <w:t>его имущественное положение, обстоятельства, смягчающие и отягчающие административную ответственность.</w:t>
      </w:r>
    </w:p>
    <w:p w:rsidR="00E23712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E23712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E23712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E23712">
      <w:pPr>
        <w:ind w:firstLine="708"/>
        <w:jc w:val="both"/>
      </w:pPr>
      <w:r>
        <w:rPr>
          <w:sz w:val="28"/>
        </w:rPr>
        <w:t>В ходе рассмотрения дела оснований для пр</w:t>
      </w:r>
      <w:r>
        <w:rPr>
          <w:sz w:val="28"/>
        </w:rPr>
        <w:t>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</w:t>
      </w:r>
    </w:p>
    <w:p w:rsidR="00E23712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</w:t>
      </w:r>
      <w:r>
        <w:rPr>
          <w:sz w:val="28"/>
        </w:rPr>
        <w:t>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не при</w:t>
      </w:r>
      <w:r>
        <w:rPr>
          <w:sz w:val="28"/>
        </w:rPr>
        <w:t>влекаемого к административной ответственности,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</w:t>
      </w:r>
      <w:r>
        <w:rPr>
          <w:sz w:val="28"/>
        </w:rPr>
        <w:t>отвращения совершения новых правонарушений</w:t>
      </w:r>
      <w:r>
        <w:rPr>
          <w:sz w:val="28"/>
        </w:rPr>
        <w:t xml:space="preserve">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необходимым назначить </w:t>
      </w:r>
      <w:r>
        <w:rPr>
          <w:sz w:val="28"/>
        </w:rPr>
        <w:t>Шарову</w:t>
      </w:r>
      <w:r>
        <w:rPr>
          <w:sz w:val="28"/>
        </w:rPr>
        <w:t xml:space="preserve"> А.И. административное наказание в виде администр</w:t>
      </w:r>
      <w:r>
        <w:rPr>
          <w:sz w:val="28"/>
        </w:rPr>
        <w:t>ативного ареста в пределе санкции ст. 20.21 КоАП РФ, считая данное наказание достаточным для предупреждения совершения новых правонарушений. Препятствий для применения административного ареста, мировым судьей не установлено.</w:t>
      </w:r>
    </w:p>
    <w:p w:rsidR="00E23712">
      <w:pPr>
        <w:spacing w:line="280" w:lineRule="atLeast"/>
        <w:ind w:firstLine="709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</w:t>
      </w:r>
      <w:r>
        <w:rPr>
          <w:sz w:val="28"/>
        </w:rPr>
        <w:t xml:space="preserve">одствуясь </w:t>
      </w:r>
      <w:r>
        <w:rPr>
          <w:sz w:val="28"/>
        </w:rPr>
        <w:t>ст.ст</w:t>
      </w:r>
      <w:r>
        <w:rPr>
          <w:sz w:val="28"/>
        </w:rPr>
        <w:t>. 29.9, 29.10 КоАП РФ, мировой судья,</w:t>
      </w:r>
    </w:p>
    <w:p w:rsidR="0049715D">
      <w:pPr>
        <w:spacing w:line="280" w:lineRule="atLeast"/>
        <w:ind w:firstLine="709"/>
        <w:jc w:val="both"/>
      </w:pPr>
    </w:p>
    <w:p w:rsidR="00E23712">
      <w:pPr>
        <w:spacing w:line="280" w:lineRule="atLeast"/>
        <w:ind w:firstLine="709"/>
        <w:jc w:val="center"/>
        <w:rPr>
          <w:spacing w:val="20"/>
          <w:sz w:val="28"/>
        </w:rPr>
      </w:pPr>
      <w:r>
        <w:rPr>
          <w:spacing w:val="20"/>
          <w:sz w:val="28"/>
        </w:rPr>
        <w:t>ПОСТАНОВИЛ:</w:t>
      </w:r>
    </w:p>
    <w:p w:rsidR="0049715D">
      <w:pPr>
        <w:spacing w:line="280" w:lineRule="atLeast"/>
        <w:ind w:firstLine="709"/>
        <w:jc w:val="center"/>
      </w:pPr>
    </w:p>
    <w:p w:rsidR="00E23712">
      <w:pPr>
        <w:spacing w:line="280" w:lineRule="atLeast"/>
        <w:ind w:firstLine="709"/>
        <w:jc w:val="both"/>
      </w:pPr>
      <w:r>
        <w:rPr>
          <w:b/>
          <w:sz w:val="28"/>
        </w:rPr>
        <w:t>Шарова</w:t>
      </w:r>
      <w:r>
        <w:rPr>
          <w:b/>
          <w:sz w:val="28"/>
        </w:rPr>
        <w:t xml:space="preserve"> Александра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</w:t>
      </w:r>
      <w:r>
        <w:rPr>
          <w:sz w:val="28"/>
        </w:rPr>
        <w:t>ного ареста сроком на 2 (двое) суток.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E23712">
      <w:pPr>
        <w:spacing w:line="280" w:lineRule="atLeast"/>
        <w:ind w:firstLine="709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E23712">
      <w:pPr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получения копии по</w:t>
      </w:r>
      <w:r>
        <w:rPr>
          <w:sz w:val="28"/>
        </w:rPr>
        <w:t xml:space="preserve">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49715D">
      <w:pPr>
        <w:spacing w:line="276" w:lineRule="auto"/>
        <w:ind w:firstLine="426"/>
        <w:jc w:val="both"/>
        <w:rPr>
          <w:sz w:val="28"/>
        </w:rPr>
      </w:pPr>
    </w:p>
    <w:p w:rsidR="00E23712" w:rsidP="0049715D">
      <w:pPr>
        <w:spacing w:line="276" w:lineRule="auto"/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E23712">
      <w:pPr>
        <w:spacing w:line="28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12"/>
    <w:rsid w:val="0049715D"/>
    <w:rsid w:val="00E23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