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5-73-28/2017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   06 февраля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адрес УФССП по Республике Крым в отношении гражданина:</w:t>
      </w:r>
    </w:p>
    <w:p w:rsidR="00A77B3E">
      <w:r>
        <w:t>Козлова Артема Сергеевича, паспортные данные, ..</w:t>
      </w:r>
      <w:r>
        <w:t>.: адрес, ...</w:t>
      </w:r>
    </w:p>
    <w:p w:rsidR="00A77B3E">
      <w:r>
        <w:t>У С Т А Н О В И Л:</w:t>
      </w:r>
    </w:p>
    <w:p w:rsidR="00A77B3E"/>
    <w:p w:rsidR="00A77B3E">
      <w:r>
        <w:t xml:space="preserve">Козлов А.С. постановлением по делу об административном правонарушении от дата был привлечен к административной ответственности по  ч. 1 ст. 6.9  </w:t>
      </w:r>
      <w:r>
        <w:t>КоАП</w:t>
      </w:r>
      <w:r>
        <w:t xml:space="preserve"> РФ и на него был наложен административный штраф в размере сумма. Однако </w:t>
      </w:r>
      <w:r>
        <w:t xml:space="preserve">в установленный законом срок Козлов А.С.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Козло</w:t>
      </w:r>
      <w:r>
        <w:t>в А.С.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Протокол в отношении Козлова А.С. по ч. 1 ст. 2</w:t>
      </w:r>
      <w:r>
        <w:t xml:space="preserve">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Козлов А.С. не заявил, вину признал.</w:t>
      </w:r>
    </w:p>
    <w:p w:rsidR="00A77B3E">
      <w:r>
        <w:t xml:space="preserve">          Вина подтверждается: протоколом  об административном правонарушении от дата, копией постановления  об административном прав</w:t>
      </w:r>
      <w:r>
        <w:t>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 xml:space="preserve">Таким образом, мировой судья считает, что вина Козлова А.С. в совершении административного правонарушения полностью доказана, его действия следует квалифицировать по ч.1  ст. 20.25 </w:t>
      </w:r>
      <w:r>
        <w:t>КоАП</w:t>
      </w:r>
      <w:r>
        <w:t xml:space="preserve"> РФ</w:t>
      </w:r>
      <w:r>
        <w:t xml:space="preserve">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</w:t>
      </w:r>
      <w:r>
        <w:t xml:space="preserve">                                            </w:t>
      </w:r>
    </w:p>
    <w:p w:rsidR="00A77B3E">
      <w:r>
        <w:t>П О С Т А Н О В И Л:</w:t>
      </w:r>
    </w:p>
    <w:p w:rsidR="00A77B3E"/>
    <w:p w:rsidR="00A77B3E">
      <w:r>
        <w:t xml:space="preserve">Признать Козлова Артема Сергеевича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административному наказанию в виде тридцати </w:t>
      </w:r>
      <w:r>
        <w:t>часов обязательных работ.</w:t>
      </w:r>
    </w:p>
    <w:p w:rsidR="00A77B3E"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</w:t>
      </w:r>
      <w:r>
        <w:t xml:space="preserve">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>
      <w:r>
        <w:t xml:space="preserve"> </w:t>
      </w:r>
      <w:r>
        <w:tab/>
        <w:t>Постановление может быть обжаловано в апелляционном  порядке  в  тече</w:t>
      </w:r>
      <w:r>
        <w:t xml:space="preserve">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B221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139"/>
    <w:rsid w:val="0076404F"/>
    <w:rsid w:val="00A77B3E"/>
    <w:rsid w:val="00B221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1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