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№ 5-73-186/2017</w:t>
      </w:r>
    </w:p>
    <w:p w:rsidR="00A77B3E">
      <w:r>
        <w:t xml:space="preserve">      </w:t>
      </w:r>
    </w:p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11 июля 2017 года                                                                                          г. Саки</w:t>
      </w:r>
    </w:p>
    <w:p w:rsidR="00A77B3E"/>
    <w:p w:rsidR="00A77B3E">
      <w:r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Костюкова Е.В., с участием лица, привлекаемого к административной ответственности – Кондратюк </w:t>
      </w:r>
      <w:r>
        <w:t>фио</w:t>
      </w:r>
      <w:r>
        <w:t xml:space="preserve">, рассмотрев в открытом судебном заседании материалы дела об административном правонарушении, поступившие из ОСП по г. Саки </w:t>
      </w:r>
      <w:r>
        <w:t xml:space="preserve">и адрес УФССП по Республике Крым в отношении: </w:t>
      </w:r>
    </w:p>
    <w:p w:rsidR="00A77B3E">
      <w:r>
        <w:t xml:space="preserve">Кондратюк </w:t>
      </w:r>
      <w:r>
        <w:t>фио</w:t>
      </w:r>
      <w:r>
        <w:t>, паспортные данные, ..., зарегистрированного и проживающего по адресу: адрес,</w:t>
      </w:r>
    </w:p>
    <w:p w:rsidR="00A77B3E">
      <w:r>
        <w:t>привлекаемого к ответственности по ч. 1 ст. 20.25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>
      <w:r>
        <w:t xml:space="preserve">                                                 У С Т А Н О В И Л:</w:t>
      </w:r>
    </w:p>
    <w:p w:rsidR="00A77B3E"/>
    <w:p w:rsidR="00A77B3E">
      <w:r>
        <w:t xml:space="preserve">  11 июля 2017 года установлено, что гражданин Кондратюк Д.А. в установленный  ч. 1 ст. 32.2  </w:t>
      </w:r>
      <w:r>
        <w:t>КоАП</w:t>
      </w:r>
      <w:r>
        <w:t xml:space="preserve"> РФ 60-дневный срок-до дата не уплатил административный штраф в размере 300 (триста) ру</w:t>
      </w:r>
      <w:r>
        <w:t>блей, наложенный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5-73-45/2017 по ч. 1 ст. 15.6 </w:t>
      </w:r>
      <w:r>
        <w:t>КоАП</w:t>
      </w:r>
      <w:r>
        <w:t xml:space="preserve"> РФ, то есть своими </w:t>
      </w:r>
      <w:r>
        <w:t xml:space="preserve">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>
      <w:r>
        <w:t xml:space="preserve">  </w:t>
      </w:r>
      <w:r>
        <w:tab/>
        <w:t>В судебном заседании Кондратюк Д.А. вину в совершении правонарушения, предусмотре</w:t>
      </w:r>
      <w:r>
        <w:t xml:space="preserve">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 полностью, в содеянном раскаялся. С ходатайством об отсрочки уплаты штрафа не обращался. Суду пояснил, что штраф не уплатил в установленный закон</w:t>
      </w:r>
      <w:r>
        <w:t xml:space="preserve">ом срок в связи с тем, что налоговая инспекция заблокировала счет, открыть новый счет не представлялось возможным в связи с неуплатой штрафа. </w:t>
      </w:r>
    </w:p>
    <w:p w:rsidR="00A77B3E">
      <w:r>
        <w:t xml:space="preserve">  </w:t>
      </w:r>
      <w:r>
        <w:tab/>
        <w:t>Выслушав пояснения Кондратюк Д.А., исследовав письменные доказательства и фактические данные в совокупности, м</w:t>
      </w:r>
      <w:r>
        <w:t>ировой судья приходит к выводу, что вина Кондратюк Д.А.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840/17/82020-АП от дата, мир</w:t>
      </w:r>
      <w:r>
        <w:t>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5-73-45/2017 по ч. 1 ст. 15.6 </w:t>
      </w:r>
      <w:r>
        <w:t>КоАП</w:t>
      </w:r>
      <w:r>
        <w:t xml:space="preserve"> РФ, вступившим в законную силу дата, признательными по</w:t>
      </w:r>
      <w:r>
        <w:t>казаниями Кондратюк Д.А., данными в судебном заседании.</w:t>
      </w:r>
    </w:p>
    <w:p w:rsidR="00A77B3E">
      <w:r>
        <w:t xml:space="preserve">           Согласно протоколу об административном правонарушении № 840/17/82020-АП от дата, он был составлен в отношении Кондратюк Д.А. за то, что он, будучи привлеченным к административной ответствен</w:t>
      </w:r>
      <w:r>
        <w:t>ности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5-73-45/2017 по ч. 1 ст. 15.6 </w:t>
      </w:r>
      <w:r>
        <w:t>КоАП</w:t>
      </w:r>
      <w:r>
        <w:t xml:space="preserve"> РФ с назначением административ</w:t>
      </w:r>
      <w:r>
        <w:t xml:space="preserve">ного наказания в виде административного штрафа в размере 300 (триста) рублей, вступившим в законную силу дата, не уплатил административный штраф в размере 300 (триста) рублей по состоянию на дата, т.е. в срок, предусмотренный ст. 32.2 ч. 1 </w:t>
      </w:r>
      <w:r>
        <w:t>КоАП</w:t>
      </w:r>
      <w:r>
        <w:t xml:space="preserve"> РФ.</w:t>
      </w:r>
    </w:p>
    <w:p w:rsidR="00A77B3E">
      <w:r>
        <w:t xml:space="preserve">       </w:t>
      </w:r>
      <w:r>
        <w:t xml:space="preserve">    Указанные в протоколе об административном правонарушении обстоятельства совершения Кондратюк Д.А. данного правонарушения подтверждаются копией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</w:t>
      </w:r>
      <w:r>
        <w:t xml:space="preserve"> городской округ Саки) от дата по делу об административном правонарушении № 5-73-45/2017 по ч. 1 ст. 15.6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300 (триста) рублей, вступившим в законную силу дата.</w:t>
      </w:r>
    </w:p>
    <w:p w:rsidR="00A77B3E">
      <w:r>
        <w:t xml:space="preserve">    </w:t>
      </w:r>
      <w:r>
        <w:t>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</w:t>
      </w:r>
      <w:r>
        <w:t>арушениях.</w:t>
      </w:r>
    </w:p>
    <w:p w:rsidR="00A77B3E">
      <w:r>
        <w:t xml:space="preserve">    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>
      <w:r>
        <w:t xml:space="preserve">   Согласно ч. 5 ст. 32.2 Кодекса Ро</w:t>
      </w:r>
      <w:r>
        <w:t>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</w:t>
      </w:r>
      <w:r>
        <w:t>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</w:t>
      </w:r>
      <w:r>
        <w:t xml:space="preserve">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</w:t>
      </w:r>
      <w:r>
        <w:t>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>
      <w:r>
        <w:t>Таким образом, исходя из положений ч. 1 ст. 20.25 и ст. 32.2 Кодекса Ро</w:t>
      </w:r>
      <w:r>
        <w:t>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</w:t>
      </w:r>
      <w:r>
        <w:t>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>
      <w:r>
        <w:t xml:space="preserve">         В ч. 1 Постановления Пленума Верховн</w:t>
      </w:r>
      <w:r>
        <w:t>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</w:t>
      </w:r>
      <w:r>
        <w:t>ия правонарушения.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</w:t>
      </w:r>
      <w:r>
        <w:t>ости, её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>
      <w:r>
        <w:t xml:space="preserve">         При определении территориальной подсудности</w:t>
      </w:r>
      <w:r>
        <w:t xml:space="preserve">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>
      <w:r>
        <w:t xml:space="preserve"> Действия Кондратюк Д.А. мировой судья к</w:t>
      </w:r>
      <w:r>
        <w:t xml:space="preserve">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         При назначении наказания, мировой судья учитывает характер совершенного правонару</w:t>
      </w:r>
      <w:r>
        <w:t>шения, личность лица, привлекаемого к ответственности.</w:t>
      </w:r>
    </w:p>
    <w:p w:rsidR="00A77B3E">
      <w:r>
        <w:t xml:space="preserve">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</w:t>
      </w:r>
      <w:r>
        <w:t>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При рассмотрении вопроса о назначении наказания, принимаются во внимание характер совершенного правонарушения, л</w:t>
      </w:r>
      <w:r>
        <w:t>ичность лица, привлекаемого к административной ответственности, его имущественное положение и учитывается смягчающие вину обстоятельства - чистосердечное признание вины, раскаяние в содеянном, а также отсутствие отягчающих ответственность обстоятельств.</w:t>
      </w:r>
    </w:p>
    <w:p w:rsidR="00A77B3E">
      <w:r>
        <w:t>Уч</w:t>
      </w:r>
      <w:r>
        <w:t>итывая данные о личности Кондратюк Д.А., который согласно представленным материалам дела ранее не привлекался к административной ответственности за совершение аналогичных правонарушений, мировой судья приходит к выводу о возможности назначить такое наказан</w:t>
      </w:r>
      <w:r>
        <w:t xml:space="preserve">ие значительно ниже максимального предела, установленного санкцией ст. 20.25 ч.1 </w:t>
      </w:r>
      <w:r>
        <w:t>КоАП</w:t>
      </w:r>
      <w:r>
        <w:t xml:space="preserve"> РФ для данного вида наказания.</w:t>
      </w:r>
    </w:p>
    <w:p w:rsidR="00A77B3E">
      <w:r>
        <w:t xml:space="preserve">Учитывая признание своей вины, что суд признает обстоятельством смягчающим административную ответственность, отсутствие отягчающих вину обстоятельств, мировой судья считает возможным назначить Кондратюк Д.А. наказание в виде </w:t>
      </w:r>
      <w:r>
        <w:t>административного штрафа в двук</w:t>
      </w:r>
      <w:r>
        <w:t xml:space="preserve">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>
      <w:r>
        <w:t xml:space="preserve">Руководствуясь ст. ст. 3.1, 3.2, 4.1, 23.1, 26.11, 29.10 </w:t>
      </w:r>
      <w:r>
        <w:t>КоАП</w:t>
      </w:r>
      <w:r>
        <w:t xml:space="preserve"> РФ мировой </w:t>
      </w:r>
      <w:r>
        <w:t>судья,</w:t>
      </w:r>
    </w:p>
    <w:p w:rsidR="00A77B3E">
      <w:r>
        <w:t>П О С Т А Н О В И Л:</w:t>
      </w:r>
    </w:p>
    <w:p w:rsidR="00A77B3E"/>
    <w:p w:rsidR="00A77B3E">
      <w:r>
        <w:t xml:space="preserve">Кондратюк </w:t>
      </w:r>
      <w:r>
        <w:t>фио</w:t>
      </w:r>
      <w: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и назначить ему наказание в в</w:t>
      </w:r>
      <w:r>
        <w:t>иде административного штрафа в размере 1000 (одна тысяча) рублей.</w:t>
      </w:r>
    </w:p>
    <w:p w:rsidR="00A77B3E">
      <w:r>
        <w:t xml:space="preserve"> Штраф подлежит уплате по реквизитам: Получатель платежа: УФК по Республике Крым (Отдел судебных приставов по г. Саки и адрес УФССП России по РК).</w:t>
      </w:r>
    </w:p>
    <w:p w:rsidR="00A77B3E">
      <w:r>
        <w:t>...</w:t>
      </w:r>
    </w:p>
    <w:p w:rsidR="00A77B3E">
      <w:r>
        <w:t>Взыскатель: УФССП России по РК, адрес.</w:t>
      </w:r>
    </w:p>
    <w:p w:rsidR="00A77B3E">
      <w:r>
        <w:t xml:space="preserve">          Квитанцию об оплате административного штрафа следует представить в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адрес, адрес.</w:t>
      </w:r>
    </w:p>
    <w:p w:rsidR="00A77B3E"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Постановление может быть обжаловано </w:t>
      </w:r>
      <w:r>
        <w:t xml:space="preserve">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</w:t>
      </w:r>
      <w:r>
        <w:t>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Е.В. Костюкова</w:t>
      </w:r>
    </w:p>
    <w:p w:rsidR="00A77B3E">
      <w:r>
        <w:t xml:space="preserve"> </w:t>
      </w:r>
      <w:r>
        <w:t xml:space="preserve"> </w:t>
      </w:r>
    </w:p>
    <w:p w:rsidR="00A77B3E"/>
    <w:p w:rsidR="00A77B3E"/>
    <w:sectPr w:rsidSect="00DC7F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F30"/>
    <w:rsid w:val="002E160C"/>
    <w:rsid w:val="00A77B3E"/>
    <w:rsid w:val="00DC7F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F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