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5-73-222/2017</w:t>
      </w:r>
    </w:p>
    <w:p w:rsidR="00A77B3E">
      <w:r>
        <w:t>П О С Т А Н О В Л Е Н И Е</w:t>
      </w:r>
    </w:p>
    <w:p w:rsidR="00A77B3E">
      <w:r>
        <w:t xml:space="preserve">           08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Антонишена</w:t>
      </w:r>
      <w:r>
        <w:t xml:space="preserve"> ..., паспортные данные ... зарегистрированного и проживающего по адресу: адрес, ране</w:t>
      </w:r>
      <w:r>
        <w:t>е не привлекавшегося к административной ответственности,</w:t>
      </w:r>
    </w:p>
    <w:p w:rsidR="00A77B3E">
      <w:r>
        <w:t>У С Т А Н О В И Л:</w:t>
      </w:r>
    </w:p>
    <w:p w:rsidR="00A77B3E"/>
    <w:p w:rsidR="00A77B3E">
      <w:r>
        <w:t xml:space="preserve"> </w:t>
      </w:r>
      <w:r>
        <w:tab/>
      </w:r>
      <w:r>
        <w:t>Антонишен</w:t>
      </w:r>
      <w:r>
        <w:t xml:space="preserve"> В.В. дата, около время час.,  находясь в магазине наименование организации расположенном на адрес </w:t>
      </w:r>
      <w:r>
        <w:t>адрес</w:t>
      </w:r>
      <w:r>
        <w:t>, в ходе ссоры, возникшей на почве неприязненных отношений, схва</w:t>
      </w:r>
      <w:r>
        <w:t xml:space="preserve">тил руками за шею </w:t>
      </w:r>
      <w:r>
        <w:t>фио</w:t>
      </w:r>
      <w:r>
        <w:t xml:space="preserve"> и начал душить, после чего схватил за одежду в области грудной клетки,  причинив физическую боль, в результате чего причинил телесные повреждения </w:t>
      </w:r>
      <w:r>
        <w:t>фио</w:t>
      </w:r>
      <w:r>
        <w:t xml:space="preserve"> в виде: ссадины на передней поверхности грудной клетки в левой надключичной области,</w:t>
      </w:r>
      <w:r>
        <w:t xml:space="preserve"> на передней поверхности грудной клетки в левой подключичной области в проекции края грудины, в проекции рукоятки грудины влево от срединной линии, на передней поверхности грудной клетки справа в проекции средней трети ключицы, имеющиеся телесные поврежден</w:t>
      </w:r>
      <w:r>
        <w:t xml:space="preserve">ия, согласно заключению эксперта № 263 от дата не причинили вреда здоровью,  за что  предусмотрена ответственность по  ст. 6.1.1  </w:t>
      </w:r>
      <w:r>
        <w:t>КоАП</w:t>
      </w:r>
      <w:r>
        <w:t xml:space="preserve"> РФ.</w:t>
      </w:r>
    </w:p>
    <w:p w:rsidR="00A77B3E">
      <w:r>
        <w:t xml:space="preserve">В судебном заседании </w:t>
      </w:r>
      <w:r>
        <w:t>Антонишен</w:t>
      </w:r>
      <w:r>
        <w:t xml:space="preserve"> В.В. свою вину в совершении данного административного правонарушения признал полностью</w:t>
      </w:r>
      <w:r>
        <w:t>.</w:t>
      </w:r>
    </w:p>
    <w:p w:rsidR="00A77B3E">
      <w:r>
        <w:t xml:space="preserve">Мировой судья, выслушав </w:t>
      </w:r>
      <w:r>
        <w:t>Антонишена</w:t>
      </w:r>
      <w:r>
        <w:t xml:space="preserve"> В.В., </w:t>
      </w:r>
      <w:r>
        <w:t>фио</w:t>
      </w:r>
      <w:r>
        <w:t xml:space="preserve">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>
      <w:r>
        <w:t xml:space="preserve">Виновность </w:t>
      </w:r>
      <w:r>
        <w:t>Антонишена</w:t>
      </w:r>
      <w:r>
        <w:t xml:space="preserve"> В.В. подтверждается материалами дела, а именно</w:t>
      </w:r>
      <w:r>
        <w:t xml:space="preserve">: </w:t>
      </w:r>
    </w:p>
    <w:p w:rsidR="00A77B3E">
      <w:r>
        <w:t xml:space="preserve">- протоколом об административном правонарушении № РК телефон от дата,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</w:t>
      </w:r>
      <w:r>
        <w:t>КоАП</w:t>
      </w:r>
      <w:r>
        <w:t xml:space="preserve"> РФ, ст. 51 Конс</w:t>
      </w:r>
      <w:r>
        <w:t xml:space="preserve">титуции РФ, о чем имеется его подпись. Копию протокола он  получил, замечаний по поводу содержания протокола и нарушений прав им представлено не было; </w:t>
      </w:r>
    </w:p>
    <w:p w:rsidR="00A77B3E">
      <w:r>
        <w:t xml:space="preserve">-  объяснением </w:t>
      </w:r>
      <w:r>
        <w:t>Антонишена</w:t>
      </w:r>
      <w:r>
        <w:t xml:space="preserve"> В.В., копиями объяснений </w:t>
      </w:r>
      <w:r>
        <w:t>фио</w:t>
      </w:r>
      <w:r>
        <w:t xml:space="preserve">, </w:t>
      </w:r>
      <w:r>
        <w:t>фио</w:t>
      </w:r>
      <w:r>
        <w:t xml:space="preserve"> ;</w:t>
      </w:r>
    </w:p>
    <w:p w:rsidR="00A77B3E">
      <w:r>
        <w:t xml:space="preserve">- рапортом  УУП ОУУП и ПДН МО  МВД России </w:t>
      </w:r>
      <w:r>
        <w:t>«</w:t>
      </w:r>
      <w:r>
        <w:t>Сакский</w:t>
      </w:r>
      <w:r>
        <w:t>» от дата;</w:t>
      </w:r>
    </w:p>
    <w:p w:rsidR="00A77B3E">
      <w:r>
        <w:t>- заключением эксперта № 263 от дата;</w:t>
      </w:r>
    </w:p>
    <w:p w:rsidR="00A77B3E">
      <w:r>
        <w:t xml:space="preserve">- копией постановления об отказе в возбуждении уголовного дела от дата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</w:t>
      </w:r>
      <w:r>
        <w:t>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</w:t>
      </w:r>
      <w:r>
        <w:t>Антонишена</w:t>
      </w:r>
      <w:r>
        <w:t xml:space="preserve"> В.В. мировым  судьей квалифицируются по ст. 6.1.1  </w:t>
      </w:r>
      <w:r>
        <w:t>КоАП</w:t>
      </w:r>
      <w:r>
        <w:t xml:space="preserve"> РФ, т.е. т.е.  на</w:t>
      </w:r>
      <w:r>
        <w:t xml:space="preserve">несение побоев или совершение иных насильственных действий, </w:t>
      </w:r>
      <w:r>
        <w:t>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</w:t>
      </w:r>
      <w:r>
        <w:t>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 xml:space="preserve">При назначении наказания судья учитывает </w:t>
      </w:r>
      <w:r>
        <w:t>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отягчающих наказание, мировым судьей не установлено. </w:t>
      </w:r>
    </w:p>
    <w:p w:rsidR="00A77B3E">
      <w:r>
        <w:t>Обстоятельством, смягчающим наказа</w:t>
      </w:r>
      <w:r>
        <w:t xml:space="preserve">ние, мировой судья считает признание им своей вины.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>Антонишена</w:t>
      </w:r>
      <w:r>
        <w:t xml:space="preserve"> ... признать виновным в совершении административного правонарушения, предусмотренного ст. 6.1.1 </w:t>
      </w:r>
      <w:r>
        <w:t>КоАП</w:t>
      </w:r>
      <w:r>
        <w:t xml:space="preserve"> РФ и назначить ему наказание в виде обязательных работ сроком семьдесят  часов.</w:t>
      </w:r>
    </w:p>
    <w:p w:rsidR="00A77B3E"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</w:t>
      </w:r>
      <w:r>
        <w:t xml:space="preserve">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ab/>
        <w:t>Постановлен</w:t>
      </w:r>
      <w:r>
        <w:t xml:space="preserve">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BA64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4FC"/>
    <w:rsid w:val="00A721EC"/>
    <w:rsid w:val="00A77B3E"/>
    <w:rsid w:val="00BA64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4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