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5-73-244/2017</w:t>
      </w:r>
    </w:p>
    <w:p w:rsidR="00A77B3E">
      <w:r>
        <w:t>П О С Т А Н О В Л Е Н И Е</w:t>
      </w:r>
    </w:p>
    <w:p w:rsidR="00A77B3E"/>
    <w:p w:rsidR="00A77B3E">
      <w:r>
        <w:t xml:space="preserve">           18 августа  2017 года         </w:t>
      </w:r>
      <w:r>
        <w:tab/>
      </w:r>
      <w:r>
        <w:tab/>
        <w:t xml:space="preserve">                      </w:t>
      </w:r>
      <w:r>
        <w:tab/>
        <w:t xml:space="preserve">                     адрес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адрес и адрес УФССП по Республике Крым в отношении гражданина:</w:t>
      </w:r>
    </w:p>
    <w:p w:rsidR="00A77B3E">
      <w:r>
        <w:t>Лищука</w:t>
      </w:r>
      <w:r>
        <w:t xml:space="preserve"> ..., паспортные данные, ..., проживающего п</w:t>
      </w:r>
      <w:r>
        <w:t>о адресу: адрес, ранее  привлекавшегося к административной ответственности,</w:t>
      </w:r>
    </w:p>
    <w:p w:rsidR="00A77B3E">
      <w:r>
        <w:t>У С Т А Н О В И Л:</w:t>
      </w:r>
    </w:p>
    <w:p w:rsidR="00A77B3E">
      <w:r>
        <w:t>Лищук</w:t>
      </w:r>
      <w:r>
        <w:t xml:space="preserve"> А.Ю. постановлением по делу об административном правонарушении от дата был привлечен к административной ответственности по  ч. 1 ст. 12.26  </w:t>
      </w:r>
      <w:r>
        <w:t>КоАП</w:t>
      </w:r>
      <w:r>
        <w:t xml:space="preserve"> РФ и на не</w:t>
      </w:r>
      <w:r>
        <w:t xml:space="preserve">го был наложен административный штраф в размере сумма с лишением права управления транспортными средствами сроком на дата 8 месяцев. Однако в установленный законом срок </w:t>
      </w:r>
      <w:r>
        <w:t>Лищук</w:t>
      </w:r>
      <w:r>
        <w:t xml:space="preserve"> А.Ю. штраф не уплатил, тем самым совершил административное правонарушение, предус</w:t>
      </w:r>
      <w:r>
        <w:t xml:space="preserve">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Лищук</w:t>
      </w:r>
      <w:r>
        <w:t xml:space="preserve"> А.Ю.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</w:t>
      </w:r>
      <w: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</w:t>
      </w:r>
      <w:r>
        <w:t xml:space="preserve">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>
        <w:t>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Лищука</w:t>
      </w:r>
      <w:r>
        <w:t xml:space="preserve"> А.Ю.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Лищук</w:t>
      </w:r>
      <w:r>
        <w:t xml:space="preserve"> А.Ю. не заявил, вину призна</w:t>
      </w:r>
      <w:r>
        <w:t>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Лищук</w:t>
      </w:r>
      <w:r>
        <w:t>а</w:t>
      </w:r>
      <w:r>
        <w:t xml:space="preserve"> А.Ю.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</w:t>
      </w:r>
      <w:r>
        <w:t xml:space="preserve">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</w:t>
      </w:r>
    </w:p>
    <w:p w:rsidR="00A77B3E">
      <w:r>
        <w:t>П О С Т А Н О В И Л:</w:t>
      </w:r>
    </w:p>
    <w:p w:rsidR="00A77B3E"/>
    <w:p w:rsidR="00A77B3E">
      <w:r>
        <w:t xml:space="preserve">Признать </w:t>
      </w:r>
      <w:r>
        <w:t>Лищука</w:t>
      </w:r>
      <w:r>
        <w:t xml:space="preserve"> ...</w:t>
      </w:r>
      <w:r>
        <w:t xml:space="preserve"> виновным в совершении администрат</w:t>
      </w:r>
      <w:r>
        <w:t xml:space="preserve">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тридцати часов обязательных работ.</w:t>
      </w:r>
    </w:p>
    <w:p w:rsidR="00A77B3E">
      <w:r>
        <w:t>В случае уклонения от отбытия обязательных работ возбуждается дело об административном правонарушении, предус</w:t>
      </w:r>
      <w:r>
        <w:t>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сумма прописью или администр</w:t>
      </w:r>
      <w:r>
        <w:t xml:space="preserve">ативный арест на срок до пятнадцати 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</w:t>
      </w:r>
      <w:r>
        <w:t xml:space="preserve">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 </w:t>
      </w:r>
    </w:p>
    <w:p w:rsidR="00A77B3E">
      <w:r>
        <w:t xml:space="preserve">  </w:t>
      </w:r>
    </w:p>
    <w:p w:rsidR="00A77B3E"/>
    <w:sectPr w:rsidSect="000C16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617"/>
    <w:rsid w:val="000C1617"/>
    <w:rsid w:val="00A77B3E"/>
    <w:rsid w:val="00D43A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