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A738C">
      <w:pPr>
        <w:jc w:val="right"/>
      </w:pPr>
      <w:r>
        <w:t>Дело №5-73-245/2017</w:t>
      </w:r>
    </w:p>
    <w:p w:rsidR="00A77B3E"/>
    <w:p w:rsidR="00A77B3E" w:rsidP="00AA738C">
      <w:pPr>
        <w:jc w:val="center"/>
      </w:pPr>
      <w:r>
        <w:t>ПОСТАНОВЛЕНИЕ</w:t>
      </w:r>
    </w:p>
    <w:p w:rsidR="00A77B3E">
      <w:r>
        <w:t xml:space="preserve">01 сентября 2017 г.                                                          </w:t>
      </w:r>
      <w:r>
        <w:tab/>
      </w:r>
      <w:r>
        <w:tab/>
      </w:r>
      <w:r>
        <w:tab/>
        <w:t xml:space="preserve">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</w:t>
      </w:r>
      <w:r>
        <w:t>Крым Васильев В.А. рассмотрев материалы дела об административном правонарушении, поступившие из Министерства экологии и природных ресурсов Республики Крым в отношении гражданина:</w:t>
      </w:r>
    </w:p>
    <w:p w:rsidR="00A77B3E">
      <w:r>
        <w:t>Сидячко</w:t>
      </w:r>
      <w:r>
        <w:t xml:space="preserve"> ..., паспортные данные, ... адрес, ранее не привлекавшегося к админис</w:t>
      </w:r>
      <w:r>
        <w:t xml:space="preserve">тративной ответственности, </w:t>
      </w:r>
    </w:p>
    <w:p w:rsidR="00A77B3E"/>
    <w:p w:rsidR="00A77B3E" w:rsidP="00AA738C">
      <w:pPr>
        <w:jc w:val="center"/>
      </w:pPr>
      <w:r>
        <w:t>УСТАНОВИЛ:</w:t>
      </w:r>
    </w:p>
    <w:p w:rsidR="00A77B3E"/>
    <w:p w:rsidR="00A77B3E">
      <w:r>
        <w:tab/>
        <w:t xml:space="preserve">... года, в период времени с 15:00 час. по 15:30 час., в процессе проведения рейдового мероприятия на территории пляжа в ... был выявлен гр. </w:t>
      </w:r>
      <w:r>
        <w:t>Сидячко</w:t>
      </w:r>
      <w:r>
        <w:t xml:space="preserve"> Р.В., содержащий объект животного мира  - красно-зеленого попугая</w:t>
      </w:r>
      <w:r>
        <w:t xml:space="preserve"> рода «Ара» и обезьяну зеленую – кличка «</w:t>
      </w:r>
      <w:r>
        <w:t>Боня</w:t>
      </w:r>
      <w:r>
        <w:t>» использовавший объекты животного мира в целях оказания услуг по фотографированию туристам и населению. Обезьяна была перевязана  кожаным ремнем, одета в закрытый комбинезон, без  доступа к источнику воды и пищ</w:t>
      </w:r>
      <w:r>
        <w:t xml:space="preserve">е, что указывает на признаки жестокого обращения с животными. Разрешение на содержание объектов животного мира в </w:t>
      </w:r>
      <w:r>
        <w:t>полувольных</w:t>
      </w:r>
      <w:r>
        <w:t xml:space="preserve"> условиях и искусственно созданной среды обитания отсутствовало, ответственность за данное административное правонарушение предусмот</w:t>
      </w:r>
      <w:r>
        <w:t xml:space="preserve">рена  ч.3 ст.8.37 </w:t>
      </w:r>
      <w:r>
        <w:t>КоАП</w:t>
      </w:r>
      <w:r>
        <w:t xml:space="preserve"> РФ. </w:t>
      </w:r>
    </w:p>
    <w:p w:rsidR="00A77B3E">
      <w:r>
        <w:t xml:space="preserve"> </w:t>
      </w:r>
      <w:r>
        <w:tab/>
        <w:t xml:space="preserve">В судебном заседании </w:t>
      </w:r>
      <w:r>
        <w:t>Сидячко</w:t>
      </w:r>
      <w:r>
        <w:t xml:space="preserve"> Р.В. вину в совершении административного правонарушения признал полностью.</w:t>
      </w:r>
    </w:p>
    <w:p w:rsidR="00A77B3E">
      <w:r>
        <w:t xml:space="preserve"> </w:t>
      </w:r>
      <w:r>
        <w:tab/>
        <w:t>Выслушав пояснения лица, привлекаемого к административной ответственности, проверив и изучив материалы дела, мировой  су</w:t>
      </w:r>
      <w:r>
        <w:t>дья приходит к следующему.</w:t>
      </w:r>
    </w:p>
    <w:p w:rsidR="00A77B3E">
      <w:r>
        <w:t xml:space="preserve"> </w:t>
      </w:r>
      <w:r>
        <w:tab/>
        <w:t xml:space="preserve">Статья 26 Федерального закона № 52-ФЗ от 24.04.1995 «О животном мире» (в редакции от 03.07.2016 г.) устанавливает, что содержание и разведение объектов животного мира в </w:t>
      </w:r>
      <w:r>
        <w:t>полувольных</w:t>
      </w:r>
      <w:r>
        <w:t xml:space="preserve"> условиях и искусственно созданной среде обитан</w:t>
      </w:r>
      <w:r>
        <w:t>ия допускаются только по разрешениям специально уполномоченных государственных органов по охране, контролю и регулированию использования объектов животного мира и среды их обитания, выдаваемым в соответствии с разграничением полномочий, предусмотренным ста</w:t>
      </w:r>
      <w:r>
        <w:t>тьями 5 и 6 настоящего Федерального закона.</w:t>
      </w:r>
    </w:p>
    <w:p w:rsidR="00A77B3E">
      <w:r>
        <w:t>(часть первая в ред. Федерального закона от 29.12.2006 N 258-ФЗ).</w:t>
      </w:r>
    </w:p>
    <w:p w:rsidR="00A77B3E">
      <w:r>
        <w:t>Юридические лица и граждане, занимающиеся содержанием и разведением объектов животного мира, обязаны гуманно обращаться с ними, соблюдать надлежащ</w:t>
      </w:r>
      <w:r>
        <w:t xml:space="preserve">ие санитарно-ветеринарные и зоогигиенические требования к их содержанию. Несоблюдение указанных требований влечет за собой административную и уголовную ответственность в соответствии с </w:t>
      </w:r>
      <w:r>
        <w:t>законодательством Российской Федерации, а объекты животного мира подлеж</w:t>
      </w:r>
      <w:r>
        <w:t>ат конфискации в судебном порядке.</w:t>
      </w:r>
    </w:p>
    <w:p w:rsidR="00A77B3E"/>
    <w:p w:rsidR="00A77B3E">
      <w:r>
        <w:tab/>
        <w:t>В соответствии со ст. 40 Настоящего Закона пользователи животным миром обязаны: осуществлять только разрешенные виды пользования животным миром; соблюдать установленные правила, нормативы и сроки пользования животным ми</w:t>
      </w:r>
      <w:r>
        <w:t>ром; применять при пользовании животным миром способы, не нарушающие целостности естественных сообществ; не допускать разрушения или ухудшения среды обитания объектов животного мира; осуществлять учет и оценку состояния используемых объектов животного мира</w:t>
      </w:r>
      <w:r>
        <w:t>, а также оценку состояния среды их обитания; проводить необходимые мероприятия, обеспечивающие воспроизводство объектов животного мира; оказывать помощь государственным органам в осуществлении охраны животного мира; обеспечивать охрану и воспроизводство о</w:t>
      </w:r>
      <w:r>
        <w:t xml:space="preserve">бъектов животного мира, в том числе редких и находящихся под угрозой исчезновения; применять при пользовании животным миром гуманные способы, пользование животным миром осуществляется с применением орудий и способов, отвечающих международным стандартам на </w:t>
      </w:r>
      <w:r>
        <w:t xml:space="preserve">гуманный отлов диких животных. </w:t>
      </w:r>
    </w:p>
    <w:p w:rsidR="00A77B3E">
      <w:r>
        <w:t xml:space="preserve"> </w:t>
      </w:r>
      <w:r>
        <w:tab/>
        <w:t>Согласно ст. 3 Закона Республики Крым №29-ЗРК/2014 от 15.12.2014 г.«О животном мире» объекты животного мира, изъятые из среды обитания в установленном порядке, в соответствии с законодательством могут находиться в частной,</w:t>
      </w:r>
      <w:r>
        <w:t xml:space="preserve"> государственной, муниципальной или иных формах собственности. Отношения по владению, пользованию и распоряжению такими объектами животного мира в соответствии с федеральным законодательством регулируются гражданским законодательством Российской Федерации,</w:t>
      </w:r>
      <w:r>
        <w:t xml:space="preserve"> Федеральным законом "О животном мире", законами и иными нормативными правовыми актами Российской Федерации, а также настоящим Законом и иными нормативными правовыми актами Республики Крым. </w:t>
      </w:r>
    </w:p>
    <w:p w:rsidR="00A77B3E">
      <w:r>
        <w:t>Согласно ст. 24 Закона Республики Крым №29-ЗРК/2014 от 15.12.2014</w:t>
      </w:r>
      <w:r>
        <w:t xml:space="preserve"> г.«О животном мире» Содержание и разведение объектов животного мира в </w:t>
      </w:r>
      <w:r>
        <w:t>полувольных</w:t>
      </w:r>
      <w:r>
        <w:t xml:space="preserve"> условиях и искусственно созданной среде обитания допускаются только по разрешению органа исполнительной власти Республики Крым в сфере экологии и природопользования (за искл</w:t>
      </w:r>
      <w:r>
        <w:t xml:space="preserve">ючением занесенных в Красную книгу Российской Федерации), за исключением разрешений на содержание и разведение объектов животного мира в </w:t>
      </w:r>
      <w:r>
        <w:t>полувольных</w:t>
      </w:r>
      <w:r>
        <w:t xml:space="preserve"> условиях и искусственно созданной среде обитания, находящихся на особо охраняемых природных территориях фед</w:t>
      </w:r>
      <w:r>
        <w:t>ерального значения.</w:t>
      </w:r>
    </w:p>
    <w:p w:rsidR="00A77B3E">
      <w:r>
        <w:t>Юридические лица и граждане, являющиеся владельцами объектов животного мира или занимающиеся их содержанием и разведением, обязаны гуманно обращаться с ними, соблюдать надлежащие санитарно-ветеринарные и зоогигиенические требования к их</w:t>
      </w:r>
      <w:r>
        <w:t xml:space="preserve"> содержанию.</w:t>
      </w:r>
    </w:p>
    <w:p w:rsidR="00A77B3E">
      <w:r>
        <w:t xml:space="preserve"> </w:t>
      </w:r>
      <w:r>
        <w:tab/>
        <w:t xml:space="preserve">Вина </w:t>
      </w:r>
      <w:r>
        <w:t>Сидячко</w:t>
      </w:r>
      <w:r>
        <w:t xml:space="preserve"> Р.В. в совершении административного правонарушения, предусмотренного ч.3 ст.8.37 </w:t>
      </w:r>
      <w:r>
        <w:t>КоАП</w:t>
      </w:r>
      <w:r>
        <w:t xml:space="preserve"> РФ, полностью доказана, не вызывает сомнений и подтверждается совокупностью исследованных судом следующих доказательств, имеющихся в материала</w:t>
      </w:r>
      <w:r>
        <w:t xml:space="preserve">х дела об административном правонарушении: </w:t>
      </w:r>
    </w:p>
    <w:p w:rsidR="00A77B3E">
      <w:r>
        <w:t>- протоколом об административном правонарушении № ... от дата;</w:t>
      </w:r>
    </w:p>
    <w:p w:rsidR="00A77B3E">
      <w:r>
        <w:t xml:space="preserve">- копией акта планового (рейдового) осмотра, обследования № ... от дата, с </w:t>
      </w:r>
      <w:r>
        <w:t>фототаблицей</w:t>
      </w:r>
      <w:r>
        <w:t xml:space="preserve"> к нему;</w:t>
      </w:r>
    </w:p>
    <w:p w:rsidR="00A77B3E">
      <w:r>
        <w:t>-  протоколом № ... от дата об изъятии вещей и докуме</w:t>
      </w:r>
      <w:r>
        <w:t>нтов по делу об административном правонарушении;</w:t>
      </w:r>
    </w:p>
    <w:p w:rsidR="00A77B3E">
      <w:r>
        <w:t xml:space="preserve">-  видеозаписью событий имевших место дата с участием </w:t>
      </w:r>
      <w:r>
        <w:t>Сидячко</w:t>
      </w:r>
      <w:r>
        <w:t xml:space="preserve"> Р.В..</w:t>
      </w:r>
    </w:p>
    <w:p w:rsidR="00A77B3E">
      <w:r>
        <w:t xml:space="preserve">Указанные доказательства мировым судьей оценены по правилам, установленным ст.26.11 </w:t>
      </w:r>
      <w:r>
        <w:t>КоАП</w:t>
      </w:r>
      <w:r>
        <w:t xml:space="preserve"> РФ, с точки зрения их </w:t>
      </w:r>
      <w:r>
        <w:t>относимости</w:t>
      </w:r>
      <w:r>
        <w:t>, допустимости, д</w:t>
      </w:r>
      <w:r>
        <w:t>остоверности и достаточности.</w:t>
      </w:r>
    </w:p>
    <w:p w:rsidR="00A77B3E">
      <w:r>
        <w:t xml:space="preserve"> </w:t>
      </w:r>
      <w:r>
        <w:tab/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</w:t>
      </w:r>
      <w:r>
        <w:t xml:space="preserve"> правонарушения.</w:t>
      </w:r>
    </w:p>
    <w:p w:rsidR="00A77B3E">
      <w:r>
        <w:t xml:space="preserve"> </w:t>
      </w:r>
      <w:r>
        <w:tab/>
        <w:t xml:space="preserve">С учетом изложенного, действия </w:t>
      </w:r>
      <w:r>
        <w:t>Сидячко</w:t>
      </w:r>
      <w:r>
        <w:t xml:space="preserve"> Р.В.  мировой судья квалифицирует по ч.3 ст.8.37 </w:t>
      </w:r>
      <w:r>
        <w:t>КоАП</w:t>
      </w:r>
      <w:r>
        <w:t xml:space="preserve"> РФ, как нарушение правил пользования объектами животного мира.</w:t>
      </w:r>
    </w:p>
    <w:p w:rsidR="00A77B3E">
      <w:r>
        <w:t xml:space="preserve"> </w:t>
      </w:r>
      <w:r>
        <w:tab/>
        <w:t xml:space="preserve">Обстоятельством, смягчающим административную ответственность виновного мировой </w:t>
      </w:r>
      <w:r>
        <w:t xml:space="preserve">судья признает в отношении </w:t>
      </w:r>
      <w:r>
        <w:t>Сидячко</w:t>
      </w:r>
      <w:r>
        <w:t xml:space="preserve"> Р.В. признание вины.</w:t>
      </w:r>
    </w:p>
    <w:p w:rsidR="00A77B3E">
      <w:r>
        <w:tab/>
        <w:t>Обстоятельств, отягчающих административную ответственность мировым судьей не установлено.</w:t>
      </w:r>
    </w:p>
    <w:p w:rsidR="00A77B3E">
      <w:r>
        <w:tab/>
        <w:t xml:space="preserve">В соответствии с ч. 4 ст. 3.7 </w:t>
      </w:r>
      <w:r>
        <w:t>КоАП</w:t>
      </w:r>
      <w:r>
        <w:t xml:space="preserve"> РФ конфискация орудия совершения или предмета административного правонару</w:t>
      </w:r>
      <w:r>
        <w:t>шения, принадлежащих на праве собственности лицу,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совершении, не применяется, за исключением административных п</w:t>
      </w:r>
      <w:r>
        <w:t>равонарушений в области таможенного дела (нарушения таможенных правил), предусмотренных главой 16 настоящего Кодекса.</w:t>
      </w:r>
    </w:p>
    <w:p w:rsidR="00A77B3E">
      <w:r>
        <w:t xml:space="preserve"> </w:t>
      </w:r>
      <w:r>
        <w:tab/>
        <w:t>Доказательств того, что предмет совершения административного правонарушения - объект животного мира  - обезьяна зеленая – кличка «</w:t>
      </w:r>
      <w:r>
        <w:t>Боня</w:t>
      </w:r>
      <w:r>
        <w:t>»,</w:t>
      </w:r>
      <w:r>
        <w:t xml:space="preserve"> принадлежит на праве собственности </w:t>
      </w:r>
      <w:r>
        <w:t>Сидячко</w:t>
      </w:r>
      <w:r>
        <w:t xml:space="preserve"> Р.В. материалы дела не содержат, в связи с чем мировой судья не усматривает оснований для применения конфискации предмета совершения административного правонарушения. </w:t>
      </w:r>
    </w:p>
    <w:p w:rsidR="00A77B3E">
      <w:r>
        <w:t xml:space="preserve"> </w:t>
      </w:r>
      <w:r>
        <w:tab/>
        <w:t>Учитывая характер совершенного правонаруше</w:t>
      </w:r>
      <w:r>
        <w:t xml:space="preserve">ния, личность </w:t>
      </w:r>
      <w:r>
        <w:t>Сидячко</w:t>
      </w:r>
      <w:r>
        <w:t xml:space="preserve"> Р.В., мировой судья считает необходимым назначить </w:t>
      </w:r>
      <w:r>
        <w:t>Сидячко</w:t>
      </w:r>
      <w:r>
        <w:t xml:space="preserve"> Р.В. наказание, предусмотренное санкцией ч.3 ст.8.37 </w:t>
      </w:r>
      <w:r>
        <w:t>КоАП</w:t>
      </w:r>
      <w:r>
        <w:t xml:space="preserve"> РФ в виде административного штрафа без конфискации предмета административного правонарушения – объекта животного мира </w:t>
      </w:r>
      <w:r>
        <w:t xml:space="preserve"> - обезьяны зеленой – кличка «</w:t>
      </w:r>
      <w:r>
        <w:t>Боня</w:t>
      </w:r>
      <w:r>
        <w:t>».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</w:t>
      </w:r>
    </w:p>
    <w:p w:rsidR="00A77B3E" w:rsidP="00AA738C">
      <w:pPr>
        <w:jc w:val="center"/>
      </w:pPr>
      <w:r>
        <w:t>ПОСТАНОВИЛ:</w:t>
      </w:r>
    </w:p>
    <w:p w:rsidR="00A77B3E"/>
    <w:p w:rsidR="00A77B3E">
      <w:r>
        <w:t xml:space="preserve">       </w:t>
      </w:r>
      <w:r>
        <w:tab/>
      </w:r>
      <w:r>
        <w:t>Сидячко</w:t>
      </w:r>
      <w:r>
        <w:t xml:space="preserve"> ... признать виновным в совершении административного правонарушения, ответственность за которое преду</w:t>
      </w:r>
      <w:r>
        <w:t xml:space="preserve">смотрена ч.3 ст.8.37 </w:t>
      </w:r>
      <w:r>
        <w:t>КоАП</w:t>
      </w:r>
      <w:r>
        <w:t xml:space="preserve"> РФ, и назначить ему наказание в виде административного штрафа в размере 500 рублей, без  конфискации предмета административного правонарушения – объекта животного мира  - обезьяны зеленой по кличке «</w:t>
      </w:r>
      <w:r>
        <w:t>Боня</w:t>
      </w:r>
      <w:r>
        <w:t>».</w:t>
      </w:r>
    </w:p>
    <w:p w:rsidR="00A77B3E">
      <w:r>
        <w:tab/>
        <w:t xml:space="preserve">Объект животного мира  </w:t>
      </w:r>
      <w:r>
        <w:t>- обезьяну зеленую по кличке «</w:t>
      </w:r>
      <w:r>
        <w:t>Боня</w:t>
      </w:r>
      <w:r>
        <w:t>», изъятую согласно протоколу ... от дата об изъятии вещей и документов по делу об административном правонарушении, находящуюся на ответственном хранении  наименование организации, по вступлению постановления в законную си</w:t>
      </w:r>
      <w:r>
        <w:t>лу, вернуть законному собственнику.</w:t>
      </w:r>
    </w:p>
    <w:p w:rsidR="00A77B3E">
      <w:r>
        <w:tab/>
        <w:t>Административный штраф подлежит уплате с перечислением на следующие реквизиты: ...</w:t>
      </w:r>
    </w:p>
    <w:p w:rsidR="00A77B3E">
      <w:r>
        <w:t xml:space="preserve"> </w:t>
      </w:r>
      <w:r>
        <w:tab/>
        <w:t xml:space="preserve">В соответствии с ч.1 ст.32.2 </w:t>
      </w:r>
      <w:r>
        <w:t>КоАП</w:t>
      </w:r>
      <w:r>
        <w:t xml:space="preserve"> РФ – административный штраф должен быть уплачен лицом, привлеченным к административной ответственнос</w:t>
      </w:r>
      <w:r>
        <w:t>ти не позднее 60 (шестидесяти) дней со дня вступления постановления о наложении штрафа в законную силу.</w:t>
      </w:r>
    </w:p>
    <w:p w:rsidR="00A77B3E">
      <w:r>
        <w:tab/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</w:t>
      </w:r>
      <w:r>
        <w:t>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</w:t>
      </w:r>
      <w:r>
        <w:t xml:space="preserve">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</w:t>
      </w:r>
      <w:r>
        <w:t xml:space="preserve">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p w:rsidR="00A77B3E"/>
    <w:sectPr w:rsidSect="005145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5AA"/>
    <w:rsid w:val="005145AA"/>
    <w:rsid w:val="00A77B3E"/>
    <w:rsid w:val="00AA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5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