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5-73-248/2017</w:t>
      </w:r>
    </w:p>
    <w:p w:rsidR="00A77B3E">
      <w:r>
        <w:t>П О С Т А Н О В Л Е Н И Е</w:t>
      </w:r>
    </w:p>
    <w:p w:rsidR="00A77B3E">
      <w:r>
        <w:t xml:space="preserve">           24 августа 2017 года         </w:t>
      </w:r>
      <w:r>
        <w:tab/>
      </w:r>
      <w:r>
        <w:tab/>
        <w:t xml:space="preserve">                      </w:t>
      </w:r>
      <w:r>
        <w:tab/>
        <w:t xml:space="preserve">                     г. Саки  </w:t>
      </w:r>
    </w:p>
    <w:p w:rsidR="00A77B3E"/>
    <w:p w:rsidR="00A77B3E">
      <w:r>
        <w:t>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</w:t>
      </w:r>
      <w:r>
        <w:t>Саки) Республики Крым Васильев В.А. рассмотрев материалы дела об административном правонарушении, поступившие из МО МВД России «</w:t>
      </w:r>
      <w:r>
        <w:t>Сакский</w:t>
      </w:r>
      <w:r>
        <w:t>» в отношении гражданки:</w:t>
      </w:r>
    </w:p>
    <w:p w:rsidR="00A77B3E">
      <w:r>
        <w:t>Сахно ..., паспортные данные, ... зарегистрированной по адресу: адрес, адрес, проживающей по адр</w:t>
      </w:r>
      <w:r>
        <w:t>есу: адрес, ранее не привлекавшейся к административной ответственности,</w:t>
      </w:r>
    </w:p>
    <w:p w:rsidR="00A77B3E">
      <w:r>
        <w:t>У С Т А Н О В И Л:</w:t>
      </w:r>
    </w:p>
    <w:p w:rsidR="00A77B3E">
      <w:r>
        <w:t xml:space="preserve"> </w:t>
      </w:r>
      <w:r>
        <w:tab/>
        <w:t>Сахно С.В., дата, около время час.,  находясь во дворе дома № 7 по адрес в адрес, в ходе ссоры, возникшей на почве неприязненных отношений, нанесла телесные повреж</w:t>
      </w:r>
      <w:r>
        <w:t xml:space="preserve">дения </w:t>
      </w:r>
      <w:r>
        <w:t>фио</w:t>
      </w:r>
      <w:r>
        <w:t xml:space="preserve">, в виде: кровоподтеков в области верхнего края левой лопатки, на задней поверхности правого плеча в средней трети, в области седьмого </w:t>
      </w:r>
      <w:r>
        <w:t>межреберья</w:t>
      </w:r>
      <w:r>
        <w:t xml:space="preserve"> слева по среднеключичной линии, в области правой и левой молочных желез, на </w:t>
      </w:r>
      <w:r>
        <w:t>задне-наружной</w:t>
      </w:r>
      <w:r>
        <w:t xml:space="preserve"> поверхност</w:t>
      </w:r>
      <w:r>
        <w:t xml:space="preserve">и правого плеча в средней трети, на задней поверхности правого коленного сустава, имеющиеся телесные повреждения, согласно заключению эксперта № 329 от дата не причинили вреда здоровью,  за что  предусмотрена ответственность по  ст. 6.1.1  </w:t>
      </w:r>
      <w:r>
        <w:t>КоАП</w:t>
      </w:r>
      <w:r>
        <w:t xml:space="preserve"> РФ.</w:t>
      </w:r>
    </w:p>
    <w:p w:rsidR="00A77B3E">
      <w:r>
        <w:t>В судеб</w:t>
      </w:r>
      <w:r>
        <w:t>ном заседании Сахно С.В. свою вину в совершении данного административного правонарушения признала полностью.</w:t>
      </w:r>
    </w:p>
    <w:p w:rsidR="00A77B3E">
      <w:r>
        <w:t xml:space="preserve">Мировой судья, выслушав Сахно С.В., потерпевшую </w:t>
      </w:r>
      <w:r>
        <w:t>фио</w:t>
      </w:r>
      <w:r>
        <w:t xml:space="preserve">, изучив материалы дела, приходит к следующим выводам. </w:t>
      </w:r>
    </w:p>
    <w:p w:rsidR="00A77B3E">
      <w:r>
        <w:t>Виновность Сахно С.В. подтверждается мат</w:t>
      </w:r>
      <w:r>
        <w:t xml:space="preserve">ериалами дела, а именно: </w:t>
      </w:r>
    </w:p>
    <w:p w:rsidR="00A77B3E">
      <w:r>
        <w:t>- протоколом об административном правонарушении № РК телефон от дата, составленным уполномоченным должностным лицом с участием лица, привлекаемого к административной ответственности, с разъяснением ему прав, предусмотренных ст. 25</w:t>
      </w:r>
      <w:r>
        <w:t xml:space="preserve">.1 </w:t>
      </w:r>
      <w:r>
        <w:t>КоАП</w:t>
      </w:r>
      <w:r>
        <w:t xml:space="preserve"> РФ, ст. 51 Конституции РФ, о чем имеется ее подпись. Копию протокола она  получила, замечаний по поводу содержания протокола и нарушений прав ею представлено не было; </w:t>
      </w:r>
    </w:p>
    <w:p w:rsidR="00A77B3E">
      <w:r>
        <w:t xml:space="preserve">-  объяснением </w:t>
      </w:r>
      <w:r>
        <w:t>фио</w:t>
      </w:r>
      <w:r>
        <w:t>,  объяснениями Сахно С.В.;</w:t>
      </w:r>
    </w:p>
    <w:p w:rsidR="00A77B3E">
      <w:r>
        <w:t>- рапортом  ОД ДЧ МО  МВД России «</w:t>
      </w:r>
      <w:r>
        <w:t>Сакский</w:t>
      </w:r>
      <w:r>
        <w:t>» от дата;</w:t>
      </w:r>
    </w:p>
    <w:p w:rsidR="00A77B3E">
      <w:r>
        <w:t>- заключением эксперта № 329 от дата;</w:t>
      </w:r>
    </w:p>
    <w:p w:rsidR="00A77B3E">
      <w:r>
        <w:t xml:space="preserve">- заявлением </w:t>
      </w:r>
      <w:r>
        <w:t>фио</w:t>
      </w:r>
      <w:r>
        <w:t xml:space="preserve"> от дата </w:t>
      </w:r>
    </w:p>
    <w:p w:rsidR="00A77B3E">
      <w: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</w:t>
      </w:r>
      <w:r>
        <w:t>удья данные доказательства признает достоверными и достаточными для привлечения к административной ответственности.</w:t>
      </w:r>
    </w:p>
    <w:p w:rsidR="00A77B3E">
      <w:r>
        <w:t xml:space="preserve">Действия Сахно С.В. мировым  судьей квалифицируются по ст. 6.1.1  </w:t>
      </w:r>
      <w:r>
        <w:t>КоАП</w:t>
      </w:r>
      <w:r>
        <w:t xml:space="preserve"> РФ, т.е. т.е.  нанесение побоев или совершение иных насильственных де</w:t>
      </w:r>
      <w:r>
        <w:t>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деяния, влечет наложение административного штрафа в размере от пяти тысяч д</w:t>
      </w:r>
      <w:r>
        <w:t xml:space="preserve">о тридцати тысяч рублей, либо административный арест на </w:t>
      </w:r>
      <w:r>
        <w:t>срок от десяти до пятнадцати суток, либо обязательные работы на срок от шестидесяти до ста двадцати часов.</w:t>
      </w:r>
    </w:p>
    <w:p w:rsidR="00A77B3E">
      <w:r>
        <w:t>При назначении наказания судья учитывает характер совершенного административного правонарушен</w:t>
      </w:r>
      <w:r>
        <w:t>ия, личность лица, привлекаемого к административной ответственности, обстоятельства дела.</w:t>
      </w:r>
    </w:p>
    <w:p w:rsidR="00A77B3E">
      <w:r>
        <w:t xml:space="preserve">           Обстоятельств, отягчающих наказание, мировым судьей не установлено. </w:t>
      </w:r>
    </w:p>
    <w:p w:rsidR="00A77B3E">
      <w:r>
        <w:t xml:space="preserve">Обстоятельством, смягчающим наказание, мировой судья считает признание им своей вины. </w:t>
      </w:r>
    </w:p>
    <w:p w:rsidR="00A77B3E">
      <w:r>
        <w:t xml:space="preserve">На основании изложенного, руководствуясь  ст.ст.29.9, 29.10 </w:t>
      </w:r>
      <w:r>
        <w:t>КоАП</w:t>
      </w:r>
      <w:r>
        <w:t xml:space="preserve"> РФ, мировой судья</w:t>
      </w:r>
    </w:p>
    <w:p w:rsidR="00A77B3E">
      <w:r>
        <w:t>ПОСТАНОВИЛ:</w:t>
      </w:r>
    </w:p>
    <w:p w:rsidR="00A77B3E"/>
    <w:p w:rsidR="00A77B3E">
      <w:r>
        <w:t xml:space="preserve">Сахно ... признать виновной в совершении административного правонарушения, предусмотренного ст. 6.1.1 </w:t>
      </w:r>
      <w:r>
        <w:t>КоАП</w:t>
      </w:r>
      <w:r>
        <w:t xml:space="preserve"> РФ и  назначить ей административное наказание в виде</w:t>
      </w:r>
      <w:r>
        <w:t xml:space="preserve"> штрафа в сумме 10000 руб. (десять  тысяч) рублей</w:t>
      </w:r>
    </w:p>
    <w:p w:rsidR="00A77B3E">
      <w:r>
        <w:t xml:space="preserve">             Штраф подлежит уплате по реквизитам: получатель УФК по Республике Крым (МО МВД России «</w:t>
      </w:r>
      <w:r>
        <w:t>Сакский</w:t>
      </w:r>
      <w:r>
        <w:t xml:space="preserve">»), ИНН телефон, КПП телефон, </w:t>
      </w:r>
      <w:r>
        <w:t>сч.№</w:t>
      </w:r>
      <w:r>
        <w:t xml:space="preserve"> ..., Отделение Республика Крым, БИК телефон, КБК ...</w:t>
      </w:r>
    </w:p>
    <w:p w:rsidR="00A77B3E">
      <w:r>
        <w:t xml:space="preserve">           </w:t>
      </w:r>
      <w:r>
        <w:t xml:space="preserve">  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ab/>
        <w:t>Постановление</w:t>
      </w:r>
      <w:r>
        <w:t xml:space="preserve">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Крым, через судебный участок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/>
    <w:p w:rsidR="00A77B3E">
      <w:r>
        <w:tab/>
      </w:r>
      <w:r>
        <w:tab/>
        <w:t>Мировой судья</w:t>
      </w:r>
      <w:r>
        <w:tab/>
      </w:r>
      <w:r>
        <w:tab/>
      </w:r>
      <w:r>
        <w:tab/>
      </w:r>
      <w:r>
        <w:tab/>
      </w:r>
      <w:r>
        <w:tab/>
        <w:t xml:space="preserve">Васильев В.А.  </w:t>
      </w:r>
    </w:p>
    <w:p w:rsidR="00A77B3E">
      <w:r>
        <w:t xml:space="preserve">  </w:t>
      </w:r>
    </w:p>
    <w:p w:rsidR="00A77B3E"/>
    <w:sectPr w:rsidSect="003212F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12F8"/>
    <w:rsid w:val="003212F8"/>
    <w:rsid w:val="00A77B3E"/>
    <w:rsid w:val="00B30E5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12F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