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5-73-256/2017</w:t>
      </w:r>
    </w:p>
    <w:p w:rsidR="00A77B3E">
      <w:r>
        <w:t>П О С Т А Н О В Л Е Н И Е</w:t>
      </w:r>
    </w:p>
    <w:p w:rsidR="00A77B3E"/>
    <w:p w:rsidR="00A77B3E">
      <w:r>
        <w:t xml:space="preserve">           11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Джугана</w:t>
      </w:r>
      <w:r>
        <w:t xml:space="preserve"> ..., паспортные данные, ..., зарегистрированного и проживающего по адресу:</w:t>
      </w:r>
      <w:r>
        <w:t xml:space="preserve">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 на адрес в адрес, водитель </w:t>
      </w:r>
      <w:r>
        <w:t>Джуган</w:t>
      </w:r>
      <w:r>
        <w:t xml:space="preserve"> А.Н. управлял транспортным средством – автомобилем марка автомобиля, государственный регистрационный знак ... в состоянии алког</w:t>
      </w:r>
      <w:r>
        <w:t>ольного опьянения, был освидетельствован  прибором «</w:t>
      </w:r>
      <w:r>
        <w:t>Alcotest</w:t>
      </w:r>
      <w:r>
        <w:t xml:space="preserve"> 6810», согласно показаний которого установлено содержание алкоголя в выдыхаемом воздухе – 1,05 мг/л., чем нарушил п. 2.7 ПДД РФ.</w:t>
      </w:r>
    </w:p>
    <w:p w:rsidR="00A77B3E">
      <w:r>
        <w:t xml:space="preserve">В судебное заседание </w:t>
      </w:r>
      <w:r>
        <w:t>Джуган</w:t>
      </w:r>
      <w:r>
        <w:t xml:space="preserve"> А.Н. не явился, ходатайств об отложени</w:t>
      </w:r>
      <w:r>
        <w:t xml:space="preserve">и дела не поступило, в деле имеется постовое отслеживание о вручении судебной повестки,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</w:t>
      </w:r>
      <w:r>
        <w:t xml:space="preserve">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</w:t>
      </w:r>
      <w:r>
        <w:t xml:space="preserve"> рассмотреть дело в отсутствие не явившегося лица, привлекаемого к административной ответственности.</w:t>
      </w:r>
    </w:p>
    <w:p w:rsidR="00A77B3E">
      <w:r>
        <w:tab/>
        <w:t xml:space="preserve">Мировой судья,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</w:t>
      </w:r>
      <w:r>
        <w:t>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</w:t>
      </w:r>
      <w:r>
        <w:t xml:space="preserve">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</w:t>
      </w:r>
      <w:r>
        <w:t>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</w:t>
      </w:r>
      <w:r>
        <w:t>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</w:t>
      </w:r>
      <w:r>
        <w:t xml:space="preserve">азанное лицо подлежит направлению на медицинское освидетельствование на состояние </w:t>
      </w:r>
      <w:r>
        <w:t xml:space="preserve">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</w:t>
      </w:r>
      <w:r>
        <w:t xml:space="preserve">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основаниями полагать о нахожде</w:t>
      </w:r>
      <w:r>
        <w:t xml:space="preserve">нии водителя транспортного средства </w:t>
      </w:r>
      <w:r>
        <w:t>Джугана</w:t>
      </w:r>
      <w:r>
        <w:t xml:space="preserve"> А.Н. в состоянии опьянения явились следующие признаки: 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</w:t>
      </w:r>
      <w:r>
        <w:t>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</w:t>
      </w:r>
      <w:r>
        <w:t xml:space="preserve">а РФ от дата № 475 / в ред. Постановления Правительства РФ т дата № 64/. </w:t>
      </w:r>
    </w:p>
    <w:p w:rsidR="00A77B3E">
      <w:r>
        <w:t xml:space="preserve">В рамках проводимого освидетельствования </w:t>
      </w:r>
      <w:r>
        <w:t>Джуган</w:t>
      </w:r>
      <w:r>
        <w:t xml:space="preserve"> А.Н. прошел освидетельствование на месте, по результатам которого </w:t>
      </w:r>
      <w:r>
        <w:t>Джуган</w:t>
      </w:r>
      <w:r>
        <w:t xml:space="preserve"> А.Н. находился в состоянии алкогольного опьянения, вследствие</w:t>
      </w:r>
      <w:r>
        <w:t xml:space="preserve"> чего составлен акт  освидетельствования на состояние алкогольного опьянения, с результатами освидетельствования был согласен.  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 осуществлено должнос</w:t>
      </w:r>
      <w:r>
        <w:t>тным лицом ИДПС ОГИБДД МО МВД России «</w:t>
      </w:r>
      <w:r>
        <w:t>Сакский</w:t>
      </w:r>
      <w:r>
        <w:t xml:space="preserve"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</w:t>
      </w:r>
      <w:r>
        <w:t xml:space="preserve"> ( в ред. ФЗ от дата №3).</w:t>
      </w:r>
    </w:p>
    <w:p w:rsidR="00A77B3E">
      <w:r>
        <w:t xml:space="preserve">Таким образом, мировым судьей установлено, что </w:t>
      </w:r>
      <w:r>
        <w:t>Джуган</w:t>
      </w:r>
      <w:r>
        <w:t xml:space="preserve"> А.Н. управлял транспортным средством, находясь в состоянии опьянения, то есть совершил административное правонарушение, предусмотренное частью 1 статьи 12.8. Кодекса Российской</w:t>
      </w:r>
      <w:r>
        <w:t xml:space="preserve"> Федерации об административных правонарушениях. </w:t>
      </w:r>
    </w:p>
    <w:p w:rsidR="00A77B3E">
      <w:r>
        <w:t xml:space="preserve">Вина </w:t>
      </w:r>
      <w:r>
        <w:t>Джугана</w:t>
      </w:r>
      <w:r>
        <w:t xml:space="preserve"> А.Н. также подтверждается собранными по делу материалами, а именно: </w:t>
      </w:r>
    </w:p>
    <w:p w:rsidR="00A77B3E">
      <w:r>
        <w:t xml:space="preserve">         - протоколом об административном правонарушении адрес телефон от дата;</w:t>
      </w:r>
    </w:p>
    <w:p w:rsidR="00A77B3E">
      <w:r>
        <w:tab/>
        <w:t>- протоколом об отстранении от управления тр</w:t>
      </w:r>
      <w:r>
        <w:t>анспортным средством 61АМ телефон от дата;</w:t>
      </w:r>
    </w:p>
    <w:p w:rsidR="00A77B3E">
      <w:r>
        <w:t xml:space="preserve">         - актом освидетельствования на состояние алкогольного опьянения 61 АА телефон от дата, которым установлено состояние опьянения;</w:t>
      </w:r>
    </w:p>
    <w:p w:rsidR="00A77B3E">
      <w:r>
        <w:tab/>
        <w:t>- рапортом инспектора ДПС ОГИБДД МО МВД России «</w:t>
      </w:r>
      <w:r>
        <w:t>Сакский</w:t>
      </w:r>
      <w:r>
        <w:t>» от дата</w:t>
      </w:r>
    </w:p>
    <w:p w:rsidR="00A77B3E">
      <w:r>
        <w:t xml:space="preserve">       - р</w:t>
      </w:r>
      <w:r>
        <w:t xml:space="preserve">аспечаткой </w:t>
      </w:r>
      <w:r>
        <w:t>алкотестера</w:t>
      </w:r>
      <w:r>
        <w:t>,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</w:t>
      </w:r>
      <w:r>
        <w:t xml:space="preserve">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Джугана</w:t>
      </w:r>
      <w:r>
        <w:t xml:space="preserve">  А.Н. в совершении административного правонарушения полностью доказана, действия </w:t>
      </w:r>
      <w:r>
        <w:t>Джугана</w:t>
      </w:r>
      <w:r>
        <w:t xml:space="preserve"> А.Н. мировой судья квалифицирует по ч. 1 с</w:t>
      </w:r>
      <w:r>
        <w:t xml:space="preserve">т. 12.8 </w:t>
      </w:r>
      <w:r>
        <w:t>КоАП</w:t>
      </w:r>
      <w:r>
        <w:t xml:space="preserve"> РФ, как управление </w:t>
      </w:r>
      <w:r>
        <w:t>транспортным средством водителем, находящимся в состоянии опьянения,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</w:t>
      </w:r>
      <w:r>
        <w:t xml:space="preserve">вух лет. Обстоятельств, смягчающих и  отягчающих  наказание, мировой судья не находит. 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</w:t>
      </w:r>
    </w:p>
    <w:p w:rsidR="00A77B3E">
      <w:r>
        <w:t>ПОСТАНОВИЛ:</w:t>
      </w:r>
    </w:p>
    <w:p w:rsidR="00A77B3E"/>
    <w:p w:rsidR="00A77B3E">
      <w:r>
        <w:t xml:space="preserve">       </w:t>
      </w:r>
      <w:r>
        <w:tab/>
      </w:r>
      <w:r>
        <w:t>Джугана</w:t>
      </w:r>
      <w:r>
        <w:t xml:space="preserve"> ... признать виновным в совершении </w:t>
      </w:r>
      <w:r>
        <w:t xml:space="preserve">административного правонарушения, ответственность за которое предусмотрена             ч. 1 ст. 12.8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управления транспортными средствами на </w:t>
      </w:r>
      <w:r>
        <w:t>срок один год шесть месяцев.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Республика Крым ЦБ РФ, ИНН получателя: телефон, КПП телефон, расчётный счет: ...</w:t>
      </w:r>
    </w:p>
    <w:p w:rsidR="00A77B3E">
      <w:r>
        <w:t>В случа</w:t>
      </w:r>
      <w:r>
        <w:t xml:space="preserve">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</w:t>
      </w:r>
      <w:r>
        <w:t>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t xml:space="preserve">тидесяти часов. </w:t>
      </w:r>
    </w:p>
    <w:p w:rsidR="00A77B3E">
      <w: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</w:t>
      </w:r>
      <w:r>
        <w:t>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</w:t>
      </w:r>
      <w:r>
        <w:t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</w:t>
      </w:r>
      <w: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</w:t>
      </w:r>
      <w:r>
        <w:t>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B374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428"/>
    <w:rsid w:val="00A77B3E"/>
    <w:rsid w:val="00B37428"/>
    <w:rsid w:val="00BE0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