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5-73-259/2017</w:t>
      </w:r>
    </w:p>
    <w:p w:rsidR="00A77B3E">
      <w:r>
        <w:t>П О С Т А Н О В Л Е Н И Е</w:t>
      </w:r>
    </w:p>
    <w:p w:rsidR="00A77B3E"/>
    <w:p w:rsidR="00A77B3E">
      <w:r>
        <w:t xml:space="preserve">           14 сентября 2017 года         </w:t>
      </w:r>
      <w:r>
        <w:tab/>
      </w:r>
      <w:r>
        <w:tab/>
        <w:t xml:space="preserve">                      </w:t>
      </w:r>
      <w:r>
        <w:tab/>
        <w:t xml:space="preserve">                     г. Саки  </w:t>
      </w:r>
    </w:p>
    <w:p w:rsidR="00A77B3E"/>
    <w:p w:rsidR="00A77B3E">
      <w:r>
        <w:t>Мировой судья судебного участка № 73 Сакского судебного района (</w:t>
      </w:r>
      <w:r>
        <w:t>Сакский</w:t>
      </w:r>
      <w:r>
        <w:t xml:space="preserve"> муниципальный район и городской округ</w:t>
      </w:r>
      <w:r>
        <w:t xml:space="preserve"> Саки) Республики Крым Васильев В.А. рассмотрев материалы дела об административном правонарушении, поступившие из</w:t>
      </w:r>
    </w:p>
    <w:p w:rsidR="00A77B3E">
      <w:r>
        <w:t>Евпаторийской инспекции Крымского отдела Государственного контроля, надзора и охраны водных биологических ресурсов Азово-Черноморского террито</w:t>
      </w:r>
      <w:r>
        <w:t>риального управления Федерального агентства по рыболовству (</w:t>
      </w:r>
      <w:r>
        <w:t>Росрыболовство</w:t>
      </w:r>
      <w:r>
        <w:t xml:space="preserve">), в отношении  </w:t>
      </w:r>
    </w:p>
    <w:p w:rsidR="00A77B3E">
      <w:r>
        <w:t>Матвеева ..., паспортные данные, ... зарегистрированного и проживающего по адресу: адрес, о привлечении его к административной ответственности за правонарушение, пре</w:t>
      </w:r>
      <w:r>
        <w:t xml:space="preserve">дусмотренное ст. 8.37 ч.2 Кодекса Российской Федерации об административных правонарушениях, </w:t>
      </w:r>
    </w:p>
    <w:p w:rsidR="00A77B3E">
      <w:r>
        <w:t xml:space="preserve"> </w:t>
      </w:r>
      <w:r>
        <w:tab/>
      </w:r>
      <w:r>
        <w:tab/>
      </w:r>
      <w:r>
        <w:tab/>
      </w:r>
      <w:r>
        <w:tab/>
      </w:r>
      <w:r>
        <w:tab/>
        <w:t xml:space="preserve">    УСТАНОВИЛ:</w:t>
      </w:r>
    </w:p>
    <w:p w:rsidR="00A77B3E"/>
    <w:p w:rsidR="00A77B3E">
      <w:r>
        <w:tab/>
        <w:t xml:space="preserve">дата, около время час., Матвеев А.В., находясь на расстоянии около 100 метров южнее адрес на озере </w:t>
      </w:r>
      <w:r>
        <w:t>Сасык-Сиваш</w:t>
      </w:r>
      <w:r>
        <w:t>, в нарушение правил добычи (в</w:t>
      </w:r>
      <w:r>
        <w:t xml:space="preserve">ылова) водных биологических ресурсов, регламентирующих осуществление любительского и спортивного рыболовства (п. 54.1 Правил рыболовства для Азово-Черноморского </w:t>
      </w:r>
      <w:r>
        <w:t>рыбохозяйственного</w:t>
      </w:r>
      <w:r>
        <w:t xml:space="preserve"> бассейна, утвержденных Приказом Минсельхоза России от дата № 293, ст. 43.1 ч</w:t>
      </w:r>
      <w:r>
        <w:t xml:space="preserve">.1 Федерального закона от дата № 166-ФЗ «О рыболовстве и сохранении водных биологических ресурсов») осуществлял рыболовство с использованием запрещенных орудий лова - сети лесковой, длиной 150 м., высотой 1,5 м., ячея 40 мм., сети лесковой, длиной 125 м., </w:t>
      </w:r>
      <w:r>
        <w:t>высотой 1,5 м., ячея 35 мм., сети лесковой, длиной 60 м., высотой 1,2 м., ячея 30 мм.. На момент обнаружения административного правонарушения отловил 37 экземпляров карася.</w:t>
      </w:r>
    </w:p>
    <w:p w:rsidR="00A77B3E">
      <w:r>
        <w:tab/>
        <w:t>В судебное заседание Матвеев А.В. явился, вину признал, с причиненным его незаконн</w:t>
      </w:r>
      <w:r>
        <w:t>ыми действиями с Матвеев А.В. ущербом, в размере сумма, согласился в полном объеме, не возражал против его взыскания.</w:t>
      </w:r>
    </w:p>
    <w:p w:rsidR="00A77B3E">
      <w:r>
        <w:t xml:space="preserve">Исследовав материалы дела, мировой судья пришел к выводу о наличии в действиях Матвеева А.В. состава правонарушения, предусмотренного ст. </w:t>
      </w:r>
      <w:r>
        <w:t xml:space="preserve">8.37 ч.2 </w:t>
      </w:r>
      <w:r>
        <w:t>КоАП</w:t>
      </w:r>
      <w:r>
        <w:t xml:space="preserve"> РФ, исходя из следующего.</w:t>
      </w:r>
    </w:p>
    <w:p w:rsidR="00A77B3E">
      <w:r>
        <w:t>Объективную сторону состава административного правонарушения, предусмотренного частью 2 статьи 8.37 Кодекса Российской Федерации об административных правонарушениях, образуют действия (бездействие), выразившиеся в не</w:t>
      </w:r>
      <w:r>
        <w:t>соблюдении или ненадлежащем соблюдении правил добычи (вылова) водных биоресурсов и иных правил, регламентирующих осуществление рыболовства, за исключением случаев, когда такие действия (бездействие) подлежат квалификации по части 2 статьи 8.17 Кодекса Росс</w:t>
      </w:r>
      <w:r>
        <w:t>ийской Федерации об административных правонарушениях.</w:t>
      </w:r>
    </w:p>
    <w:p w:rsidR="00A77B3E">
      <w:r>
        <w:t>Отношения в области рыболовства и сохранения водных биологических ресурсов регулируются, в том числе Федеральным законом от дата N 166-ФЗ "О рыболовстве и сохранении водных биологических ресурсов" и Пра</w:t>
      </w:r>
      <w:r>
        <w:t xml:space="preserve">вилами рыболовства, утвержденными федеральным органом исполнительной власти в области рыболовства для каждого </w:t>
      </w:r>
      <w:r>
        <w:t>рыбохозяйственного</w:t>
      </w:r>
      <w:r>
        <w:t xml:space="preserve"> бассейна в соответствии со статьей 43.1 указанного Федерального закона.</w:t>
      </w:r>
    </w:p>
    <w:p w:rsidR="00A77B3E">
      <w:r>
        <w:t>В соответствии с частями 1 и 4 статьи 43.1 Федерального</w:t>
      </w:r>
      <w:r>
        <w:t xml:space="preserve"> закона от дата N 166-ФЗ "О рыболовстве и сохранении водных биологических ресурсов" Правила рыболовства являются основой осуществления рыболовства и сохранения водных биоресурсов. Правила рыболовства обязательны для исполнения юридическими лицами и граждан</w:t>
      </w:r>
      <w:r>
        <w:t>ами, осуществляющими рыболовство и иную связанную с использованием водных биоресурсов деятельность.</w:t>
      </w:r>
    </w:p>
    <w:p w:rsidR="00A77B3E">
      <w:r>
        <w:t xml:space="preserve">Согласно подпункту "а" пункта 49.1 Правил рыболовства для Азово-Черноморского </w:t>
      </w:r>
      <w:r>
        <w:t>рыбохозяйственного</w:t>
      </w:r>
      <w:r>
        <w:t xml:space="preserve"> бассейна, утвержденного приказом Минсельхоза России от дата</w:t>
      </w:r>
      <w:r>
        <w:t xml:space="preserve"> N 293, при любительском и спортивном рыболовстве запрещается применение сетей всех типов.</w:t>
      </w:r>
    </w:p>
    <w:p w:rsidR="00A77B3E">
      <w:r>
        <w:t xml:space="preserve">        </w:t>
      </w:r>
      <w:r>
        <w:tab/>
        <w:t>Согласно протоколу об административном правонарушении № 166/03/097203 от дата, он был составлен в отношении Матвеева А.В. за то, что он дата, около время ча</w:t>
      </w:r>
      <w:r>
        <w:t xml:space="preserve">с., находясь на расстоянии около 100 метров южнее адрес на озере </w:t>
      </w:r>
      <w:r>
        <w:t>Сасык-Сиваш</w:t>
      </w:r>
      <w:r>
        <w:t>, в нарушение правил добычи (вылова) водных биологических ресурсов, регламентирующих осуществление любительского и спортивного рыболовства (п. 54.1 Правил рыболовства для Азово-Чер</w:t>
      </w:r>
      <w:r>
        <w:t xml:space="preserve">номорского </w:t>
      </w:r>
      <w:r>
        <w:t>рыбохозяйственного</w:t>
      </w:r>
      <w:r>
        <w:t xml:space="preserve"> бассейна, утвержденных Приказом Минсельхоза России от дата № 293, ст. 43.1 ч.1 Федерального закона от дата № 166-ФЗ «О рыболовстве и сохранении водных биологических ресурсов») осуществлял рыболовство с использованием запрещенн</w:t>
      </w:r>
      <w:r>
        <w:t xml:space="preserve">ых орудий лова - сети лесковой, длиной 150 м., высотой 1,5 м., ячея 40 мм., сети лесковой, длиной 125 м., высотой 1,5 м., ячея 35 мм., сети лесковой, длиной 60 м., высотой 1,2 м., ячея 30 мм.. На момент обнаружения административного правонарушения отловил </w:t>
      </w:r>
      <w:r>
        <w:t>37 экземпляров карася.</w:t>
      </w:r>
    </w:p>
    <w:p w:rsidR="00A77B3E">
      <w:r>
        <w:t xml:space="preserve">       </w:t>
      </w:r>
      <w:r>
        <w:tab/>
        <w:t>Указанные в протоколе об административном правонарушении обстоятельства осуществления Матвеевым А.В. добычи (вылова) водных биологических ресурсов в нарушение правил их добычи подтверждаются объяснениями Матвеева А.В., имеющи</w:t>
      </w:r>
      <w:r>
        <w:t xml:space="preserve">мися в протоколе об административном правонарушении, согласно которым последний пояснил, что дата он осуществлял вылов рыбы на озере </w:t>
      </w:r>
      <w:r>
        <w:t>Сасык-Сиваш</w:t>
      </w:r>
      <w:r>
        <w:t xml:space="preserve">  вблизи  адрес, с нарушением согласен.</w:t>
      </w:r>
    </w:p>
    <w:p w:rsidR="00A77B3E">
      <w:r>
        <w:t xml:space="preserve">        Вышеуказанные обстоятельства также подтверждаются протоколом изъ</w:t>
      </w:r>
      <w:r>
        <w:t xml:space="preserve">ятия № 166/03/097203 от дата, согласно которому у Матвеева А.В. обнаружены и изъяты: сеть лесковая, длиной 150 м., высотой 1,5 м., ячея 40 мм., сеть лесковая, длиной 125 м., высотой 1,5 м., ячея 35 мм., сеть лесковая, длиной 60 м., высотой 1,2 м., ячея 30 </w:t>
      </w:r>
      <w:r>
        <w:t>мм., 37 экземпляров карася, лодка надувная  «BARK» зеленого цвета, 2 весла алюминиевые черно-серого цвета.</w:t>
      </w:r>
    </w:p>
    <w:p w:rsidR="00A77B3E">
      <w:r>
        <w:t xml:space="preserve">        Указанные в протоколе об административном правонарушении обстоятельства осуществления Матвеевым А.В. добычи (вылова) водных биологических рес</w:t>
      </w:r>
      <w:r>
        <w:t>урсов в нарушение правил их добычи также подтверждаются планом-схемой места нарушения от дата, согласно которым зафиксировано и отображено место совершения Матвеевым А.В. вышеуказанного правонарушения.</w:t>
      </w:r>
    </w:p>
    <w:p w:rsidR="00A77B3E">
      <w:r>
        <w:t xml:space="preserve">         При таких обстоятельствах в действиях Матвеев</w:t>
      </w:r>
      <w:r>
        <w:t xml:space="preserve">а А.В. имеется состав правонарушения, предусмотренного ст. 8.37 ч.2 </w:t>
      </w:r>
      <w:r>
        <w:t>КоАП</w:t>
      </w:r>
      <w:r>
        <w:t xml:space="preserve"> РФ, а именно нарушение правил, регламентирующих рыболовство, за исключением случаев, предусмотренных частью 2 статьи 8.17 настоящего Кодекса.</w:t>
      </w:r>
    </w:p>
    <w:p w:rsidR="00A77B3E">
      <w:r>
        <w:t xml:space="preserve">         Согласно ст. 4.1 ч.2 </w:t>
      </w:r>
      <w:r>
        <w:t>КоАП</w:t>
      </w:r>
      <w:r>
        <w:t xml:space="preserve"> РФ, пр</w:t>
      </w:r>
      <w:r>
        <w:t>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         Принимая во в</w:t>
      </w:r>
      <w:r>
        <w:t xml:space="preserve">нимание характер совершенного административного правонарушения, учитывая данные о личности Матвеева А.В., мировой судья пришел к выводу о возможности назначить ему административное наказание в виде штрафа в нижнем пределе санкции ст. 8.37 ч.2 </w:t>
      </w:r>
      <w:r>
        <w:t>КоАП</w:t>
      </w:r>
      <w:r>
        <w:t xml:space="preserve"> РФ, с ко</w:t>
      </w:r>
      <w:r>
        <w:t>нфискацией орудий добычи (вылова) водных биологических ресурсов - сети лесковой, длиной 150 м., высотой 1,5 м., ячея 40 мм., сети лесковой, длиной 125 м., высотой 1,5 м., ячея 35 мм., сети лесковой, длиной 60 м., высотой 1,2 м., ячея 30 мм.</w:t>
      </w:r>
    </w:p>
    <w:p w:rsidR="00A77B3E">
      <w:r>
        <w:tab/>
        <w:t>В соответствии</w:t>
      </w:r>
      <w:r>
        <w:t xml:space="preserve"> с ч.4 ст. 3.7 </w:t>
      </w:r>
      <w:r>
        <w:t>КоАП</w:t>
      </w:r>
      <w:r>
        <w:t xml:space="preserve"> РФ конфискация орудия совершения или предмета административного правонарушения, принадлежащих на праве собственности лицу, не привлеченному к административной ответственности за данное административное правонарушение и не признанному в </w:t>
      </w:r>
      <w:r>
        <w:t>судебном порядке виновным в его совершении, не применяется.</w:t>
      </w:r>
    </w:p>
    <w:p w:rsidR="00A77B3E">
      <w:r>
        <w:t>Лодка надувная «BARK» зеленого цвета, с двумя алюминиевыми веслами, конфискации не подлежат, поскольку в материалах дела нет правоустанавливающих документов на данное имущество.</w:t>
      </w:r>
    </w:p>
    <w:p w:rsidR="00A77B3E">
      <w:r>
        <w:t>Кроме того, учитыв</w:t>
      </w:r>
      <w:r>
        <w:t xml:space="preserve">ая отсутствие спора о возмещении имущественного ущерба, в соответствии с ч.1 ст.4.7 </w:t>
      </w:r>
      <w:r>
        <w:t>КоАП</w:t>
      </w:r>
      <w:r>
        <w:t xml:space="preserve"> РФ, мировой судья считает возможным одновременно с назначением Матвееву А.В. административного наказания решить вопрос о возмещении имущественного ущерба, причиненного</w:t>
      </w:r>
      <w:r>
        <w:t xml:space="preserve"> незаконными действиями Матвеева А.В..</w:t>
      </w:r>
    </w:p>
    <w:p w:rsidR="00A77B3E">
      <w:r>
        <w:t>Согласно акту от дата объекты биологических ресурсов – 37 карасей, были возвращены в среду обитания.</w:t>
      </w:r>
    </w:p>
    <w:p w:rsidR="00A77B3E">
      <w:r>
        <w:t>В соответствии с примечанием 1 к таксам для исчисления размера взыскания за ущерб, причиненный гражданами, юридическ</w:t>
      </w:r>
      <w:r>
        <w:t xml:space="preserve">ими лицами и лицами без гражданства уничтожением, незаконным выловом или добычей водных биологических ресурсов, занесенных в Красную книгу Российской Федерации, во внутренних </w:t>
      </w:r>
      <w:r>
        <w:t>рыбохозяйственных</w:t>
      </w:r>
      <w:r>
        <w:t xml:space="preserve"> водоемах, внутренних морских водах, территориальном море, на ко</w:t>
      </w:r>
      <w:r>
        <w:t xml:space="preserve">нтинентальном шельфе и в исключительной экономической адрес, утвержденным Постановлением Правительства Российской Федерации от дата N 515 (в редакции Постановления Правительства Российской Федерации от дата N 724), за </w:t>
      </w:r>
      <w:r>
        <w:t>травмирование</w:t>
      </w:r>
      <w:r>
        <w:t>, если оно не привело к г</w:t>
      </w:r>
      <w:r>
        <w:t>ибели водных биоресурсов, взыскивается  50 процентов таксы за экземпляр соответствующего вида (подвида).</w:t>
      </w:r>
    </w:p>
    <w:p w:rsidR="00A77B3E">
      <w:r>
        <w:t xml:space="preserve">Учитывая вышеизложенное мировой судья считает, что с Матвеева А.В. подлежит взысканию 50 %  таксы за экземпляр соответствующего вида (подвида), т.е. </w:t>
      </w:r>
      <w:r>
        <w:t>сумма</w:t>
      </w:r>
    </w:p>
    <w:p w:rsidR="00A77B3E">
      <w:r>
        <w:t xml:space="preserve"> </w:t>
      </w:r>
      <w:r>
        <w:tab/>
        <w:t xml:space="preserve">На  основании изложенного, руководствуясь ст. ст. 29.9, 29.10  </w:t>
      </w:r>
      <w:r>
        <w:t>КоАП</w:t>
      </w:r>
      <w:r>
        <w:t xml:space="preserve"> РФ  мировой судья,    </w:t>
      </w:r>
    </w:p>
    <w:p w:rsidR="00A77B3E">
      <w:r>
        <w:t>П О С Т А Н О В И Л:</w:t>
      </w:r>
    </w:p>
    <w:p w:rsidR="00A77B3E"/>
    <w:p w:rsidR="00A77B3E">
      <w:r>
        <w:t xml:space="preserve">   </w:t>
      </w:r>
      <w:r>
        <w:tab/>
        <w:t>Матвеева ... признать виновным в совершении административного правонарушения, предусмотренного ст. 8.37 ч.2 Кодекса Российской Феде</w:t>
      </w:r>
      <w:r>
        <w:t>рации об административных правонарушениях, и назначить ему административное наказание в виде штрафа в сумме 2000 руб.</w:t>
      </w:r>
    </w:p>
    <w:p w:rsidR="00A77B3E">
      <w:r>
        <w:t>Штраф подлежит уплате по реквизитам: ...</w:t>
      </w:r>
    </w:p>
    <w:p w:rsidR="00A77B3E">
      <w:r>
        <w:t xml:space="preserve">            Согласно ст. 32.2 </w:t>
      </w:r>
      <w:r>
        <w:t>КоАП</w:t>
      </w:r>
      <w:r>
        <w:t xml:space="preserve"> РФ, административный штраф должен быть уплачен лицом, привлече</w:t>
      </w:r>
      <w:r>
        <w:t>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В случае неуплаты административного штрафа в установленный законом 60 </w:t>
      </w:r>
      <w:r>
        <w:t>дневный</w:t>
      </w:r>
      <w:r>
        <w:t xml:space="preserve"> срок возбуждается дело </w:t>
      </w:r>
      <w:r>
        <w:t>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w:t>
      </w:r>
      <w:r>
        <w:t xml:space="preserve">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A77B3E">
      <w:r>
        <w:t xml:space="preserve">Орудия добычи (вылова) водных биологических ресурсов – сеть лесковая, длиной </w:t>
      </w:r>
      <w:r>
        <w:t>150 м., высотой 1,5 м., ячея 40 мм.; сеть лесковая, длиной 125 м., высотой 1,5 м., ячея 35 мм.; сеть лесковая, длиной 60 м., высотой 1,2 м., ячея 30 мм., переданные согласно приемному акту № 57/17 от дата в Крымский отдел Государственного контроля, надзора</w:t>
      </w:r>
      <w:r>
        <w:t xml:space="preserve"> и охраны водных биологических ресурсов Азово-Черноморского территориального управления Федерального агентства по рыболовству, - конфисковать.</w:t>
      </w:r>
    </w:p>
    <w:p w:rsidR="00A77B3E">
      <w:r>
        <w:t xml:space="preserve">          Лодку резиновую «BARK» зеленого цвета, с двумя алюминиевыми веслами, переданную согласно приемному акту</w:t>
      </w:r>
      <w:r>
        <w:t xml:space="preserve"> № 57/17 от дата в Крымский отдел Государственного контроля, надзора и охраны водных биологических ресурсов Азово-Черноморского территориального управления Федерального агентства по рыболовству, вернуть законному владельцу.</w:t>
      </w:r>
    </w:p>
    <w:p w:rsidR="00A77B3E">
      <w:r>
        <w:tab/>
        <w:t>Взыскать с  Матвеева Александра</w:t>
      </w:r>
      <w:r>
        <w:t xml:space="preserve"> Викторовича в доход государства ущерб, причиненный незаконной добычей (выловом) водных биоресурсов сумма ...</w:t>
      </w:r>
    </w:p>
    <w:p w:rsidR="00A77B3E">
      <w:r>
        <w:t xml:space="preserve">Постановление может быть обжаловано в апелляционном  порядке  в  течение десяти суток в </w:t>
      </w:r>
      <w:r>
        <w:t>Сакский</w:t>
      </w:r>
      <w:r>
        <w:t xml:space="preserve"> районный суд Республики Крым, через судебный участ</w:t>
      </w:r>
      <w:r>
        <w:t>ок № 73 Сакского судебного района (</w:t>
      </w:r>
      <w:r>
        <w:t>Сакский</w:t>
      </w:r>
      <w:r>
        <w:t xml:space="preserve"> муниципальный район и городской округ Саки) Республики Крым, со дня вручения или получения копии постановления.</w:t>
      </w:r>
    </w:p>
    <w:p w:rsidR="00A77B3E"/>
    <w:p w:rsidR="00A77B3E"/>
    <w:p w:rsidR="00A77B3E">
      <w:r>
        <w:tab/>
      </w:r>
      <w:r>
        <w:tab/>
        <w:t>Мировой судья</w:t>
      </w:r>
      <w:r>
        <w:tab/>
      </w:r>
      <w:r>
        <w:tab/>
      </w:r>
      <w:r>
        <w:tab/>
      </w:r>
      <w:r>
        <w:tab/>
      </w:r>
      <w:r>
        <w:tab/>
      </w:r>
      <w:r>
        <w:tab/>
        <w:t xml:space="preserve">Васильев В.А.  </w:t>
      </w:r>
    </w:p>
    <w:p w:rsidR="00A77B3E">
      <w:r>
        <w:t xml:space="preserve">  </w:t>
      </w:r>
    </w:p>
    <w:p w:rsidR="00A77B3E"/>
    <w:sectPr w:rsidSect="005846F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46F2"/>
    <w:rsid w:val="005846F2"/>
    <w:rsid w:val="00756AD2"/>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46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