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5-73-271/2017</w:t>
      </w:r>
    </w:p>
    <w:p w:rsidR="00A77B3E">
      <w:r>
        <w:t>П О С Т А Н О В Л Е Н И Е</w:t>
      </w:r>
    </w:p>
    <w:p w:rsidR="00A77B3E"/>
    <w:p w:rsidR="00A77B3E">
      <w:r>
        <w:t xml:space="preserve">           14 сентября 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</w:t>
      </w:r>
      <w:r>
        <w:t>округ Саки) Республики Крым Васильев В.А. рассмотрев материалы дела об административном правонарушении, поступившие из отдела судебных приставов  по г. Саки и адрес УФССП по Республике Крым в отношении гражданина:</w:t>
      </w:r>
    </w:p>
    <w:p w:rsidR="00A77B3E">
      <w:r>
        <w:t>Бабайцева</w:t>
      </w:r>
      <w:r>
        <w:t xml:space="preserve"> ..., паспортные данные, ..., раб</w:t>
      </w:r>
      <w:r>
        <w:t>отающего наименование организации, зарегистрированного и проживающего по адресу: адрес, ранее  привлекавшегося к административной ответственности,</w:t>
      </w:r>
    </w:p>
    <w:p w:rsidR="00A77B3E">
      <w:r>
        <w:t>У С Т А Н О В И Л:</w:t>
      </w:r>
    </w:p>
    <w:p w:rsidR="00A77B3E">
      <w:r>
        <w:t>Бабайцев</w:t>
      </w:r>
      <w:r>
        <w:t xml:space="preserve"> А.С. постановлением по делу об административном правонарушении от дата был привле</w:t>
      </w:r>
      <w:r>
        <w:t xml:space="preserve">чен к административной ответственности по  ч. 1 ст. 12.8  </w:t>
      </w:r>
      <w:r>
        <w:t>КоАП</w:t>
      </w:r>
      <w:r>
        <w:t xml:space="preserve"> РФ и на него был наложен административный штраф в размере 30000 рублей с лишением права управления транспортными средствами сроком на дата 6 месяцев. Однако в установленный законом срок </w:t>
      </w:r>
      <w:r>
        <w:t>Бабайце</w:t>
      </w:r>
      <w:r>
        <w:t>в</w:t>
      </w:r>
      <w:r>
        <w:t xml:space="preserve"> А.С. штраф не уплатил, тем самым совершил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</w:t>
      </w:r>
      <w:r>
        <w:t>Бабайцев</w:t>
      </w:r>
      <w:r>
        <w:t xml:space="preserve"> А.С. указанный штраф не оплати</w:t>
      </w:r>
      <w:r>
        <w:t>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</w:t>
      </w:r>
      <w:r>
        <w:t xml:space="preserve">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административного штрафа в двукратном размере суммы неуплач</w:t>
      </w:r>
      <w:r>
        <w:t>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Протокол в отношении </w:t>
      </w:r>
      <w:r>
        <w:t>Бабайцева</w:t>
      </w:r>
      <w:r>
        <w:t xml:space="preserve"> А.С. по ч. 1 ст. 20.25 </w:t>
      </w:r>
      <w:r>
        <w:t>КоАП</w:t>
      </w:r>
      <w:r>
        <w:t xml:space="preserve"> РФ был составлен  да</w:t>
      </w:r>
      <w:r>
        <w:t xml:space="preserve">та  в сроки установленные ст. 4.5   </w:t>
      </w:r>
      <w:r>
        <w:t>КоАП</w:t>
      </w:r>
      <w:r>
        <w:t xml:space="preserve"> РФ. Ходатайств </w:t>
      </w:r>
      <w:r>
        <w:t>Бабайцев</w:t>
      </w:r>
      <w:r>
        <w:t xml:space="preserve"> А.С. не заявил, вину признал.</w:t>
      </w:r>
    </w:p>
    <w:p w:rsidR="00A77B3E">
      <w:r>
        <w:t xml:space="preserve">          Вина подтверждается: протоколом  об административном правонарушении от дата, копией постановления  об административном правонарушении от дата, и другим</w:t>
      </w:r>
      <w:r>
        <w:t>и материалами административного дела.</w:t>
      </w:r>
    </w:p>
    <w:p w:rsidR="00A77B3E">
      <w:r>
        <w:t xml:space="preserve"> </w:t>
      </w:r>
      <w:r>
        <w:tab/>
        <w:t xml:space="preserve">Таким образом, мировой судья считает, что вина </w:t>
      </w:r>
      <w:r>
        <w:t>Бабайцева</w:t>
      </w:r>
      <w:r>
        <w:t xml:space="preserve"> А.С. в совершении административного правонарушения полностью доказана,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>
      <w:r>
        <w:t>Обстоятельств, смягчающ</w:t>
      </w:r>
      <w:r>
        <w:t xml:space="preserve">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</w:t>
      </w:r>
      <w:r>
        <w:t xml:space="preserve">                  </w:t>
      </w:r>
    </w:p>
    <w:p w:rsidR="00A77B3E">
      <w:r>
        <w:t>П О С Т А Н О В И Л:</w:t>
      </w:r>
    </w:p>
    <w:p w:rsidR="00A77B3E"/>
    <w:p w:rsidR="00A77B3E">
      <w:r>
        <w:t xml:space="preserve">Признать </w:t>
      </w:r>
      <w:r>
        <w:t>Бабайцева</w:t>
      </w:r>
      <w:r>
        <w:t xml:space="preserve"> ...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административному наказанию в виде сорока часов обязательных работ.</w:t>
      </w:r>
    </w:p>
    <w:p w:rsidR="00A77B3E">
      <w:r>
        <w:t>В случае уклон</w:t>
      </w:r>
      <w:r>
        <w:t>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</w:t>
      </w:r>
      <w:r>
        <w:t xml:space="preserve">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>
      <w:r>
        <w:t xml:space="preserve">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</w:t>
      </w:r>
      <w:r>
        <w:t>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562B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B15"/>
    <w:rsid w:val="00562B15"/>
    <w:rsid w:val="00746F2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2B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