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4F42F7">
      <w:pPr>
        <w:jc w:val="right"/>
      </w:pPr>
      <w:r>
        <w:t>Дело № 5-73-354/2017</w:t>
      </w:r>
    </w:p>
    <w:p w:rsidR="00A77B3E" w:rsidP="004F42F7">
      <w:pPr>
        <w:jc w:val="center"/>
      </w:pPr>
      <w:r>
        <w:t>П О С Т А Н О В Л Е Н И Е</w:t>
      </w:r>
    </w:p>
    <w:p w:rsidR="00A77B3E">
      <w:r>
        <w:t xml:space="preserve">27 ноября 2017 года </w:t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>
        <w:tab/>
      </w:r>
      <w:r>
        <w:tab/>
      </w:r>
      <w:r>
        <w:tab/>
        <w:t xml:space="preserve">адрес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</w:t>
      </w:r>
      <w:r>
        <w:t xml:space="preserve">материалы дела об административном правонарушении, поступившие из Государственного учреждения УПФ РФ в адрес и адрес в отношении индивидуального предпринимателя </w:t>
      </w:r>
      <w:r>
        <w:t>Алеева</w:t>
      </w:r>
      <w:r>
        <w:t xml:space="preserve"> ..., паспортные данные, проживающего по адресу:  адрес, привлекаемого к административной</w:t>
      </w:r>
      <w:r>
        <w:t xml:space="preserve"> ответственности по ст. 15.33.2 </w:t>
      </w:r>
      <w:r>
        <w:t>КоАП</w:t>
      </w:r>
      <w:r>
        <w:t xml:space="preserve"> РФ,</w:t>
      </w:r>
    </w:p>
    <w:p w:rsidR="00A77B3E" w:rsidP="004F42F7">
      <w:pPr>
        <w:jc w:val="center"/>
      </w:pPr>
      <w:r>
        <w:t>У С Т А Н О В И Л:</w:t>
      </w:r>
    </w:p>
    <w:p w:rsidR="00A77B3E">
      <w:r>
        <w:t>Алеев</w:t>
      </w:r>
      <w:r>
        <w:t xml:space="preserve"> Э.З., являясь индивидуальным предпринимателем, допустил несвоевременное предоставление  отчетности по форме СЗВ-М в программно техническом комплексе ПФР на 3 застрахованных лиц  за дата, по </w:t>
      </w:r>
      <w:r>
        <w:t>сроку до дата. Фактически предоставлена отчетность дата.  В результате чего были нарушены требования п. 2.2. ст. 11 Федерального Закона № 27-ФЗ от дата «Об индивидуальном (персонифицированном) учете в системе обязательного пенсионного страхования», чем сов</w:t>
      </w:r>
      <w:r>
        <w:t xml:space="preserve">ершила правонарушение предусмотренное ст. 15.33.2 </w:t>
      </w:r>
      <w:r>
        <w:t>КоАП</w:t>
      </w:r>
      <w:r>
        <w:t xml:space="preserve"> РФ. </w:t>
      </w:r>
    </w:p>
    <w:p w:rsidR="00A77B3E">
      <w:r>
        <w:t xml:space="preserve">В судебное заседание </w:t>
      </w:r>
      <w:r>
        <w:t>Алеев</w:t>
      </w:r>
      <w:r>
        <w:t xml:space="preserve"> Э.З. не явился, ходатайств об отложении дела не поступило, в деле имеется телефонограмма об извещении о дате и времени рассмотрения дела, что является надлежащим извещен</w:t>
      </w:r>
      <w:r>
        <w:t xml:space="preserve">ием. </w:t>
      </w:r>
    </w:p>
    <w:p w:rsidR="00A77B3E">
      <w:r>
        <w:t xml:space="preserve">В соответствии с ч. 2 ст. 25.1 </w:t>
      </w:r>
      <w:r>
        <w:t>КоАП</w:t>
      </w:r>
      <w:r>
        <w:t xml:space="preserve">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</w:t>
      </w:r>
      <w:r>
        <w:t xml:space="preserve">ассмотрения дела либо если такое ходатайство оставлено без удовлетворения. 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A77B3E">
      <w:r>
        <w:t>Мировой судья, из</w:t>
      </w:r>
      <w:r>
        <w:t xml:space="preserve">учив материалы дела, приходит к следующим выводам. </w:t>
      </w:r>
    </w:p>
    <w:p w:rsidR="00A77B3E">
      <w:r>
        <w:t xml:space="preserve">Статья 15.33.2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</w:t>
      </w:r>
      <w:r>
        <w:t>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</w:t>
      </w:r>
      <w:r>
        <w:t xml:space="preserve">ионного страхования, а равно представление таких сведений в неполном объеме или в искаженном виде. </w:t>
      </w:r>
    </w:p>
    <w:p w:rsidR="00A77B3E">
      <w:r>
        <w:t xml:space="preserve">Вина ИП </w:t>
      </w:r>
      <w:r>
        <w:t>Алеева</w:t>
      </w:r>
      <w:r>
        <w:t xml:space="preserve"> Э.З. в предъявленном правонарушении доказана материалами дела, а именно: протоколом об административном правонарушении № 81 от дата, копией з</w:t>
      </w:r>
      <w:r>
        <w:t xml:space="preserve">аявления о регистрации российской организации  в территориальном органе ПФ РФ, копией сведений о застрахованных лицах. </w:t>
      </w:r>
    </w:p>
    <w:p w:rsidR="00A77B3E"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</w:t>
      </w:r>
      <w:r>
        <w:t xml:space="preserve">ьства, относимы </w:t>
      </w:r>
      <w:r>
        <w:t xml:space="preserve">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A77B3E">
      <w:r>
        <w:t xml:space="preserve">Действия ИП </w:t>
      </w:r>
      <w:r>
        <w:t>Алеева</w:t>
      </w:r>
      <w:r>
        <w:t xml:space="preserve"> Э.З. мировой судья квалифицирует по ст. 15.33.2 </w:t>
      </w:r>
      <w:r>
        <w:t>КоАП</w:t>
      </w:r>
      <w:r>
        <w:t xml:space="preserve"> РФ как непредставление в уста</w:t>
      </w:r>
      <w:r>
        <w:t>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оформленных в установленном порядке сведений (документов), необходимых для ведения индивидуального (персониф</w:t>
      </w:r>
      <w:r>
        <w:t xml:space="preserve">ицированного) учета в системе обязательного пенсионного страхования. </w:t>
      </w:r>
    </w:p>
    <w:p w:rsidR="00A77B3E">
      <w:r>
        <w:t>При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</w:t>
      </w:r>
      <w:r>
        <w:t>ела.</w:t>
      </w:r>
    </w:p>
    <w:p w:rsidR="00A77B3E">
      <w:r>
        <w:t xml:space="preserve">           Обстоятельств, смягчающих и  отягчающих  наказание, мировой судья не находит.</w:t>
      </w:r>
    </w:p>
    <w:p w:rsidR="00A77B3E"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РФ,   мировой судья,</w:t>
      </w:r>
    </w:p>
    <w:p w:rsidR="00A77B3E" w:rsidP="004F42F7">
      <w:pPr>
        <w:jc w:val="center"/>
      </w:pPr>
      <w:r>
        <w:t>ПОСТАНОВИЛ:</w:t>
      </w:r>
    </w:p>
    <w:p w:rsidR="00A77B3E">
      <w:r>
        <w:t xml:space="preserve">       Признать индивидуального предпринимателя </w:t>
      </w:r>
      <w:r>
        <w:t>Алеева</w:t>
      </w:r>
      <w:r>
        <w:t xml:space="preserve"> ... в</w:t>
      </w:r>
      <w:r>
        <w:t xml:space="preserve">иновным в совершении административного правонарушения, ответственность за которое предусмотрена  ст. 15.33.2 </w:t>
      </w:r>
      <w:r>
        <w:t>КоАП</w:t>
      </w:r>
      <w:r>
        <w:t xml:space="preserve"> РФ, и назначить ей наказание в виде административного штрафа в размере 300 (триста) рублей.</w:t>
      </w:r>
    </w:p>
    <w:p w:rsidR="00A77B3E">
      <w:r>
        <w:t xml:space="preserve">Штраф подлежит уплате в течение 60-ти дней со дня </w:t>
      </w:r>
      <w:r>
        <w:t>вступления постановления в законную силу по реквизитам: Получатель платежа: УФК по Республике Крым (Отделение ПФР по РК), Банк получателя: отделение Республике Крым Центрального наименование организации, ИНН получателя: телефон, КПП телефон, ОКТМО телефон,</w:t>
      </w:r>
      <w:r>
        <w:t xml:space="preserve"> Расчётный счет: ..., наименование организации  получателя  телефон, Код бюджетной классификации ... назначение платежа: штраф за административное правонарушение </w:t>
      </w:r>
    </w:p>
    <w:p w:rsidR="00A77B3E"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</w:t>
      </w:r>
      <w:r>
        <w:t>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</w:t>
      </w:r>
      <w:r>
        <w:t xml:space="preserve">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>Постановление может быть обжаловано в апелляционном  порядке  в  теч</w:t>
      </w:r>
      <w:r>
        <w:t xml:space="preserve">ение десяти суток в </w:t>
      </w:r>
      <w:r>
        <w:t>Сакский</w:t>
      </w:r>
      <w:r>
        <w:t xml:space="preserve"> районный суд Республики Крым, через судебный участок        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ab/>
      </w:r>
      <w:r>
        <w:tab/>
        <w:t>Мировой судь</w:t>
      </w:r>
      <w:r>
        <w:t>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p w:rsidR="00A77B3E"/>
    <w:p w:rsidR="00A77B3E"/>
    <w:sectPr w:rsidSect="005C127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1279"/>
    <w:rsid w:val="004F42F7"/>
    <w:rsid w:val="005C127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27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