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917B0">
      <w:pPr>
        <w:jc w:val="right"/>
      </w:pPr>
      <w:r>
        <w:t>Дело № 5-73-370/2017</w:t>
      </w:r>
    </w:p>
    <w:p w:rsidR="00A77B3E"/>
    <w:p w:rsidR="00A77B3E" w:rsidP="005917B0">
      <w:pPr>
        <w:jc w:val="center"/>
      </w:pPr>
      <w:r>
        <w:t>П О С Т А Н О В Л Е Н И Е</w:t>
      </w:r>
    </w:p>
    <w:p w:rsidR="00A77B3E">
      <w:r>
        <w:t xml:space="preserve">11 декабря 2017 года 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>материалы дела об административном правонарушении, поступившие из Межрайонной ИФНС России № 3 по Республике Крым в отношении директора наименование организации Мельника ..., паспортные данные, гражданина РФ, проживающего: адрес, привлекаемого к администрат</w:t>
      </w:r>
      <w:r>
        <w:t xml:space="preserve">ивной ответственности по ст. 15.6 ч.1 </w:t>
      </w:r>
      <w:r>
        <w:t>КоАП</w:t>
      </w:r>
      <w:r>
        <w:t xml:space="preserve"> РФ,</w:t>
      </w:r>
    </w:p>
    <w:p w:rsidR="00A77B3E" w:rsidP="005917B0">
      <w:pPr>
        <w:jc w:val="center"/>
      </w:pPr>
      <w:r>
        <w:t>У С Т А Н О В И Л:</w:t>
      </w:r>
    </w:p>
    <w:p w:rsidR="00A77B3E">
      <w:r>
        <w:t>В отношении директора наименование организации Мельника А.В. дата составлен протокол об административном правонарушении за нарушение, выразившееся в непредставлении в установленный срок нало</w:t>
      </w:r>
      <w:r>
        <w:t>гоплательщиком пояснений на требование  о предоставлении пояснений №5597 от дата в связи с выявлением противоречий между сведениями, содержащимися в декларации по налогу на прибыль дата сведениям, имеющимся у налогового органа, и полученным им в ходе налог</w:t>
      </w:r>
      <w:r>
        <w:t xml:space="preserve">ового контроля, по сроку до дата, фактически ответ на требование не предоставлен, в нарушение требований п. 3 ст. 88 НК РФ,  за что  предусмотрена ответственность по ст. 15.6  ч.1 </w:t>
      </w:r>
      <w:r>
        <w:t>КоАП</w:t>
      </w:r>
      <w:r>
        <w:t xml:space="preserve"> РФ.</w:t>
      </w:r>
    </w:p>
    <w:p w:rsidR="00A77B3E">
      <w:r>
        <w:t>В судебное заседание Мельник А.В. не явился, ходатайств об отложени</w:t>
      </w:r>
      <w:r>
        <w:t xml:space="preserve">и дела не поступило, в деле имеется телефонограмма об извещении о дате и времени рассмотрения дела,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</w:t>
      </w:r>
      <w:r>
        <w:t>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 При указанных обстоятельствах мировой судья счита</w:t>
      </w:r>
      <w:r>
        <w:t>ет возможным рассмотреть дело в отсутствие не явившегося лица, привлекаемого к административной ответственности.</w:t>
      </w:r>
    </w:p>
    <w:p w:rsidR="00A77B3E">
      <w:r>
        <w:t xml:space="preserve">Мировой судья, изучив и оценив собранные по делу об административном правонарушении  доказательства в соответствии с требованиями статьи 26.11 </w:t>
      </w:r>
      <w:r>
        <w:t>Кодекса Российской Федерации об административных правонарушениях, пришел к следующему.</w:t>
      </w:r>
    </w:p>
    <w:p w:rsidR="00A77B3E">
      <w:r>
        <w:t>В соответствии с ч.1 ст.15.6 Кодекса Российской Федерации об административных правонарушениях непредставление в установленный законодательством о налогах и сборах срок л</w:t>
      </w:r>
      <w:r>
        <w:t>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</w:t>
      </w:r>
      <w:r>
        <w:t>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Вина директора наименование организации М</w:t>
      </w:r>
      <w:r>
        <w:t xml:space="preserve">ельника А.В. в предъявленном правонарушении доказана материалами дела, а именно: протоколом об административном правонарушении № 1440 от дата, выпиской из ЕГРЮЛ, копией акта налоговой проверки № 685 от дата. </w:t>
      </w:r>
    </w:p>
    <w:p w:rsidR="00A77B3E">
      <w:r>
        <w:t>Все указанные доказательства соответствуют в де</w:t>
      </w:r>
      <w:r>
        <w:t xml:space="preserve">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>
      <w:r>
        <w:t>Действия дир</w:t>
      </w:r>
      <w:r>
        <w:t xml:space="preserve">ектора наименование организации Мельника А.В. мировой судья квалифицирует по ч.1 ст. 15.6 </w:t>
      </w:r>
      <w:r>
        <w:t>КоАП</w:t>
      </w:r>
      <w:r>
        <w:t xml:space="preserve"> РФ, 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</w:t>
      </w:r>
      <w:r>
        <w:t>мых для осуществления налогового контроля.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</w:t>
      </w:r>
      <w:r>
        <w:t xml:space="preserve">тв, отягчающих и смягчающих наказание, мировой судья не находит. </w:t>
      </w:r>
    </w:p>
    <w:p w:rsidR="00A77B3E"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 w:rsidP="005917B0">
      <w:pPr>
        <w:jc w:val="center"/>
      </w:pPr>
      <w:r>
        <w:t>ПОСТАНОВИЛ:</w:t>
      </w:r>
    </w:p>
    <w:p w:rsidR="00A77B3E">
      <w:r>
        <w:t xml:space="preserve">       </w:t>
      </w:r>
      <w:r>
        <w:tab/>
        <w:t>Признать директора наименование организации Мельника ... виновным в совершении а</w:t>
      </w:r>
      <w:r>
        <w:t xml:space="preserve">дминистративного правонарушения, ответственность за которое предусмотрена ч.1 ст. 15.6 </w:t>
      </w:r>
      <w:r>
        <w:t>КоАП</w:t>
      </w:r>
      <w:r>
        <w:t xml:space="preserve"> РФ, и назначить ему наказание в виде административного штрафа в размере триста рублей.</w:t>
      </w:r>
    </w:p>
    <w:p w:rsidR="00A77B3E">
      <w:r>
        <w:t>Штраф подлежит зачислению по реквизитам:</w:t>
      </w:r>
    </w:p>
    <w:p w:rsidR="00A77B3E">
      <w:r>
        <w:t>...</w:t>
      </w:r>
    </w:p>
    <w:p w:rsidR="00A77B3E">
      <w:r>
        <w:t>В случае неуплаты административн</w:t>
      </w:r>
      <w:r>
        <w:t>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</w:t>
      </w:r>
      <w:r>
        <w:t xml:space="preserve">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 Постано</w:t>
      </w:r>
      <w:r>
        <w:t xml:space="preserve">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</w:t>
      </w:r>
      <w:r>
        <w:t>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sectPr w:rsidSect="007F1A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AE9"/>
    <w:rsid w:val="005917B0"/>
    <w:rsid w:val="007F1AE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A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