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940E9">
      <w:pPr>
        <w:jc w:val="right"/>
      </w:pPr>
      <w:r>
        <w:t>Дело № 5-73-382/2017</w:t>
      </w:r>
    </w:p>
    <w:p w:rsidR="00A77B3E"/>
    <w:p w:rsidR="00A77B3E" w:rsidP="003940E9">
      <w:pPr>
        <w:jc w:val="center"/>
      </w:pPr>
      <w:r>
        <w:t>П О С Т А Н О В Л Е Н И Е</w:t>
      </w:r>
    </w:p>
    <w:p w:rsidR="00A77B3E">
      <w:r>
        <w:t xml:space="preserve">11 декабря 2017 года </w:t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 xml:space="preserve">материалы дела об административном правонарушении, поступившие из Межрайонной ИФНС России № 3 по Республике Крым в отношении заведующей сектором по вопросам финансов и бухгалтерского учета администрации ... адрес </w:t>
      </w:r>
      <w:r>
        <w:t>Чавалюк</w:t>
      </w:r>
      <w:r>
        <w:t xml:space="preserve"> ..., паспортные данные, гражданки Р</w:t>
      </w:r>
      <w:r>
        <w:t xml:space="preserve">Ф, проживающей: адрес, привлекаемой к административной ответственности по ст. 15.5 </w:t>
      </w:r>
      <w:r>
        <w:t>КоАП</w:t>
      </w:r>
      <w:r>
        <w:t xml:space="preserve"> РФ,</w:t>
      </w:r>
    </w:p>
    <w:p w:rsidR="00A77B3E"/>
    <w:p w:rsidR="00A77B3E" w:rsidP="003940E9">
      <w:pPr>
        <w:jc w:val="center"/>
      </w:pPr>
      <w:r>
        <w:t>У С Т А Н О В И Л:</w:t>
      </w:r>
    </w:p>
    <w:p w:rsidR="00A77B3E"/>
    <w:p w:rsidR="00A77B3E">
      <w:r>
        <w:t xml:space="preserve">В отношении заведующей сектором по вопросам финансов и бухгалтерского учета администрации ... адрес </w:t>
      </w:r>
      <w:r>
        <w:t>Чавалюк</w:t>
      </w:r>
      <w:r>
        <w:t xml:space="preserve"> Н.В. дата составлен протокол об адм</w:t>
      </w:r>
      <w:r>
        <w:t>инистративном правонарушении за нарушение, выразившееся в несвоевременном представлении в установленный срок налогоплательщиком декларации по транспортному налогу  за дата, по сроку до дата, фактически декларация предоставлена  дата, т.е. в нарушение требо</w:t>
      </w:r>
      <w:r>
        <w:t xml:space="preserve">ваний п. 3 ст. 363.1  НК РФ, за что  предусмотрена ответственность по   ст. 15.5 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Чавалюк</w:t>
      </w:r>
      <w:r>
        <w:t xml:space="preserve"> Н.В. не явилась, ходатайств об отложении дела не поступило, в деле имеется телефонограмма об извещении о дате и времени рассмотрения дел</w:t>
      </w:r>
      <w:r>
        <w:t xml:space="preserve">а,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</w:t>
      </w:r>
      <w:r>
        <w:t>ступило ходатайство об отложении рассмотрения дела либо если такое ходатайство оставлено без удовлетворения.  При указанных обстоятельствах мировой судья считает возможным рассмотреть дело в отсутствие не явившегося лица, привлекаемого к административной о</w:t>
      </w:r>
      <w:r>
        <w:t>тветственности.</w:t>
      </w:r>
    </w:p>
    <w:p w:rsidR="00A77B3E">
      <w:r>
        <w:t>Мировой судья, изучив и оценив собранные по делу об административном правонарушении  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>В соответс</w:t>
      </w:r>
      <w:r>
        <w:t>твии со ст.15.5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</w:t>
      </w:r>
      <w:r>
        <w:t>редупреждение или наложение административного штрафа на должностных лиц в размере от трехсот до пятисот рублей.</w:t>
      </w:r>
    </w:p>
    <w:p w:rsidR="00A77B3E">
      <w:r>
        <w:t xml:space="preserve">Вина заведующей сектором по вопросам финансов и бухгалтерского учета администрации ... адрес </w:t>
      </w:r>
      <w:r>
        <w:t>Чавалюк</w:t>
      </w:r>
      <w:r>
        <w:t xml:space="preserve"> Н.В. в предъявленном правонарушении доказан</w:t>
      </w:r>
      <w:r>
        <w:t xml:space="preserve">а материалами дела, а именно: протоколом об административном правонарушении </w:t>
      </w:r>
      <w:r>
        <w:t xml:space="preserve">№ 1456 от дата, выпиской из ЕГРЮЛ, копией акта налоговой проверки № 2409 от дата. </w:t>
      </w:r>
    </w:p>
    <w:p w:rsidR="00A77B3E">
      <w:r>
        <w:t xml:space="preserve">Все указанные доказательства соответствуют в деталях и в целом друг другу, добыты в соответствии </w:t>
      </w:r>
      <w:r>
        <w:t xml:space="preserve">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>
      <w:r>
        <w:t>Действия заведующей сектором по вопросам финансов и бухгалтерс</w:t>
      </w:r>
      <w:r>
        <w:t xml:space="preserve">кого учета администрации ... адрес </w:t>
      </w:r>
      <w:r>
        <w:t>Чавалюк</w:t>
      </w:r>
      <w:r>
        <w:t xml:space="preserve"> Н.В. мировой судья квалифицирует по ст. 15.5 </w:t>
      </w:r>
      <w:r>
        <w:t>КоАП</w:t>
      </w:r>
      <w:r>
        <w:t xml:space="preserve"> РФ, 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</w:t>
      </w:r>
      <w:r>
        <w:t xml:space="preserve"> месту учета.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отягчающих и смягчающих н</w:t>
      </w:r>
      <w:r>
        <w:t xml:space="preserve">аказание, мировой судья не находит. </w:t>
      </w:r>
    </w:p>
    <w:p w:rsidR="00A77B3E"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>
      <w:r>
        <w:t>ПОСТАНОВИЛ:</w:t>
      </w:r>
    </w:p>
    <w:p w:rsidR="00A77B3E">
      <w:r>
        <w:t xml:space="preserve">       Признать заведующую сектором по вопросам финансов и бухгалтерского учета администрации ... адрес </w:t>
      </w:r>
      <w:r>
        <w:t>Чавалюк</w:t>
      </w:r>
      <w:r>
        <w:t xml:space="preserve"> ... в</w:t>
      </w:r>
      <w:r>
        <w:t xml:space="preserve">иновной в совершении административного правонарушения, ответственность за которое предусмотрена  ст. 15.5 </w:t>
      </w:r>
      <w:r>
        <w:t>КоАП</w:t>
      </w:r>
      <w:r>
        <w:t xml:space="preserve"> РФ, и назначить ей наказание в виде предупреждения.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</w:t>
      </w:r>
      <w:r>
        <w:t>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sectPr w:rsidSect="00B36C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CF0"/>
    <w:rsid w:val="003940E9"/>
    <w:rsid w:val="00A77B3E"/>
    <w:rsid w:val="00B36C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6C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