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36736">
      <w:pPr>
        <w:jc w:val="right"/>
      </w:pPr>
      <w:r>
        <w:t xml:space="preserve"> Дело № 5-73-384/2017</w:t>
      </w:r>
    </w:p>
    <w:p w:rsidR="00A77B3E" w:rsidP="00236736">
      <w:pPr>
        <w:jc w:val="center"/>
      </w:pPr>
      <w:r>
        <w:t>П О С Т А Н О В Л Е Н И Е</w:t>
      </w:r>
    </w:p>
    <w:p w:rsidR="00A77B3E"/>
    <w:p w:rsidR="00A77B3E">
      <w:r>
        <w:t xml:space="preserve">           19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Волгина ...</w:t>
      </w:r>
    </w:p>
    <w:p w:rsidR="00A77B3E">
      <w:r>
        <w:t>о привлечении его к административной ответственности за правонарушение, пре</w:t>
      </w:r>
      <w:r>
        <w:t xml:space="preserve">дусмотренное ст. 12.8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>Волгин О.О. дата, около время, на адрес, управлял транспортным средством – автомобилем марка автомобиля, государственный регистрационный зна</w:t>
      </w:r>
      <w:r>
        <w:t>к ... в нарушение требований п. 2.7 ПДД РФ находясь в состоянии алкогольного опьянения.</w:t>
      </w:r>
    </w:p>
    <w:p w:rsidR="00A77B3E">
      <w:r>
        <w:t xml:space="preserve">           В судебном заседании Волгин О.О. вину признал и пояснил, что при указанных в протоколе об административном правонарушении обстоятельствах управлял транспортн</w:t>
      </w:r>
      <w:r>
        <w:t>ым средством после употребления спиртных напитков (водки) и был остановлен работниками правоохранительных органов, на предложение которых пройти освидетельствование на состояние алкогольного опьянения, он согласился и по результатам данного освидетельствов</w:t>
      </w:r>
      <w:r>
        <w:t>ания с помощью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>
      <w:r>
        <w:t xml:space="preserve">          Выслушав Волгина О.О., исследовав материалы дела, миро</w:t>
      </w:r>
      <w:r>
        <w:t xml:space="preserve">вой судья пришел к выводу о наличии в действиях Волгина О.О. состава правонарушения, предусмотренного ст.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адрес телефон от дата, он был составлен в отн</w:t>
      </w:r>
      <w:r>
        <w:t>ошении Волгина О.О. за то, что он дата, около время, на адрес, управлял транспортным средством – автомобилем марка автомобиля, государственный регистрационный знак ..., в нарушение требований п. 2.7 ПДД РФ находясь в состоянии алкогольного опьянения.</w:t>
      </w:r>
    </w:p>
    <w:p w:rsidR="00A77B3E">
      <w:r>
        <w:t xml:space="preserve">     </w:t>
      </w:r>
      <w:r>
        <w:t xml:space="preserve">      Факт нахождения Волгина О.О.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технич</w:t>
      </w:r>
      <w:r>
        <w:t>еского средства установлено нахождение Волгина О.О. в состоянии алкогольного опьянения, против результатов которого он не возражал, что подтверждается его подписью в соответствующей графе данного акта (л.д. 4).</w:t>
      </w:r>
    </w:p>
    <w:p w:rsidR="00A77B3E">
      <w:r>
        <w:t xml:space="preserve">           Кроме того, изложенные в указанном</w:t>
      </w:r>
      <w:r>
        <w:t xml:space="preserve"> акте выводы о нахождении Волгина О.О. в состоянии алкогольного опьянения подтверждаются также бумажными носителями с записью результатов исследования, согласно которым определено </w:t>
      </w:r>
      <w:r>
        <w:t>наличие абсолютного этилового спирта в концентрации 0,60 миллиграмма на один</w:t>
      </w:r>
      <w:r>
        <w:t xml:space="preserve"> литр выдыхаемого воздуха (л.д. 3).</w:t>
      </w:r>
    </w:p>
    <w:p w:rsidR="00A77B3E">
      <w:r>
        <w:t xml:space="preserve">           Факт управления Волгиным О.О.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</w:t>
      </w:r>
      <w:r>
        <w:t>ым средством от дата, согласно которому Волгин О.О. дата, около время на адрес, управляющий транспортным средством – автомобилем марка автомобиля, государственный регистрационный знак ... при наличии достаточных оснований полагать, что лицо, которое управл</w:t>
      </w:r>
      <w:r>
        <w:t>яет транспортным средством, находится в состоянии опьянения (запах алкоголя изо рта, неустойчивость позы, нарушение речи), отстранен от управления транспортным средством до устранения причин отстранения (л.д. 2).</w:t>
      </w:r>
    </w:p>
    <w:p w:rsidR="00A77B3E">
      <w:r>
        <w:t xml:space="preserve">           Как усматривается из пояснений В</w:t>
      </w:r>
      <w:r>
        <w:t>олгина О.О., имеющихся в протоколе об административном правонарушении, последний не отрицал изложенные в данном протоколе обстоятельства правонарушения.</w:t>
      </w:r>
    </w:p>
    <w:p w:rsidR="00A77B3E">
      <w:r>
        <w:t xml:space="preserve">          Учитывая вышеизложенные доказательства в их совокупности, мировой судья приходит к выводу о з</w:t>
      </w:r>
      <w:r>
        <w:t>аконности выводов уполномоченного должностного лица о нахождении Волгина О.О. в состоянии алкогольного опьянения, поскольку действия должностного лица по прохождению Волгиным О.О. освидетельствования на состояние алкогольного опьянения соответствуют требов</w:t>
      </w:r>
      <w:r>
        <w:t>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</w:t>
      </w:r>
      <w:r>
        <w:t>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    Согласно п. 2.7 ПДД РФ, водителю запрещается управлять транспортным средством в состоянии опьянения (алкогольн</w:t>
      </w:r>
      <w:r>
        <w:t>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A77B3E">
      <w:r>
        <w:t xml:space="preserve">           При таких обстоятельствах в действиях Волгина О.О. имеет</w:t>
      </w:r>
      <w:r>
        <w:t xml:space="preserve">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</w:t>
      </w: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</w:t>
      </w:r>
      <w:r>
        <w:t>во внимание характер и обстоятельства совершенного административного правонарушения, учитывая данные о личности Волгина О.О., мировой судья пришел к выводу о возможности назначить ему административное наказание в виде штрафа с лишением права управления тра</w:t>
      </w:r>
      <w:r>
        <w:t xml:space="preserve">нспортными средствами в нижнем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   ПОСТАНОВИЛ: </w:t>
      </w:r>
    </w:p>
    <w:p w:rsidR="00A77B3E"/>
    <w:p w:rsidR="00A77B3E">
      <w:r>
        <w:tab/>
        <w:t xml:space="preserve">  Волгина ...</w:t>
      </w:r>
      <w:r>
        <w:t xml:space="preserve">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штрафа в сумме 30000 (тридцать тысяч) рублей</w:t>
      </w:r>
      <w:r>
        <w:t xml:space="preserve">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</w:t>
      </w:r>
      <w:r>
        <w:t>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</w:t>
      </w:r>
      <w:r>
        <w:t>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</w:t>
      </w:r>
      <w:r>
        <w:t>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</w:t>
      </w:r>
      <w:r>
        <w:t xml:space="preserve">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</w:t>
      </w:r>
      <w:r>
        <w:t>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F67D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D"/>
    <w:rsid w:val="00236736"/>
    <w:rsid w:val="00A77B3E"/>
    <w:rsid w:val="00F67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D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