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E309C">
      <w:pPr>
        <w:jc w:val="right"/>
      </w:pPr>
      <w:r>
        <w:t xml:space="preserve">                                                                                       Дело № 5-73-393/2017                                            </w:t>
      </w:r>
    </w:p>
    <w:p w:rsidR="00A77B3E"/>
    <w:p w:rsidR="00A77B3E" w:rsidP="00BE309C">
      <w:pPr>
        <w:jc w:val="center"/>
      </w:pPr>
      <w:r>
        <w:t>П О С Т А Н О В Л Е Н И Е</w:t>
      </w:r>
    </w:p>
    <w:p w:rsidR="00A77B3E">
      <w:r>
        <w:t>21 декабря 2017 года</w:t>
      </w:r>
      <w:r>
        <w:tab/>
      </w:r>
      <w:r>
        <w:tab/>
        <w:t xml:space="preserve">                     </w:t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</w:t>
      </w:r>
      <w:r>
        <w:t>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Куртсеитова</w:t>
      </w:r>
      <w:r>
        <w:t xml:space="preserve"> ...</w:t>
      </w:r>
    </w:p>
    <w:p w:rsidR="00A77B3E">
      <w:r>
        <w:t>о привлечении его к административной ответственности за правонарушение, предусмотренное ст. 12.26 ч. 1 Кодекс</w:t>
      </w:r>
      <w:r>
        <w:t xml:space="preserve">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</w:r>
      <w:r>
        <w:t>Куртсеитов</w:t>
      </w:r>
      <w:r>
        <w:t xml:space="preserve"> Б.Е. дата, около время, на 50 км. адрес, управляя транспортным средством – автомобилем марка автомобиля, государственный регистрационный знак ..., имея признаки о</w:t>
      </w:r>
      <w:r>
        <w:t>пьянения (резкое изменение окраски кожных покровов лица),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>
      <w:r>
        <w:t xml:space="preserve">  </w:t>
      </w:r>
      <w:r>
        <w:tab/>
        <w:t xml:space="preserve">В судебное заседание </w:t>
      </w:r>
      <w:r>
        <w:t>Куртсеитов</w:t>
      </w:r>
      <w:r>
        <w:t xml:space="preserve"> Б.Е</w:t>
      </w:r>
      <w:r>
        <w:t>. явился, вину признал и пояснил, что при указанных в протоколе об административном правонарушении обстоятельствах управлял транспортным средством после употребления накануне спиртных напитков (водки) и был остановлен работниками правоохранительных органов</w:t>
      </w:r>
      <w:r>
        <w:t>, на предложение которых пройти освидетельствование на состояние алкогольного опьянения, он отказался. В содеянном раскаялся.</w:t>
      </w:r>
    </w:p>
    <w:p w:rsidR="00A77B3E">
      <w:r>
        <w:t xml:space="preserve">          Выслушав </w:t>
      </w:r>
      <w:r>
        <w:t>Куртсеитова</w:t>
      </w:r>
      <w:r>
        <w:t xml:space="preserve"> Б.Е., изучив материалы дела, мировой судья пришел к выводу о наличии в действиях </w:t>
      </w:r>
      <w:r>
        <w:t>Куртсеитова</w:t>
      </w:r>
      <w:r>
        <w:t xml:space="preserve"> Б.Е. с</w:t>
      </w:r>
      <w:r>
        <w:t xml:space="preserve">остава правонарушения, предусмотренного ст. 12.26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протоколу об административном правонарушении адрес телефон  от дата, он был составлен в отношении </w:t>
      </w:r>
      <w:r>
        <w:t>Куртсеитова</w:t>
      </w:r>
      <w:r>
        <w:t xml:space="preserve"> Б.Е. за то, что он дата, около время, на </w:t>
      </w:r>
      <w:r>
        <w:t>50 км. адрес, управляя транспортным средством – автомобилем марка автомобиля, государственный регистрационный знак ... в нарушение требований п. 2.3.2 ПДД РФ не выполнил законное требование должностного лица о прохождении медицинского освидетельствования н</w:t>
      </w:r>
      <w:r>
        <w:t>а состояние опьянения.</w:t>
      </w:r>
    </w:p>
    <w:p w:rsidR="00A77B3E">
      <w:r>
        <w:t xml:space="preserve">         Как усматривается из акта 61 АА телефон от дата, </w:t>
      </w:r>
      <w:r>
        <w:t>Куртсеитов</w:t>
      </w:r>
      <w:r>
        <w:t xml:space="preserve"> Б.Е. дата от освидетельствования на состояние алкогольного опьянения с применением технического средства измерения в связи с наличием у </w:t>
      </w:r>
      <w:r>
        <w:t>Куртсеитова</w:t>
      </w:r>
      <w:r>
        <w:t xml:space="preserve"> Б.Е. признаков а</w:t>
      </w:r>
      <w:r>
        <w:t>лкогольного опьянения (резкое изменение окраски кожных покровов лица), отказался (л.д.3).</w:t>
      </w:r>
    </w:p>
    <w:p w:rsidR="00A77B3E">
      <w:r>
        <w:t xml:space="preserve">          Факт отказа </w:t>
      </w:r>
      <w:r>
        <w:t>Куртсеитова</w:t>
      </w:r>
      <w:r>
        <w:t xml:space="preserve"> Б.Е. от прохождения медицинского освидетельствования на состояние опьянения подтверждается протоколом 61 АК телефон от дата о направ</w:t>
      </w:r>
      <w:r>
        <w:t xml:space="preserve">лении </w:t>
      </w:r>
      <w:r>
        <w:t>Куртсеитова</w:t>
      </w:r>
      <w:r>
        <w:t xml:space="preserve"> Б.Е. на медицинское освидетельствование, согласно которому последний при наличии признаков опьянения (резкое изменение окраски кожных покровов лица) и основания для его направления на медицинское освидетельствование в связи с отказом от </w:t>
      </w:r>
      <w:r>
        <w:t>п</w:t>
      </w:r>
      <w:r>
        <w:t>рохождения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протоколе (л.д. 4).</w:t>
      </w:r>
    </w:p>
    <w:p w:rsidR="00A77B3E">
      <w:r>
        <w:t xml:space="preserve">          Факт управления </w:t>
      </w:r>
      <w:r>
        <w:t>Куртсеитовым</w:t>
      </w:r>
      <w:r>
        <w:t xml:space="preserve"> Б.Е. транспортным средств</w:t>
      </w:r>
      <w:r>
        <w:t xml:space="preserve">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Куртсеитов</w:t>
      </w:r>
      <w:r>
        <w:t xml:space="preserve"> Б.Е. дата, около время на 50 км. адрес, управл</w:t>
      </w:r>
      <w:r>
        <w:t>яющий транспортным средством – автомобилем марка автомобиля, государственный регистрационный знак ..., при наличии достаточных оснований полагать, что лицо, которое управляет транспортным средством, находится в состоянии опьянения (резкое изменение окраски</w:t>
      </w:r>
      <w:r>
        <w:t xml:space="preserve"> кожных покровов лица), отстранен от управления транспортным средством до устранения причин отстранения (л.д. 2).</w:t>
      </w:r>
    </w:p>
    <w:p w:rsidR="00A77B3E">
      <w:r>
        <w:t xml:space="preserve">           Как усматривается из пояснений </w:t>
      </w:r>
      <w:r>
        <w:t>Куртсеитова</w:t>
      </w:r>
      <w:r>
        <w:t xml:space="preserve"> Б.Е., имеющихся в протоколе об административном правонарушении, последний не оспаривал с</w:t>
      </w:r>
      <w:r>
        <w:t>уть изложенных в нем обстоятельств, пояснив, что с нарушением согласен, что подтверждается соответствующей записью в данном протоколе (л.д. 1).</w:t>
      </w:r>
    </w:p>
    <w:p w:rsidR="00A77B3E">
      <w:r>
        <w:t xml:space="preserve">           Учитывая вышеизложенные доказательства в их совокупности, мировой судья приходит к выводу о законност</w:t>
      </w:r>
      <w:r>
        <w:t xml:space="preserve">и требований уполномоченного должностного лица о прохождении </w:t>
      </w:r>
      <w:r>
        <w:t>Куртсеитовым</w:t>
      </w:r>
      <w:r>
        <w:t xml:space="preserve"> Б.Е. освидетельствования на состояние опьянения, поскольку действия должностного лица по направлению </w:t>
      </w:r>
      <w:r>
        <w:t>Куртсеитова</w:t>
      </w:r>
      <w:r>
        <w:t xml:space="preserve"> Б.Е. на медицинское освидетельствование соответствуют требованиям Пра</w:t>
      </w:r>
      <w:r>
        <w:t>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</w:t>
      </w:r>
      <w:r>
        <w:t>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>
      <w:r>
        <w:t xml:space="preserve">           Согласно п.2.3.2 ПДД РФ, водитель транспортного средства обязан по требованию должностных лиц, уполномоченных на осущес</w:t>
      </w:r>
      <w:r>
        <w:t>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>
      <w:r>
        <w:t xml:space="preserve">           При таких обстоятельствах в действиях </w:t>
      </w:r>
      <w:r>
        <w:t>Куртсеитова</w:t>
      </w:r>
      <w:r>
        <w:t xml:space="preserve"> Б.Е. имеется состав правонарушения, предусмотренного</w:t>
      </w:r>
      <w:r>
        <w:t xml:space="preserve"> ст. 12.26 ч.1 </w:t>
      </w:r>
      <w:r>
        <w:t>КоАП</w:t>
      </w:r>
      <w:r>
        <w:t xml:space="preserve"> РФ,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</w:t>
      </w:r>
      <w:r>
        <w:t>вно наказуемого деяния.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</w:t>
      </w:r>
      <w:r>
        <w:t>отягчающие административную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раскаяние в содеянном </w:t>
      </w:r>
      <w:r>
        <w:t>Куртсеитова</w:t>
      </w:r>
      <w:r>
        <w:t xml:space="preserve"> Б.Е., что мировой судья признает обстоятельством, смягчающим ад</w:t>
      </w:r>
      <w:r>
        <w:t xml:space="preserve">министративную ответственность, принимая во внимание данные о личности </w:t>
      </w:r>
      <w:r>
        <w:t>Куртсеитова</w:t>
      </w:r>
      <w:r>
        <w:t xml:space="preserve"> Б.Е.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</w:t>
      </w:r>
      <w:r>
        <w:t xml:space="preserve"> санкции ст. 12.26 ч.1 </w:t>
      </w:r>
      <w:r>
        <w:t>КоАП</w:t>
      </w:r>
      <w:r>
        <w:t xml:space="preserve"> РФ.</w:t>
      </w:r>
    </w:p>
    <w:p w:rsidR="00A77B3E">
      <w:r>
        <w:t xml:space="preserve">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ПОСТАНОВИЛ: </w:t>
      </w:r>
    </w:p>
    <w:p w:rsidR="00A77B3E">
      <w:r>
        <w:tab/>
      </w:r>
      <w:r>
        <w:t>Куртсеитова</w:t>
      </w:r>
      <w:r>
        <w:t xml:space="preserve"> ... признать виновным в совершении административного прав</w:t>
      </w:r>
      <w:r>
        <w:t>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30000 (тридцать тысяч) рублей с лишением права управления транспортными средствами</w:t>
      </w:r>
      <w:r>
        <w:t xml:space="preserve"> на срок 1 (один) год 6 (шесть) месяцев.</w:t>
      </w:r>
    </w:p>
    <w:p w:rsidR="00A77B3E">
      <w:r>
        <w:t xml:space="preserve">          Штраф подлежит уплате по реквизитам: ...</w:t>
      </w:r>
    </w:p>
    <w:p w:rsidR="00A77B3E">
      <w:r>
        <w:t xml:space="preserve">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</w:t>
      </w:r>
      <w:r>
        <w:t>со дня вступления постановления о наложении административного штрафа в законную силу.</w:t>
      </w:r>
    </w:p>
    <w:p w:rsidR="00A77B3E">
      <w:r>
        <w:t xml:space="preserve">         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</w:t>
      </w:r>
      <w:r>
        <w:t xml:space="preserve">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</w:t>
      </w:r>
      <w:r>
        <w:t xml:space="preserve">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</w:t>
      </w:r>
      <w:r>
        <w:t xml:space="preserve">права начинается со дня сдачи лицом либо изъятия у него соответствующего удостоверения.  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</w:t>
      </w:r>
      <w:r>
        <w:t>ня вручения или получения копии постановления.</w:t>
      </w:r>
    </w:p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3444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4B5"/>
    <w:rsid w:val="003444B5"/>
    <w:rsid w:val="00A77B3E"/>
    <w:rsid w:val="00BE30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4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