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Дело № 5-73-402/2017</w:t>
      </w:r>
    </w:p>
    <w:p w:rsidR="00A77B3E">
      <w:r>
        <w:t>П О С Т А Н О В Л Е Н И Е</w:t>
      </w:r>
    </w:p>
    <w:p w:rsidR="00A77B3E">
      <w:r>
        <w:t xml:space="preserve">           22 декабря 2017 года         </w:t>
      </w:r>
      <w:r>
        <w:tab/>
      </w:r>
      <w:r>
        <w:tab/>
        <w:t xml:space="preserve">                      </w:t>
      </w:r>
      <w:r>
        <w:tab/>
        <w:t xml:space="preserve">                     г. Саки  </w:t>
      </w:r>
    </w:p>
    <w:p w:rsidR="00A77B3E"/>
    <w:p w:rsidR="00A77B3E">
      <w:r>
        <w:t>Мировой судья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 </w:t>
      </w:r>
      <w:r>
        <w:t>Саки) Республики Крым Васильев В.А. рассмотрев материалы дела об административном правонарушении, поступившие из ОГИБДД МО МВД России «</w:t>
      </w:r>
      <w:r>
        <w:t>Сакский</w:t>
      </w:r>
      <w:r>
        <w:t>» в отношении гражданина:</w:t>
      </w:r>
    </w:p>
    <w:p w:rsidR="00A77B3E">
      <w:r>
        <w:t>Леоненко</w:t>
      </w:r>
      <w:r>
        <w:t xml:space="preserve"> ..., паспортные данные, ..., работающего наименование организации, зарегистриро</w:t>
      </w:r>
      <w:r>
        <w:t>ванного и проживающего по адресу: адрес, ранее не привлекавшегося к административной ответственности,</w:t>
      </w:r>
    </w:p>
    <w:p w:rsidR="00A77B3E">
      <w:r>
        <w:t>УСТАНОВИЛ:</w:t>
      </w:r>
    </w:p>
    <w:p w:rsidR="00A77B3E">
      <w:r>
        <w:tab/>
        <w:t xml:space="preserve">дата, в время, в адрес, водитель </w:t>
      </w:r>
      <w:r>
        <w:t>Леоненко</w:t>
      </w:r>
      <w:r>
        <w:t xml:space="preserve"> Н.А., не имея права управления транспортным средством, управлял транспортным средством – автомобилем</w:t>
      </w:r>
      <w:r>
        <w:t xml:space="preserve"> марка автомобиля, государственный регистрационный знак 80664КР, с признаками опьянения (запах алкоголя изо рта), не выполнил законное требование уполномоченного должностного лица - инспектора БДД ГИБДД МО МВД России «</w:t>
      </w:r>
      <w:r>
        <w:t>Сакский</w:t>
      </w:r>
      <w:r>
        <w:t>» о прохождении медицинского ос</w:t>
      </w:r>
      <w:r>
        <w:t xml:space="preserve">видетельствования на состояние  опьянения, нарушив п. 2.3.2 ПДД, тем самым совершил административное правонарушение, предусмотренное  ч. 2 ст. 12.26 </w:t>
      </w:r>
      <w:r>
        <w:t>КоАП</w:t>
      </w:r>
      <w:r>
        <w:t xml:space="preserve"> РФ. </w:t>
      </w:r>
    </w:p>
    <w:p w:rsidR="00A77B3E">
      <w:r>
        <w:t xml:space="preserve">В судебное заседание </w:t>
      </w:r>
      <w:r>
        <w:t>Леоненко</w:t>
      </w:r>
      <w:r>
        <w:t xml:space="preserve"> Н.А. явился, заявлений, ходатайств не заявил, вину признал.</w:t>
      </w:r>
    </w:p>
    <w:p w:rsidR="00A77B3E">
      <w:r>
        <w:t>Мировой</w:t>
      </w:r>
      <w:r>
        <w:t xml:space="preserve"> судья, выслушав </w:t>
      </w:r>
      <w:r>
        <w:t>Леоненко</w:t>
      </w:r>
      <w:r>
        <w:t xml:space="preserve"> Н.А., изучив материалы дела, приходит к следующим выводам. </w:t>
      </w:r>
    </w:p>
    <w:p w:rsidR="00A77B3E">
      <w:r>
        <w:t xml:space="preserve">Согласно Постановления Пленума Верховного Суда РФ от дата № 18 (В редакции Постановления от дата № 23 «О некоторых вопросах, возникающий у судов при применении особенной </w:t>
      </w:r>
      <w:r>
        <w:t xml:space="preserve">части </w:t>
      </w:r>
      <w:r>
        <w:t>КоАП</w:t>
      </w:r>
      <w:r>
        <w:t xml:space="preserve"> РФ» основанием привлечения к административной ответственности по статье 12.26 </w:t>
      </w:r>
      <w:r>
        <w:t>КоАП</w:t>
      </w:r>
      <w:r>
        <w:t xml:space="preserve"> РФ является зафиксированный в протоколе об административном правонарушении отказ лица от прохождения медицинского освидетельствования на состояние опьянения, заяв</w:t>
      </w:r>
      <w:r>
        <w:t xml:space="preserve">ленный как непосредственно должностному лицу ГИБДД, так и медицинскому работнику. </w:t>
      </w:r>
    </w:p>
    <w:p w:rsidR="00A77B3E">
      <w:r>
        <w:t xml:space="preserve">В соответствии с ч. 1.1 ст. 27.12 </w:t>
      </w:r>
      <w:r>
        <w:t>КоАП</w:t>
      </w:r>
      <w:r>
        <w:t xml:space="preserve"> РФ лицо, которое управляет транспортным средством соответствующего вида и в отношении которого имеются достаточные основания полагать,</w:t>
      </w:r>
      <w:r>
        <w:t xml:space="preserve"> что это лицо находится в состоянии опьянения, подлежит освидетельствованию на состояние алкогольного опьянения в соответствии с частью 6 настоящей статьи. При отказе от прохождения освидетельствования на состояние алкогольного опьянения либо несогласии ук</w:t>
      </w:r>
      <w:r>
        <w:t>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</w:t>
      </w:r>
      <w:r>
        <w:t xml:space="preserve">влению на медицинское освидетельствование на состояние опьянения. Согласно ч. 6 ст. 27.12 </w:t>
      </w:r>
      <w:r>
        <w:t>КоАП</w:t>
      </w:r>
      <w:r>
        <w:t xml:space="preserve"> РФ освидетельствование на состояние алкогольного опьянения и оформление его результатов, направление на медицинское освидетельствование на состояние опьянения, м</w:t>
      </w:r>
      <w:r>
        <w:t xml:space="preserve">едицинское освидетельствование на состояние опьянения и оформление его результатов </w:t>
      </w:r>
      <w:r>
        <w:t xml:space="preserve">осуществляются в порядке, установленном Правительством Российской Федерации. </w:t>
      </w:r>
    </w:p>
    <w:p w:rsidR="00A77B3E">
      <w:r>
        <w:t xml:space="preserve">Из материалов дела усматривается, что основаниями полагать о нахождении водителя транспортного </w:t>
      </w:r>
      <w:r>
        <w:t xml:space="preserve">средства </w:t>
      </w:r>
      <w:r>
        <w:t>Леоненко</w:t>
      </w:r>
      <w:r>
        <w:t xml:space="preserve"> Н.А. в состоянии опьянения явились следующие признаки:  запах алкоголя изо рта, что согласуется с п. 3 Правил освидетельствования лица, которое управляет транспортным средством, на состояние алкогольного опьянения и оформления его результ</w:t>
      </w:r>
      <w:r>
        <w:t>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РФ от дата № 475 / в ред</w:t>
      </w:r>
      <w:r>
        <w:t xml:space="preserve">. Постановления Правительства РФ т дата № 64/. </w:t>
      </w:r>
    </w:p>
    <w:p w:rsidR="00A77B3E">
      <w:r>
        <w:t xml:space="preserve">При наличии достаточных оснований полагать, что водитель транспортного средства находится в состоянии опьянения и в связи с несогласием </w:t>
      </w:r>
      <w:r>
        <w:t>Леоненко</w:t>
      </w:r>
      <w:r>
        <w:t xml:space="preserve"> Н.А. пройти освидетельствование на состояние алкогольного опьян</w:t>
      </w:r>
      <w:r>
        <w:t>ения, он в соответствии с требованиями п.п. «б» п. 10 Правил был направлен на медицинское освидетельствование на состояние опьянения. Направление водителя транспортного средства на медицинское освидетельствование на состояние опьянения в медицинскую органи</w:t>
      </w:r>
      <w:r>
        <w:t>зацию было осуществлено должностным лицом БДД ОГИБДД МО МВД России «</w:t>
      </w:r>
      <w:r>
        <w:t>Сакский</w:t>
      </w:r>
      <w:r>
        <w:t>».</w:t>
      </w:r>
    </w:p>
    <w:p w:rsidR="00A77B3E">
      <w:r>
        <w:t xml:space="preserve"> Вместе с тем, в рамках проводимого медицинского освидетельствования </w:t>
      </w:r>
      <w:r>
        <w:t>Леоненко</w:t>
      </w:r>
      <w:r>
        <w:t xml:space="preserve"> Н.А. отказался от прохождения медицинского освидетельствования, в связи с чем, освидетельствование б</w:t>
      </w:r>
      <w:r>
        <w:t xml:space="preserve">ыло прекращено и в протоколе о направлении на медицинское освидетельствование на состояние опьянения лица, которое управляет транспортным средством указано "отказ от медицинского освидетельствования", что согласуется с требованиями пункта 13 Инструкции по </w:t>
      </w:r>
      <w:r>
        <w:t xml:space="preserve">проведению медицинского освидетельствования на состояние опьянения лица, которое управляет транспортным средством Приложение N 3 к Приказу от дата N 308 "О медицинском освидетельствовании на состояние опьянения". </w:t>
      </w:r>
    </w:p>
    <w:p w:rsidR="00A77B3E">
      <w:r>
        <w:t>Отстранение от управления транспортным сре</w:t>
      </w:r>
      <w:r>
        <w:t>дством, освидетельствование на состояние алкогольного опьянения, направление на медицинское освидетельствование на состояние опьянения осуществлено должностным лицом ИДПС МО МВД России «</w:t>
      </w:r>
      <w:r>
        <w:t>Сакский</w:t>
      </w:r>
      <w:r>
        <w:t>», которому предоставлено право государственного надзора и конт</w:t>
      </w:r>
      <w:r>
        <w:t xml:space="preserve">роля за безопасностью движения и эксплуатации транспортного средства соответствующего вида с применением видеозаписи согласно ч. 2 ст. 27.12 </w:t>
      </w:r>
      <w:r>
        <w:t>КоАП</w:t>
      </w:r>
      <w:r>
        <w:t xml:space="preserve"> РФ (в ред. ФЗ от дата №3).</w:t>
      </w:r>
    </w:p>
    <w:p w:rsidR="00A77B3E">
      <w:r>
        <w:t>Согласно разъяснений Постановления Пленума ВС РФ основанием привлечения к администр</w:t>
      </w:r>
      <w:r>
        <w:t xml:space="preserve">ативной ответственности по статье 12.26 </w:t>
      </w:r>
      <w:r>
        <w:t>КоАП</w:t>
      </w:r>
      <w:r>
        <w:t xml:space="preserve"> РФ является зафиксированный в протоколе об административном правонарушении отказ лица от прохождения медицинского освидетельствования на состояние опьянения, заявленный как непосредственно должностному лицу Госу</w:t>
      </w:r>
      <w:r>
        <w:t>дарственной инспекции безопасности дорожного движения, так и медицинскому работнику. В качестве отказа от освидетельствования, заявленного медицинскому работнику, следует рассматривать не только отказ от медицинского освидетельствования в целом, но и отказ</w:t>
      </w:r>
      <w:r>
        <w:t xml:space="preserve"> от того или иного вида исследования в рамках медицинского освидетельствования.(п. 9  Постановления Пленума Верховного Суда РФ от дата </w:t>
      </w:r>
      <w:r>
        <w:t>№18, в ред. Постановлений Пленума Верховного Суда РФ от дата N 23, от дата N 2).</w:t>
      </w:r>
      <w:r>
        <w:tab/>
      </w:r>
    </w:p>
    <w:p w:rsidR="00A77B3E">
      <w:r>
        <w:t xml:space="preserve">Таким образом, </w:t>
      </w:r>
      <w:r>
        <w:t>Леоненко</w:t>
      </w:r>
      <w:r>
        <w:t xml:space="preserve"> Н.А. не выполни</w:t>
      </w:r>
      <w:r>
        <w:t>л законное требование уполномоченного должностного лица о прохождении водителем транспортного средства медицинского освидетельствования на состояние опьянения, то есть совершил административное правонарушение, предусмотренное частью 2 статьи 12.26. Кодекса</w:t>
      </w:r>
      <w:r>
        <w:t xml:space="preserve"> Российской Федерации об административных правонарушениях /в ред. Федерального закона от дата N 196-ФЗ/. </w:t>
      </w:r>
    </w:p>
    <w:p w:rsidR="00A77B3E">
      <w:r>
        <w:tab/>
        <w:t xml:space="preserve">Вина ... доказана собранными по делу материалами, а именно: </w:t>
      </w:r>
    </w:p>
    <w:p w:rsidR="00A77B3E">
      <w:r>
        <w:t xml:space="preserve">         - протоколом об административном правонарушении адрес телефон от дата; </w:t>
      </w:r>
    </w:p>
    <w:p w:rsidR="00A77B3E">
      <w:r>
        <w:t xml:space="preserve">       </w:t>
      </w:r>
      <w:r>
        <w:t xml:space="preserve">  - протоколом об отстранении от управления транспортным средством 61 АМ телефон от дата;</w:t>
      </w:r>
    </w:p>
    <w:p w:rsidR="00A77B3E">
      <w:r>
        <w:t xml:space="preserve">            - протоколом о направлении на медицинское освидетельствование на состояние алкогольного опьянения 61 АК телефон от дата; актом освидетельствования  на сос</w:t>
      </w:r>
      <w:r>
        <w:t xml:space="preserve">тояние алкогольного опьянения от дата; </w:t>
      </w:r>
    </w:p>
    <w:p w:rsidR="00A77B3E">
      <w:r>
        <w:t>- видеозаписью;</w:t>
      </w:r>
    </w:p>
    <w:p w:rsidR="00A77B3E">
      <w:r>
        <w:t>- справкой  ГИБДД  МО МВД России «</w:t>
      </w:r>
      <w:r>
        <w:t>Сакский</w:t>
      </w:r>
      <w:r>
        <w:t xml:space="preserve">» о том, что </w:t>
      </w:r>
      <w:r>
        <w:t>Леоненко</w:t>
      </w:r>
      <w:r>
        <w:t xml:space="preserve"> Н.А. водительское удостоверение не адрес не получал. </w:t>
      </w:r>
    </w:p>
    <w:p w:rsidR="00A77B3E">
      <w:r>
        <w:tab/>
        <w:t>Указанные доказательства получили оценку в совокупности с другими материалами дела</w:t>
      </w:r>
      <w:r>
        <w:t xml:space="preserve"> об административном правонарушении в соответствии с требованиями статьи 26.11 Кодекса Российской Федерации об административных правонарушениях. </w:t>
      </w:r>
    </w:p>
    <w:p w:rsidR="00A77B3E">
      <w:r>
        <w:tab/>
        <w:t xml:space="preserve">Действия </w:t>
      </w:r>
      <w:r>
        <w:t>Леоненко</w:t>
      </w:r>
      <w:r>
        <w:t xml:space="preserve"> Н.А. мировой судья квалифицирует по ч. 2 ст. 12.26 </w:t>
      </w:r>
      <w:r>
        <w:t>КоАП</w:t>
      </w:r>
      <w:r>
        <w:t xml:space="preserve"> РФ, невыполнение водителем транспор</w:t>
      </w:r>
      <w:r>
        <w:t>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влеч</w:t>
      </w:r>
      <w:r>
        <w:t>ет административный арест на срок от десяти до пятнадцати суток или наложение административного штрафа на лиц, в отношении которых в соответствии с настоящим Кодексом не может применяться административный арест, в размере тридцати тысяч рублей.</w:t>
      </w:r>
    </w:p>
    <w:p w:rsidR="00A77B3E">
      <w:r>
        <w:t xml:space="preserve">           </w:t>
      </w:r>
      <w:r>
        <w:t xml:space="preserve">Обстоятельств, смягчающих и отягчающих наказание, мировой судья не находит. </w:t>
      </w:r>
    </w:p>
    <w:p w:rsidR="00A77B3E">
      <w:r>
        <w:tab/>
        <w:t xml:space="preserve">При назначении наказания </w:t>
      </w:r>
      <w:r>
        <w:t>Леоненко</w:t>
      </w:r>
      <w:r>
        <w:t xml:space="preserve"> Н.А. мировой судья учитывает характер и степень опасности правонарушения, связанного с управлением источником повышенной опасности.</w:t>
      </w:r>
    </w:p>
    <w:p w:rsidR="00A77B3E">
      <w:r>
        <w:tab/>
        <w:t>На основани</w:t>
      </w:r>
      <w:r>
        <w:t xml:space="preserve">и изложенного, руководствуясь ст. ст. 29.9,29.10 </w:t>
      </w:r>
      <w:r>
        <w:t>КоАП</w:t>
      </w:r>
      <w:r>
        <w:t xml:space="preserve"> РФ, мировой судья</w:t>
      </w:r>
    </w:p>
    <w:p w:rsidR="00A77B3E">
      <w:r>
        <w:t>ПОСТАНОВИЛ:</w:t>
      </w:r>
    </w:p>
    <w:p w:rsidR="00A77B3E"/>
    <w:p w:rsidR="00A77B3E">
      <w:r>
        <w:tab/>
        <w:t xml:space="preserve">Признать </w:t>
      </w:r>
      <w:r>
        <w:t>Леоненко</w:t>
      </w:r>
      <w:r>
        <w:t xml:space="preserve"> ... виновным в совершении административного правонарушения, ответственность за которое предусмотрена ч. 2 ст. 12.26 </w:t>
      </w:r>
      <w:r>
        <w:t>КоАП</w:t>
      </w:r>
      <w:r>
        <w:t xml:space="preserve"> РФ, и назначить ему наказание в</w:t>
      </w:r>
      <w:r>
        <w:t xml:space="preserve"> виде административного ареста сроком на десять суток.</w:t>
      </w:r>
    </w:p>
    <w:p w:rsidR="00A77B3E">
      <w:r>
        <w:t xml:space="preserve">Срок административного ареста исчислять с время дата. </w:t>
      </w:r>
    </w:p>
    <w:p w:rsidR="00A77B3E">
      <w:r>
        <w:t xml:space="preserve"> 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Крым, через судебный учас</w:t>
      </w:r>
      <w:r>
        <w:t>ток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A77B3E"/>
    <w:p w:rsidR="00A77B3E"/>
    <w:p w:rsidR="00A77B3E">
      <w:r>
        <w:tab/>
      </w:r>
      <w:r>
        <w:tab/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Васильев В.А.  </w:t>
      </w:r>
    </w:p>
    <w:p w:rsidR="00A77B3E"/>
    <w:sectPr w:rsidSect="002F588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588E"/>
    <w:rsid w:val="002023B5"/>
    <w:rsid w:val="002F588E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588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