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2D1C" w:rsidRPr="00BA57E5">
      <w:pPr>
        <w:ind w:firstLine="708"/>
        <w:jc w:val="right"/>
      </w:pPr>
      <w:r w:rsidRPr="00BA57E5">
        <w:t>Дело № 5-73-458/2024</w:t>
      </w:r>
    </w:p>
    <w:p w:rsidR="00EF2D1C" w:rsidRPr="00BA57E5">
      <w:pPr>
        <w:ind w:firstLine="708"/>
        <w:jc w:val="center"/>
      </w:pPr>
      <w:r w:rsidRPr="00BA57E5">
        <w:t>П</w:t>
      </w:r>
      <w:r w:rsidRPr="00BA57E5">
        <w:t xml:space="preserve"> О С Т А Н О В Л Е Н И Е</w:t>
      </w:r>
    </w:p>
    <w:p w:rsidR="00EF2D1C" w:rsidRPr="00BA57E5">
      <w:pPr>
        <w:ind w:firstLine="708"/>
      </w:pPr>
      <w:r w:rsidRPr="00BA57E5">
        <w:t xml:space="preserve">24 октября 2024 года </w:t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 w:rsidR="00477DCE">
        <w:tab/>
      </w:r>
      <w:r w:rsidRPr="00BA57E5">
        <w:t xml:space="preserve">г. Саки </w:t>
      </w:r>
    </w:p>
    <w:p w:rsidR="00EF2D1C" w:rsidRPr="00BA57E5">
      <w:pPr>
        <w:ind w:firstLine="708"/>
        <w:jc w:val="both"/>
      </w:pPr>
      <w:r w:rsidRPr="00BA57E5">
        <w:t xml:space="preserve">Мировой судья судебного участка № 73 </w:t>
      </w:r>
      <w:r w:rsidRPr="00BA57E5">
        <w:t>Сакского</w:t>
      </w:r>
      <w:r w:rsidRPr="00BA57E5">
        <w:t xml:space="preserve"> судебного района (</w:t>
      </w:r>
      <w:r w:rsidRPr="00BA57E5">
        <w:t>Сакский</w:t>
      </w:r>
      <w:r w:rsidRPr="00BA57E5"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 w:rsidRPr="00BA57E5"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 w:rsidRPr="00BA57E5">
        <w:rPr>
          <w:spacing w:val="-4"/>
        </w:rPr>
        <w:t>в отношении:</w:t>
      </w:r>
    </w:p>
    <w:p w:rsidR="00EF2D1C" w:rsidRPr="00BA57E5">
      <w:pPr>
        <w:ind w:firstLine="708"/>
        <w:jc w:val="both"/>
      </w:pPr>
      <w:r w:rsidRPr="00BA57E5">
        <w:rPr>
          <w:spacing w:val="-4"/>
        </w:rPr>
        <w:t xml:space="preserve">Щетининой </w:t>
      </w:r>
      <w:r w:rsidRPr="00BA57E5" w:rsidR="00477DCE">
        <w:rPr>
          <w:spacing w:val="-4"/>
        </w:rPr>
        <w:t>М.В.</w:t>
      </w:r>
      <w:r w:rsidRPr="00BA57E5">
        <w:rPr>
          <w:spacing w:val="-4"/>
        </w:rPr>
        <w:t>, па</w:t>
      </w:r>
      <w:r w:rsidRPr="00BA57E5">
        <w:rPr>
          <w:spacing w:val="-4"/>
        </w:rPr>
        <w:t>спортные данные</w:t>
      </w:r>
      <w:r w:rsidRPr="00BA57E5">
        <w:rPr>
          <w:spacing w:val="-4"/>
        </w:rPr>
        <w:t xml:space="preserve">, </w:t>
      </w:r>
      <w:r w:rsidRPr="00BA57E5" w:rsidR="00477DCE">
        <w:rPr>
          <w:spacing w:val="-4"/>
        </w:rPr>
        <w:t>гражданки</w:t>
      </w:r>
      <w:r w:rsidRPr="00BA57E5">
        <w:rPr>
          <w:spacing w:val="-4"/>
        </w:rPr>
        <w:t xml:space="preserve">, паспортные данные, </w:t>
      </w:r>
      <w:r w:rsidRPr="00BA57E5">
        <w:rPr>
          <w:spacing w:val="-4"/>
        </w:rPr>
        <w:t xml:space="preserve">наименование организации, </w:t>
      </w:r>
      <w:r w:rsidRPr="00BA57E5">
        <w:rPr>
          <w:spacing w:val="-4"/>
        </w:rPr>
        <w:t>расположенного</w:t>
      </w:r>
      <w:r w:rsidRPr="00BA57E5">
        <w:rPr>
          <w:spacing w:val="-4"/>
        </w:rPr>
        <w:t xml:space="preserve"> по адресу:</w:t>
      </w:r>
      <w:r w:rsidRPr="00BA57E5">
        <w:t xml:space="preserve"> адрес, проживающей по адресу: адрес, </w:t>
      </w:r>
      <w:r w:rsidRPr="00BA57E5">
        <w:t xml:space="preserve">ранее не </w:t>
      </w:r>
      <w:r w:rsidRPr="00BA57E5">
        <w:t>привлекавшейся</w:t>
      </w:r>
      <w:r w:rsidRPr="00BA57E5">
        <w:t xml:space="preserve"> к административной ответственности,</w:t>
      </w:r>
    </w:p>
    <w:p w:rsidR="00EF2D1C" w:rsidRPr="00BA57E5">
      <w:pPr>
        <w:ind w:firstLine="708"/>
        <w:jc w:val="both"/>
      </w:pPr>
      <w:r w:rsidRPr="00BA57E5">
        <w:t>о п</w:t>
      </w:r>
      <w:r w:rsidRPr="00BA57E5">
        <w:t>ривлечении к административной ответственности по ст. 15.33 ч.2 КоАП РФ,</w:t>
      </w:r>
    </w:p>
    <w:p w:rsidR="00EF2D1C" w:rsidRPr="00BA57E5">
      <w:pPr>
        <w:ind w:firstLine="708"/>
        <w:jc w:val="center"/>
      </w:pPr>
      <w:r w:rsidRPr="00BA57E5">
        <w:t>У С Т А Н О В И Л:</w:t>
      </w:r>
    </w:p>
    <w:p w:rsidR="00EF2D1C" w:rsidRPr="00BA57E5">
      <w:pPr>
        <w:pStyle w:val="Heading3"/>
        <w:spacing w:before="0" w:after="0"/>
        <w:ind w:firstLine="708"/>
        <w:jc w:val="both"/>
        <w:rPr>
          <w:sz w:val="24"/>
          <w:szCs w:val="24"/>
        </w:rPr>
      </w:pPr>
      <w:r w:rsidRPr="00BA57E5">
        <w:rPr>
          <w:rFonts w:ascii="Times New Roman" w:hAnsi="Times New Roman" w:cs="Times New Roman"/>
          <w:b w:val="0"/>
          <w:sz w:val="24"/>
          <w:szCs w:val="24"/>
        </w:rPr>
        <w:t xml:space="preserve">Щетинина М.В., являясь генеральным директором </w:t>
      </w:r>
      <w:r w:rsidRPr="00BA57E5">
        <w:rPr>
          <w:rFonts w:ascii="Times New Roman" w:hAnsi="Times New Roman" w:cs="Times New Roman"/>
          <w:b w:val="0"/>
          <w:spacing w:val="-4"/>
          <w:sz w:val="24"/>
          <w:szCs w:val="24"/>
        </w:rPr>
        <w:t>наименование организации, расположенного по адресу:</w:t>
      </w:r>
      <w:r w:rsidRPr="00BA57E5">
        <w:rPr>
          <w:rFonts w:ascii="Times New Roman" w:hAnsi="Times New Roman" w:cs="Times New Roman"/>
          <w:b w:val="0"/>
          <w:sz w:val="24"/>
          <w:szCs w:val="24"/>
        </w:rPr>
        <w:t xml:space="preserve"> адрес, допустила несвоевременное предоставление сведений по начисле</w:t>
      </w:r>
      <w:r w:rsidRPr="00BA57E5">
        <w:rPr>
          <w:rFonts w:ascii="Times New Roman" w:hAnsi="Times New Roman" w:cs="Times New Roman"/>
          <w:b w:val="0"/>
          <w:sz w:val="24"/>
          <w:szCs w:val="24"/>
        </w:rPr>
        <w:t xml:space="preserve">нным и уплаченным страховым взносам по форме ЕФС-1 за 1-й квартал 2024 года. Срок предоставления сведений по начисленным и уплаченным страховым взносам указанный период - не позднее 25 апреля 2024 года в форме электронного документа. </w:t>
      </w:r>
      <w:r w:rsidRPr="00BA57E5">
        <w:rPr>
          <w:rFonts w:ascii="Times New Roman" w:hAnsi="Times New Roman" w:cs="Times New Roman"/>
          <w:b w:val="0"/>
          <w:sz w:val="24"/>
          <w:szCs w:val="24"/>
        </w:rPr>
        <w:t>В результате чего были</w:t>
      </w:r>
      <w:r w:rsidRPr="00BA57E5">
        <w:rPr>
          <w:rFonts w:ascii="Times New Roman" w:hAnsi="Times New Roman" w:cs="Times New Roman"/>
          <w:b w:val="0"/>
          <w:sz w:val="24"/>
          <w:szCs w:val="24"/>
        </w:rPr>
        <w:t xml:space="preserve"> нарушены требования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и уплаченным страховым взносам за 1-</w:t>
      </w:r>
      <w:r w:rsidRPr="00BA57E5">
        <w:rPr>
          <w:rFonts w:ascii="Times New Roman" w:hAnsi="Times New Roman" w:cs="Times New Roman"/>
          <w:b w:val="0"/>
          <w:sz w:val="24"/>
          <w:szCs w:val="24"/>
        </w:rPr>
        <w:t xml:space="preserve">й квартал 2024 года представлен 14 мая 2024 года, чем совершила правонарушение, предусмотренное ст. 15.33 ч.2 КоАП РФ. </w:t>
      </w:r>
    </w:p>
    <w:p w:rsidR="00EF2D1C" w:rsidRPr="00BA57E5">
      <w:pPr>
        <w:ind w:firstLine="708"/>
        <w:jc w:val="both"/>
      </w:pPr>
      <w:r w:rsidRPr="00BA57E5">
        <w:t>В судебное заседание Щетинина М.В. не явилась, ходатайств об отложении дела не поступило, в материалах дела имеются сведения о возвращен</w:t>
      </w:r>
      <w:r w:rsidRPr="00BA57E5">
        <w:t xml:space="preserve">ии почтового отправления с отметкой в связи с «истечением срока хранения», что является надлежащим извещением. </w:t>
      </w:r>
    </w:p>
    <w:p w:rsidR="00EF2D1C" w:rsidRPr="00BA57E5">
      <w:pPr>
        <w:ind w:firstLine="708"/>
        <w:jc w:val="both"/>
      </w:pPr>
      <w:r w:rsidRPr="00BA57E5">
        <w:t>В соответствии с п.6 Постановления Пленума ВС РФ от 24.03.2005 г. № 5 Лицо, в отношении которого ведется производство по делу, считается извещен</w:t>
      </w:r>
      <w:r w:rsidRPr="00BA57E5">
        <w:t>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BA57E5">
        <w:t xml:space="preserve"> получ</w:t>
      </w:r>
      <w:r w:rsidRPr="00BA57E5">
        <w:t xml:space="preserve">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</w:t>
      </w:r>
      <w:r w:rsidRPr="00BA57E5">
        <w:t>приказом ФГУП "Почта России" от 31 августа 2005 года N 343.</w:t>
      </w:r>
    </w:p>
    <w:p w:rsidR="00EF2D1C" w:rsidRPr="00BA57E5">
      <w:pPr>
        <w:ind w:firstLine="708"/>
        <w:jc w:val="both"/>
      </w:pPr>
      <w:r w:rsidRPr="00BA57E5"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</w:t>
      </w:r>
      <w:r w:rsidRPr="00BA57E5">
        <w:t>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BA57E5">
        <w:t xml:space="preserve"> При указанных обстоятельствах мировой судья считает возможным рассмотреть дело в отсутствие не явившегося лица, привлекаемого к</w:t>
      </w:r>
      <w:r w:rsidRPr="00BA57E5">
        <w:t xml:space="preserve"> административной ответственности.</w:t>
      </w:r>
    </w:p>
    <w:p w:rsidR="00EF2D1C" w:rsidRPr="00BA57E5">
      <w:pPr>
        <w:ind w:firstLine="708"/>
        <w:jc w:val="both"/>
      </w:pPr>
      <w:r w:rsidRPr="00BA57E5">
        <w:t xml:space="preserve">Изучив материалы дела, мировой судья приходит к следующим выводам. </w:t>
      </w:r>
    </w:p>
    <w:p w:rsidR="00EF2D1C" w:rsidRPr="00BA57E5">
      <w:pPr>
        <w:ind w:firstLine="708"/>
        <w:jc w:val="both"/>
      </w:pPr>
      <w:r w:rsidRPr="00BA57E5"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</w:t>
      </w:r>
      <w:r w:rsidRPr="00BA57E5">
        <w:t xml:space="preserve">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</w:t>
      </w:r>
      <w:r w:rsidRPr="00BA57E5">
        <w:t>страховщиком, по согла</w:t>
      </w:r>
      <w:r w:rsidRPr="00BA57E5">
        <w:t>сованию с федеральным органом исполнительной власти, осуществляющим функции по выработке</w:t>
      </w:r>
      <w:r w:rsidRPr="00BA57E5"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</w:t>
      </w:r>
      <w:r w:rsidRPr="00BA57E5">
        <w:t xml:space="preserve">периодом; в форме электронного документа не позднее 25 числа месяца, следующего за отчетным периодом. </w:t>
      </w:r>
    </w:p>
    <w:p w:rsidR="00EF2D1C" w:rsidRPr="00BA57E5">
      <w:pPr>
        <w:ind w:firstLine="708"/>
        <w:jc w:val="both"/>
      </w:pPr>
      <w:r w:rsidRPr="00BA57E5">
        <w:t>Вина Щетининой М.В. в предъявленном правонарушении доказана материалами дела, а именно: протоколом об административном правонарушении</w:t>
      </w:r>
      <w:r w:rsidRPr="00BA57E5">
        <w:t>, копией све</w:t>
      </w:r>
      <w:r w:rsidRPr="00BA57E5">
        <w:t xml:space="preserve">дений по начисленным и уплаченным страховым взносам, копией электронного реестра с отметкой о дате сдачи расчета, копией выписки ЕГРЮЛ. </w:t>
      </w:r>
    </w:p>
    <w:p w:rsidR="00EF2D1C" w:rsidRPr="00BA57E5">
      <w:pPr>
        <w:ind w:firstLine="708"/>
        <w:jc w:val="both"/>
      </w:pPr>
      <w:r w:rsidRPr="00BA57E5">
        <w:t>Все указанные доказательства соответствуют в деталях и в целом друг другу, добыты в соответствии с требованиями действу</w:t>
      </w:r>
      <w:r w:rsidRPr="00BA57E5">
        <w:t xml:space="preserve">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F2D1C" w:rsidRPr="00BA57E5">
      <w:pPr>
        <w:ind w:firstLine="708"/>
        <w:jc w:val="both"/>
      </w:pPr>
      <w:r w:rsidRPr="00BA57E5">
        <w:t>Действия Щетининой М.В. мировой судья квалифицирует по ст. 15.33 ч.2 КоАП РФ как Нар</w:t>
      </w:r>
      <w:r w:rsidRPr="00BA57E5">
        <w:t xml:space="preserve">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hyperlink r:id="rId4" w:anchor="dst910" w:history="1">
        <w:r w:rsidRPr="00BA57E5">
          <w:rPr>
            <w:color w:val="0000FF"/>
          </w:rPr>
          <w:t>сроков</w:t>
        </w:r>
      </w:hyperlink>
      <w:r w:rsidRPr="00BA57E5">
        <w:t xml:space="preserve"> представления сведений о начисленных страховых взносах в территориальные органы Фонда пенсионного и социального страхования Российской Федерации. </w:t>
      </w:r>
    </w:p>
    <w:p w:rsidR="00EF2D1C" w:rsidRPr="00BA57E5">
      <w:pPr>
        <w:ind w:firstLine="708"/>
        <w:jc w:val="both"/>
      </w:pPr>
      <w:r w:rsidRPr="00BA57E5">
        <w:t>При назначении наказания мировой судья учитывает характер соверше</w:t>
      </w:r>
      <w:r w:rsidRPr="00BA57E5">
        <w:t>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EF2D1C" w:rsidRPr="00BA57E5" w:rsidP="00BA57E5">
      <w:pPr>
        <w:ind w:firstLine="708"/>
        <w:jc w:val="both"/>
      </w:pPr>
      <w:r w:rsidRPr="00BA57E5">
        <w:t>Обстоятельств, смягчающих и отягчающих административную ответственность, мировой судья не находит.</w:t>
      </w:r>
    </w:p>
    <w:p w:rsidR="00EF2D1C" w:rsidRPr="00BA57E5" w:rsidP="00BA57E5">
      <w:pPr>
        <w:ind w:firstLine="708"/>
        <w:jc w:val="both"/>
      </w:pPr>
      <w:r w:rsidRPr="00BA57E5">
        <w:t xml:space="preserve">На основании </w:t>
      </w:r>
      <w:r w:rsidRPr="00BA57E5">
        <w:t>изложенного</w:t>
      </w:r>
      <w:r w:rsidRPr="00BA57E5">
        <w:t>, руков</w:t>
      </w:r>
      <w:r w:rsidRPr="00BA57E5">
        <w:t>одствуясь ст. ст. 29.9, 29.10 КоАП РФ, мировой судья,</w:t>
      </w:r>
    </w:p>
    <w:p w:rsidR="00EF2D1C" w:rsidRPr="00BA57E5">
      <w:pPr>
        <w:jc w:val="center"/>
      </w:pPr>
      <w:r w:rsidRPr="00BA57E5">
        <w:t>ПОСТАНОВИЛ:</w:t>
      </w:r>
    </w:p>
    <w:p w:rsidR="00EF2D1C" w:rsidRPr="00BA57E5" w:rsidP="00BA57E5">
      <w:pPr>
        <w:ind w:firstLine="708"/>
        <w:jc w:val="both"/>
      </w:pPr>
      <w:r w:rsidRPr="00BA57E5">
        <w:rPr>
          <w:spacing w:val="-4"/>
        </w:rPr>
        <w:t xml:space="preserve">Щетинину </w:t>
      </w:r>
      <w:r w:rsidRPr="00BA57E5" w:rsidR="00BA57E5">
        <w:rPr>
          <w:spacing w:val="-4"/>
        </w:rPr>
        <w:t>М.В.</w:t>
      </w:r>
      <w:r w:rsidRPr="00BA57E5">
        <w:t xml:space="preserve"> </w:t>
      </w:r>
      <w:r w:rsidRPr="00BA57E5">
        <w:rPr>
          <w:spacing w:val="-4"/>
        </w:rPr>
        <w:t>п</w:t>
      </w:r>
      <w:r w:rsidRPr="00BA57E5">
        <w:t xml:space="preserve">ризнать виновной в совершении административного правонарушения, ответственность за которое предусмотрена ст. 15.33 </w:t>
      </w:r>
      <w:r w:rsidRPr="00BA57E5">
        <w:t>ч.2 КоАП РФ, и назначить ей наказание в виде административного штрафа в размере 300 (триста) рублей.</w:t>
      </w:r>
    </w:p>
    <w:p w:rsidR="00EF2D1C" w:rsidRPr="00BA57E5">
      <w:pPr>
        <w:ind w:firstLine="708"/>
        <w:jc w:val="both"/>
      </w:pPr>
      <w:r w:rsidRPr="00BA57E5">
        <w:t xml:space="preserve">В случае неуплаты административного штрафа в установленный законом 60- </w:t>
      </w:r>
      <w:r w:rsidRPr="00BA57E5">
        <w:t>дневный</w:t>
      </w:r>
      <w:r w:rsidRPr="00BA57E5"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</w:t>
      </w:r>
      <w:r w:rsidRPr="00BA57E5">
        <w:t xml:space="preserve">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BA57E5">
        <w:t>либо обязательные</w:t>
      </w:r>
      <w:r w:rsidRPr="00BA57E5">
        <w:t xml:space="preserve"> работы на срок до пятидесяти часов. </w:t>
      </w:r>
    </w:p>
    <w:p w:rsidR="00EF2D1C" w:rsidRPr="00BA57E5">
      <w:pPr>
        <w:ind w:firstLine="708"/>
        <w:jc w:val="both"/>
      </w:pPr>
      <w:r w:rsidRPr="00BA57E5">
        <w:t xml:space="preserve">Документ, подтверждающий оплату административного штрафа, необходимо предоставить в судебный участок № 73 </w:t>
      </w:r>
      <w:r w:rsidRPr="00BA57E5">
        <w:t>Сакского</w:t>
      </w:r>
      <w:r w:rsidRPr="00BA57E5">
        <w:t xml:space="preserve"> судебного района (</w:t>
      </w:r>
      <w:r w:rsidRPr="00BA57E5">
        <w:t>Сакский</w:t>
      </w:r>
      <w:r w:rsidRPr="00BA57E5">
        <w:t xml:space="preserve"> муниципальный район и городской округ Саки) Республики Крым.</w:t>
      </w:r>
    </w:p>
    <w:p w:rsidR="00EF2D1C" w:rsidRPr="00BA57E5">
      <w:pPr>
        <w:ind w:firstLine="708"/>
        <w:jc w:val="both"/>
      </w:pPr>
      <w:r w:rsidRPr="00BA57E5">
        <w:t xml:space="preserve">Постановление может быть обжаловано в апелляционном порядке в течение десяти суток в </w:t>
      </w:r>
      <w:r w:rsidRPr="00BA57E5">
        <w:t>Сакский</w:t>
      </w:r>
      <w:r w:rsidRPr="00BA57E5">
        <w:t xml:space="preserve"> районный суд Республики Крым, через судебный участок № 73 </w:t>
      </w:r>
      <w:r w:rsidRPr="00BA57E5">
        <w:t>Сакского</w:t>
      </w:r>
      <w:r w:rsidRPr="00BA57E5">
        <w:t xml:space="preserve"> судебного района (</w:t>
      </w:r>
      <w:r w:rsidRPr="00BA57E5">
        <w:t>Сакский</w:t>
      </w:r>
      <w:r w:rsidRPr="00BA57E5">
        <w:t xml:space="preserve"> муниципальный район и городской округ Саки) Республики Крым, со дня в</w:t>
      </w:r>
      <w:r w:rsidRPr="00BA57E5">
        <w:t>ручения или получения копии постановления.</w:t>
      </w:r>
    </w:p>
    <w:p w:rsidR="00EF2D1C" w:rsidRPr="00BA57E5">
      <w:pPr>
        <w:spacing w:after="200" w:line="276" w:lineRule="auto"/>
        <w:jc w:val="both"/>
      </w:pPr>
      <w:r w:rsidRPr="00BA57E5">
        <w:t xml:space="preserve">Мировой судья </w:t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 w:rsidR="00BA57E5">
        <w:tab/>
      </w:r>
      <w:r w:rsidRPr="00BA57E5">
        <w:t xml:space="preserve">Васильев В.А. </w:t>
      </w:r>
    </w:p>
    <w:p w:rsidR="00EF2D1C" w:rsidRPr="00BA57E5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1C"/>
    <w:rsid w:val="00477DCE"/>
    <w:rsid w:val="00BA57E5"/>
    <w:rsid w:val="00EF2D1C"/>
    <w:rsid w:val="00FB1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