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75951">
      <w:pPr>
        <w:jc w:val="right"/>
      </w:pPr>
      <w:r>
        <w:rPr>
          <w:sz w:val="25"/>
        </w:rPr>
        <w:t>Дело № 5-73-522/2024</w:t>
      </w:r>
    </w:p>
    <w:p w:rsidR="00A75951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A75951">
      <w:r>
        <w:rPr>
          <w:sz w:val="25"/>
        </w:rPr>
        <w:t xml:space="preserve">04 декабря 2024 года </w:t>
      </w:r>
      <w:r w:rsidR="00BA281C">
        <w:rPr>
          <w:sz w:val="25"/>
        </w:rPr>
        <w:tab/>
      </w:r>
      <w:r w:rsidR="00BA281C">
        <w:rPr>
          <w:sz w:val="25"/>
        </w:rPr>
        <w:tab/>
      </w:r>
      <w:r w:rsidR="00BA281C">
        <w:rPr>
          <w:sz w:val="25"/>
        </w:rPr>
        <w:tab/>
      </w:r>
      <w:r w:rsidR="00BA281C">
        <w:rPr>
          <w:sz w:val="25"/>
        </w:rPr>
        <w:tab/>
      </w:r>
      <w:r w:rsidR="00BA281C">
        <w:rPr>
          <w:sz w:val="25"/>
        </w:rPr>
        <w:tab/>
      </w:r>
      <w:r w:rsidR="00BA281C">
        <w:rPr>
          <w:sz w:val="25"/>
        </w:rPr>
        <w:tab/>
      </w:r>
      <w:r w:rsidR="00BA281C">
        <w:rPr>
          <w:sz w:val="25"/>
        </w:rPr>
        <w:tab/>
      </w:r>
      <w:r w:rsidR="00BA281C">
        <w:rPr>
          <w:sz w:val="25"/>
        </w:rPr>
        <w:tab/>
      </w:r>
      <w:r w:rsidR="00BA281C">
        <w:rPr>
          <w:sz w:val="25"/>
        </w:rPr>
        <w:tab/>
      </w:r>
      <w:r>
        <w:rPr>
          <w:sz w:val="25"/>
        </w:rPr>
        <w:t xml:space="preserve">г. Саки </w:t>
      </w:r>
    </w:p>
    <w:p w:rsidR="00A75951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России по Республике Крым, в отношении </w:t>
      </w:r>
    </w:p>
    <w:p w:rsidR="00A75951">
      <w:pPr>
        <w:ind w:firstLine="708"/>
        <w:jc w:val="both"/>
      </w:pPr>
      <w:r>
        <w:rPr>
          <w:sz w:val="25"/>
        </w:rPr>
        <w:t xml:space="preserve">Светличного </w:t>
      </w:r>
      <w:r w:rsidR="00BA281C">
        <w:rPr>
          <w:sz w:val="25"/>
        </w:rPr>
        <w:t>В.В.</w:t>
      </w:r>
      <w:r>
        <w:rPr>
          <w:sz w:val="25"/>
        </w:rPr>
        <w:t>, паспортные данные, гражданина</w:t>
      </w:r>
      <w:r>
        <w:rPr>
          <w:sz w:val="25"/>
        </w:rPr>
        <w:t xml:space="preserve">, паспортные данные имеющего среднее образование, женатого,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A75951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</w:t>
      </w:r>
      <w:r>
        <w:rPr>
          <w:sz w:val="25"/>
        </w:rPr>
        <w:t xml:space="preserve">правонарушение, предусмотренное ст. 8.37 ч. 2 Кодекса Российской Федерации об административных правонарушениях, </w:t>
      </w:r>
    </w:p>
    <w:p w:rsidR="00A75951" w:rsidP="00BA281C">
      <w:pPr>
        <w:jc w:val="center"/>
      </w:pPr>
      <w:r>
        <w:rPr>
          <w:sz w:val="25"/>
        </w:rPr>
        <w:t>УСТАНОВИЛ:</w:t>
      </w:r>
    </w:p>
    <w:p w:rsidR="00A75951">
      <w:pPr>
        <w:ind w:firstLine="708"/>
        <w:jc w:val="both"/>
      </w:pPr>
      <w:r>
        <w:rPr>
          <w:sz w:val="25"/>
        </w:rPr>
        <w:t xml:space="preserve">Светличный В.В., находясь вблизи развлекательного комплекса «Палуба» </w:t>
      </w:r>
      <w:r>
        <w:rPr>
          <w:sz w:val="25"/>
        </w:rPr>
        <w:t xml:space="preserve">в нарушение правил добычи (вылова) </w:t>
      </w:r>
      <w:r>
        <w:rPr>
          <w:sz w:val="25"/>
        </w:rPr>
        <w:t>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</w:t>
      </w:r>
      <w:r>
        <w:rPr>
          <w:sz w:val="25"/>
        </w:rPr>
        <w:t>ч.1 Федерального закона от 20 декабря 2004 года № 166-ФЗ «О рыболовстве и сохранении водных биологических ресурсов</w:t>
      </w:r>
      <w:r>
        <w:rPr>
          <w:sz w:val="25"/>
        </w:rPr>
        <w:t xml:space="preserve">») </w:t>
      </w:r>
      <w:r>
        <w:rPr>
          <w:sz w:val="25"/>
        </w:rPr>
        <w:t xml:space="preserve">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: длиной 8 м., высотой 1,5 м., размером внутренней ячеи 25х25 мм., наружной ячеи 200х200 мм., изготовленной из 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A75951">
      <w:pPr>
        <w:ind w:firstLine="708"/>
        <w:jc w:val="both"/>
      </w:pPr>
      <w:r>
        <w:t xml:space="preserve">В судебное заседание </w:t>
      </w:r>
      <w:r>
        <w:rPr>
          <w:sz w:val="25"/>
        </w:rPr>
        <w:t>Светли</w:t>
      </w:r>
      <w:r>
        <w:rPr>
          <w:sz w:val="25"/>
        </w:rPr>
        <w:t>чный</w:t>
      </w:r>
      <w:r>
        <w:rPr>
          <w:sz w:val="25"/>
        </w:rPr>
        <w:t xml:space="preserve"> В.В.</w:t>
      </w:r>
      <w:r>
        <w:t xml:space="preserve"> не явился,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A75951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</w:t>
      </w:r>
      <w:r>
        <w:t xml:space="preserve">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</w:t>
      </w:r>
      <w:r>
        <w:t>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A75951">
      <w:pPr>
        <w:ind w:firstLine="708"/>
        <w:jc w:val="both"/>
      </w:pPr>
      <w:r>
        <w:rPr>
          <w:sz w:val="25"/>
        </w:rPr>
        <w:t>Исследовав материалы дела, мировой судья пришел к выводу о наличии в действиях Светличного В.В. состава правонарушения, преду</w:t>
      </w:r>
      <w:r>
        <w:rPr>
          <w:sz w:val="25"/>
        </w:rPr>
        <w:t>смотренного ст. 8.37 ч.2 КоАП РФ, исходя из следующего.</w:t>
      </w:r>
    </w:p>
    <w:p w:rsidR="00A75951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</w:t>
      </w:r>
      <w:r>
        <w:rPr>
          <w:sz w:val="25"/>
        </w:rPr>
        <w:t>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</w:t>
      </w:r>
      <w:r>
        <w:rPr>
          <w:sz w:val="25"/>
        </w:rPr>
        <w:t xml:space="preserve">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A75951">
      <w:pPr>
        <w:ind w:firstLine="708"/>
        <w:jc w:val="both"/>
      </w:pPr>
      <w:r>
        <w:rPr>
          <w:sz w:val="25"/>
        </w:rPr>
        <w:t>Отношения в области рыболовства и сохранения</w:t>
      </w:r>
      <w:r>
        <w:rPr>
          <w:sz w:val="25"/>
        </w:rPr>
        <w:t xml:space="preserve">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рыболовс</w:t>
      </w:r>
      <w:r>
        <w:rPr>
          <w:sz w:val="25"/>
        </w:rPr>
        <w:t xml:space="preserve">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A75951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</w:t>
      </w:r>
      <w:r>
        <w:rPr>
          <w:sz w:val="25"/>
        </w:rPr>
        <w:t>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5951">
      <w:pPr>
        <w:ind w:firstLine="708"/>
        <w:jc w:val="both"/>
      </w:pPr>
      <w:r>
        <w:rPr>
          <w:sz w:val="25"/>
        </w:rPr>
        <w:t>Согласно подп</w:t>
      </w:r>
      <w:r>
        <w:rPr>
          <w:sz w:val="25"/>
        </w:rPr>
        <w:t xml:space="preserve">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09 января 2020 года N 1, при любительском рыбол</w:t>
      </w:r>
      <w:r>
        <w:rPr>
          <w:sz w:val="25"/>
        </w:rPr>
        <w:t>овстве запрещается применение сетей всех типов.</w:t>
      </w:r>
    </w:p>
    <w:p w:rsidR="00A75951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</w:t>
      </w:r>
      <w:r w:rsidR="003C3E21">
        <w:rPr>
          <w:sz w:val="25"/>
        </w:rPr>
        <w:t xml:space="preserve">, </w:t>
      </w:r>
      <w:r>
        <w:rPr>
          <w:sz w:val="25"/>
        </w:rPr>
        <w:t>Светличный В.В., находясь вблизи развлекательного комплекса «Палуба»</w:t>
      </w:r>
      <w:r>
        <w:rPr>
          <w:sz w:val="25"/>
        </w:rPr>
        <w:t>, в нарушение правил добычи (вылова) водных биолог</w:t>
      </w:r>
      <w:r>
        <w:rPr>
          <w:sz w:val="25"/>
        </w:rPr>
        <w:t>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</w:t>
      </w:r>
      <w:r>
        <w:rPr>
          <w:sz w:val="25"/>
        </w:rPr>
        <w:t>ого закона от 20 декабря 2004 года № 166-ФЗ «О рыболовстве</w:t>
      </w:r>
      <w:r>
        <w:rPr>
          <w:sz w:val="25"/>
        </w:rPr>
        <w:t xml:space="preserve"> </w:t>
      </w:r>
      <w:r>
        <w:rPr>
          <w:sz w:val="25"/>
        </w:rPr>
        <w:t xml:space="preserve">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 xml:space="preserve">: </w:t>
      </w:r>
      <w:r>
        <w:rPr>
          <w:sz w:val="25"/>
        </w:rPr>
        <w:t>длиной 8 м., высотой 1,5 м., размером внутренней ячеи 25х25 мм., наружной ячеи 200х200 мм., изготовленной из 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A75951" w:rsidP="00A32496">
      <w:pPr>
        <w:ind w:firstLine="708"/>
        <w:jc w:val="both"/>
      </w:pPr>
      <w:r>
        <w:rPr>
          <w:sz w:val="25"/>
        </w:rPr>
        <w:t>Указанные в протоколе об административно</w:t>
      </w:r>
      <w:r>
        <w:rPr>
          <w:sz w:val="25"/>
        </w:rPr>
        <w:t xml:space="preserve">м правонарушении обстоятельства осуществления </w:t>
      </w:r>
      <w:r>
        <w:rPr>
          <w:sz w:val="25"/>
        </w:rPr>
        <w:t>Светличным</w:t>
      </w:r>
      <w:r>
        <w:rPr>
          <w:sz w:val="25"/>
        </w:rPr>
        <w:t xml:space="preserve"> В.В. добычи (вылова) водных биологических ресурсов в нарушение правил их добычи подтверждаются объяснениями Светличного В.В., имеющимися в материалах дела.</w:t>
      </w:r>
    </w:p>
    <w:p w:rsidR="00A75951" w:rsidP="00A32496">
      <w:pPr>
        <w:ind w:firstLine="708"/>
        <w:jc w:val="both"/>
      </w:pPr>
      <w:r>
        <w:rPr>
          <w:sz w:val="25"/>
        </w:rPr>
        <w:t>Вышеуказанные обстоятельства также подтверж</w:t>
      </w:r>
      <w:r>
        <w:rPr>
          <w:sz w:val="25"/>
        </w:rPr>
        <w:t>даются протоколом об изъятии вещей и документов</w:t>
      </w:r>
      <w:r>
        <w:rPr>
          <w:sz w:val="25"/>
        </w:rPr>
        <w:t xml:space="preserve">, согласно которому у Светличного В.В.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: длиной 8 м., высотой 1,5 м., размером внутренней ячеи 25х25 мм., наружной ячеи 200х200 мм., изготовленная из лесков</w:t>
      </w:r>
      <w:r>
        <w:rPr>
          <w:sz w:val="25"/>
        </w:rPr>
        <w:t xml:space="preserve">ого материала. </w:t>
      </w:r>
    </w:p>
    <w:p w:rsidR="00A75951" w:rsidP="00A32496">
      <w:pPr>
        <w:ind w:firstLine="708"/>
        <w:jc w:val="both"/>
      </w:pPr>
      <w:r>
        <w:rPr>
          <w:sz w:val="25"/>
        </w:rPr>
        <w:t>При таких обстоятельствах в действиях Светличного В.В.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</w:t>
      </w:r>
      <w:r>
        <w:rPr>
          <w:sz w:val="25"/>
        </w:rPr>
        <w:t>17 настоящего Кодекса.</w:t>
      </w:r>
    </w:p>
    <w:p w:rsidR="00A75951" w:rsidP="00A32496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</w:t>
      </w:r>
      <w:r>
        <w:rPr>
          <w:sz w:val="25"/>
        </w:rPr>
        <w:t>дминистративную ответственность.</w:t>
      </w:r>
    </w:p>
    <w:p w:rsidR="00A75951" w:rsidP="00A32496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Светличного В.В., мировой судья пришел к выводу о возможности назначить ему административное наказание в виде штрафа в </w:t>
      </w:r>
      <w:r>
        <w:rPr>
          <w:sz w:val="25"/>
        </w:rPr>
        <w:t>нижнем пределе санкции ст. 8.37 ч.2 КоАП РФ, с конфискацией орудий добычи (вылова) водных биологических ресурсов.</w:t>
      </w:r>
    </w:p>
    <w:p w:rsidR="00A75951" w:rsidP="00A32496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A75951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A75951" w:rsidP="00A32496">
      <w:pPr>
        <w:ind w:firstLine="708"/>
        <w:jc w:val="both"/>
      </w:pPr>
      <w:r>
        <w:rPr>
          <w:sz w:val="25"/>
        </w:rPr>
        <w:t>Светличного В.В.</w:t>
      </w:r>
      <w:r>
        <w:rPr>
          <w:sz w:val="25"/>
        </w:rPr>
        <w:t xml:space="preserve"> пр</w:t>
      </w:r>
      <w:r>
        <w:rPr>
          <w:sz w:val="25"/>
        </w:rPr>
        <w:t>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2000 (две тысячи) рублей.</w:t>
      </w:r>
    </w:p>
    <w:p w:rsidR="00A75951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rPr>
          <w:sz w:val="25"/>
        </w:rPr>
        <w:t xml:space="preserve"> вступления постановления о наложении административного штрафа в законную силу.</w:t>
      </w:r>
    </w:p>
    <w:p w:rsidR="00A75951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</w:t>
      </w:r>
      <w:r>
        <w:rPr>
          <w:sz w:val="25"/>
        </w:rPr>
        <w:t>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sz w:val="25"/>
        </w:rPr>
        <w:t>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A75951">
      <w:pPr>
        <w:ind w:firstLine="708"/>
        <w:jc w:val="both"/>
      </w:pPr>
      <w:r>
        <w:rPr>
          <w:sz w:val="25"/>
        </w:rPr>
        <w:t xml:space="preserve">Орудия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 xml:space="preserve">: сеть ставную </w:t>
      </w:r>
      <w:r>
        <w:rPr>
          <w:sz w:val="25"/>
        </w:rPr>
        <w:t>трехстенную</w:t>
      </w:r>
      <w:r>
        <w:rPr>
          <w:sz w:val="25"/>
        </w:rPr>
        <w:t>: длиной 8 м., высотой 1,5 м., размером внутрен</w:t>
      </w:r>
      <w:r>
        <w:rPr>
          <w:sz w:val="25"/>
        </w:rPr>
        <w:t>ней ячеи 25х25 мм</w:t>
      </w:r>
      <w:r>
        <w:rPr>
          <w:sz w:val="25"/>
        </w:rPr>
        <w:t xml:space="preserve">., </w:t>
      </w:r>
      <w:r>
        <w:rPr>
          <w:sz w:val="25"/>
        </w:rPr>
        <w:t xml:space="preserve">наружной ячеи 200х200 мм., изготовленную из лескового материала, переданную согласно акту </w:t>
      </w:r>
      <w:r>
        <w:rPr>
          <w:sz w:val="25"/>
        </w:rPr>
        <w:t>в отделение (</w:t>
      </w:r>
      <w:r>
        <w:rPr>
          <w:sz w:val="25"/>
        </w:rPr>
        <w:t>погз</w:t>
      </w:r>
      <w:r>
        <w:rPr>
          <w:sz w:val="25"/>
        </w:rPr>
        <w:t>) в г. Евпатории ПУ ФСБ России по Республике Крым, по адресу: РК, г. Евпатория, ул. Киевская, 59, - конфисковать.</w:t>
      </w:r>
    </w:p>
    <w:p w:rsidR="00A75951">
      <w:pPr>
        <w:ind w:firstLine="708"/>
        <w:jc w:val="both"/>
      </w:pPr>
      <w:r>
        <w:rPr>
          <w:sz w:val="25"/>
        </w:rPr>
        <w:t>Оригина</w:t>
      </w:r>
      <w:r>
        <w:rPr>
          <w:sz w:val="25"/>
        </w:rPr>
        <w:t xml:space="preserve">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A75951">
      <w:pPr>
        <w:ind w:firstLine="708"/>
        <w:jc w:val="both"/>
      </w:pPr>
      <w:r>
        <w:rPr>
          <w:sz w:val="25"/>
        </w:rPr>
        <w:t>Постановление может быть обжаловано в апелляционно</w:t>
      </w:r>
      <w:r>
        <w:rPr>
          <w:sz w:val="25"/>
        </w:rPr>
        <w:t xml:space="preserve">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5951">
      <w:r>
        <w:rPr>
          <w:sz w:val="25"/>
        </w:rPr>
        <w:t xml:space="preserve">Мировой </w:t>
      </w:r>
      <w:r>
        <w:rPr>
          <w:sz w:val="25"/>
        </w:rPr>
        <w:t xml:space="preserve">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Васильев В.А. </w:t>
      </w:r>
    </w:p>
    <w:p w:rsidR="00A7595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51"/>
    <w:rsid w:val="003C3E21"/>
    <w:rsid w:val="00A32496"/>
    <w:rsid w:val="00A75951"/>
    <w:rsid w:val="00BA28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