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E4AB8">
      <w:pPr>
        <w:jc w:val="right"/>
      </w:pPr>
      <w:r>
        <w:rPr>
          <w:sz w:val="25"/>
        </w:rPr>
        <w:t>Дело № 5-73-556/2024</w:t>
      </w:r>
    </w:p>
    <w:p w:rsidR="00CE4AB8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CE4AB8">
      <w:r>
        <w:rPr>
          <w:sz w:val="25"/>
        </w:rPr>
        <w:t xml:space="preserve">23 декабря 2024 года г. Саки </w:t>
      </w:r>
    </w:p>
    <w:p w:rsidR="00CE4AB8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рассмотрев материалы дела об </w:t>
      </w:r>
      <w:r>
        <w:rPr>
          <w:sz w:val="25"/>
        </w:rPr>
        <w:t>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 xml:space="preserve">» в отношении </w:t>
      </w:r>
    </w:p>
    <w:p w:rsidR="00CE4AB8">
      <w:pPr>
        <w:ind w:firstLine="708"/>
        <w:jc w:val="both"/>
      </w:pPr>
      <w:r>
        <w:rPr>
          <w:sz w:val="25"/>
        </w:rPr>
        <w:t>Майстрова</w:t>
      </w:r>
      <w:r>
        <w:rPr>
          <w:sz w:val="25"/>
        </w:rPr>
        <w:t xml:space="preserve"> В.Н.</w:t>
      </w:r>
      <w:r>
        <w:rPr>
          <w:sz w:val="25"/>
        </w:rPr>
        <w:t xml:space="preserve">, ..., </w:t>
      </w:r>
      <w:r>
        <w:rPr>
          <w:sz w:val="25"/>
        </w:rPr>
        <w:t>зарегистрированного</w:t>
      </w:r>
      <w:r>
        <w:rPr>
          <w:sz w:val="25"/>
        </w:rPr>
        <w:t xml:space="preserve"> и проживающего по адресу: ..., ранее не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</w:t>
      </w:r>
    </w:p>
    <w:p w:rsidR="00CE4AB8">
      <w:pPr>
        <w:jc w:val="center"/>
      </w:pPr>
      <w:r>
        <w:rPr>
          <w:sz w:val="25"/>
        </w:rPr>
        <w:t>УСТАНОВИЛ:</w:t>
      </w:r>
    </w:p>
    <w:p w:rsidR="00CE4AB8">
      <w:pPr>
        <w:ind w:firstLine="540"/>
        <w:jc w:val="both"/>
      </w:pPr>
      <w:r>
        <w:rPr>
          <w:sz w:val="25"/>
        </w:rPr>
        <w:t>Согласно про</w:t>
      </w:r>
      <w:r>
        <w:rPr>
          <w:sz w:val="25"/>
        </w:rPr>
        <w:t xml:space="preserve">токолу об административном правонарушении ... </w:t>
      </w:r>
      <w:r>
        <w:rPr>
          <w:sz w:val="25"/>
        </w:rPr>
        <w:t>Майстров</w:t>
      </w:r>
      <w:r>
        <w:rPr>
          <w:sz w:val="25"/>
        </w:rPr>
        <w:t xml:space="preserve"> В.Н. на ... автомобиле «Шкода </w:t>
      </w:r>
      <w:r>
        <w:rPr>
          <w:sz w:val="25"/>
        </w:rPr>
        <w:t>Октавия</w:t>
      </w:r>
      <w:r>
        <w:rPr>
          <w:sz w:val="25"/>
        </w:rPr>
        <w:t>», государственный регистрационный знак ... перевозил в полимерных емкостях, спиртосодержащую продукцию общим объемом 89 л., которая согласно заключения специалиста</w:t>
      </w:r>
      <w:r>
        <w:rPr>
          <w:sz w:val="25"/>
        </w:rPr>
        <w:t xml:space="preserve"> ..., является спиртосодержащим (содержит этиловый спирт, объемная доля 12,3 %), чем нарушил п. 1 ст. 26 Федерального закона от 22 ноября 1995 года N 171-ФЗ "О государственном регулировании производства и оборота этилового спирта, алкогольной и спиртосодер</w:t>
      </w:r>
      <w:r>
        <w:rPr>
          <w:sz w:val="25"/>
        </w:rPr>
        <w:t>жащей продукции и</w:t>
      </w:r>
      <w:r>
        <w:rPr>
          <w:sz w:val="25"/>
        </w:rPr>
        <w:t xml:space="preserve"> об ограничении потребления (распития) алкогольной продукции, т.е. совершил правонарушение, ответственность за которое предусмотрена ст. 14.17.2 КоАП РФ.</w:t>
      </w:r>
    </w:p>
    <w:p w:rsidR="00CE4AB8">
      <w:pPr>
        <w:ind w:firstLine="708"/>
        <w:jc w:val="both"/>
      </w:pPr>
      <w:r>
        <w:t xml:space="preserve">В судебное заседание </w:t>
      </w:r>
      <w:r>
        <w:t>Майстров</w:t>
      </w:r>
      <w:r>
        <w:t xml:space="preserve"> В.Н. не явился, ходатайств об отложении дела не поступи</w:t>
      </w:r>
      <w:r>
        <w:t xml:space="preserve">ло, в материалах дела имеется телефонограмма об извещении, что является надлежащим извещением. </w:t>
      </w:r>
    </w:p>
    <w:p w:rsidR="00CE4AB8">
      <w:pPr>
        <w:ind w:firstLine="540"/>
        <w:jc w:val="both"/>
      </w:pPr>
      <w: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</w:t>
      </w:r>
      <w:r>
        <w:t>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</w:t>
      </w:r>
      <w:r>
        <w:t xml:space="preserve">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CE4AB8">
      <w:pPr>
        <w:ind w:firstLine="708"/>
        <w:jc w:val="both"/>
      </w:pPr>
      <w:r>
        <w:rPr>
          <w:sz w:val="25"/>
        </w:rPr>
        <w:t>Исследовав мате</w:t>
      </w:r>
      <w:r>
        <w:rPr>
          <w:sz w:val="25"/>
        </w:rPr>
        <w:t>риалы административного дела, оценив все имеющиеся доказательства по делу в их совокупности, мировой судья приходит к следующим выводам.</w:t>
      </w:r>
    </w:p>
    <w:p w:rsidR="00CE4AB8">
      <w:pPr>
        <w:ind w:firstLine="708"/>
        <w:jc w:val="both"/>
      </w:pPr>
      <w:r>
        <w:rPr>
          <w:sz w:val="25"/>
        </w:rPr>
        <w:t>В соответствии со ст. 14.17.2 Кодекса Российской Федерации об административных правонарушениях административная ответст</w:t>
      </w:r>
      <w:r>
        <w:rPr>
          <w:sz w:val="25"/>
        </w:rPr>
        <w:t>венность наступает за перемещение по территории Российской Федерации алкогольной продукции, немаркированной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</w:t>
      </w:r>
      <w:r>
        <w:rPr>
          <w:sz w:val="25"/>
        </w:rPr>
        <w:t xml:space="preserve">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указанной алкогольной</w:t>
      </w:r>
      <w:r>
        <w:rPr>
          <w:sz w:val="25"/>
        </w:rPr>
        <w:t xml:space="preserve"> продукции по территории Российской Федерации физическими лицами в </w:t>
      </w:r>
      <w:r>
        <w:rPr>
          <w:sz w:val="25"/>
        </w:rPr>
        <w:t>объеме не более 10 литров на одного человека.</w:t>
      </w:r>
    </w:p>
    <w:p w:rsidR="00CE4AB8">
      <w:pPr>
        <w:ind w:firstLine="708"/>
        <w:jc w:val="both"/>
      </w:pPr>
      <w:r>
        <w:rPr>
          <w:sz w:val="25"/>
        </w:rPr>
        <w:t xml:space="preserve">Согласно ст. 4.1 Кодекса Российской Федерации об административных правонарушениях постановление по делу об административном </w:t>
      </w:r>
      <w:r>
        <w:rPr>
          <w:sz w:val="25"/>
        </w:rPr>
        <w:t>правонарушении</w:t>
      </w:r>
      <w:r>
        <w:rPr>
          <w:sz w:val="25"/>
        </w:rPr>
        <w:t xml:space="preserve"> об основах государственного регулирования торговой деятельности, в обла</w:t>
      </w:r>
      <w:r>
        <w:rPr>
          <w:sz w:val="25"/>
        </w:rPr>
        <w:t xml:space="preserve">сти производства и оборота этилового спирта, алкогольной и спиртосодержащей продукции по истечении </w:t>
      </w:r>
      <w:r>
        <w:rPr>
          <w:sz w:val="25"/>
        </w:rPr>
        <w:t>одного года со дня совершения административного правонарушения, таким образом, срок давности привлечения к административной ответственности не истек.</w:t>
      </w:r>
    </w:p>
    <w:p w:rsidR="00CE4AB8">
      <w:pPr>
        <w:ind w:firstLine="708"/>
        <w:jc w:val="both"/>
      </w:pPr>
      <w:r>
        <w:rPr>
          <w:sz w:val="25"/>
        </w:rPr>
        <w:t>Объекти</w:t>
      </w:r>
      <w:r>
        <w:rPr>
          <w:sz w:val="25"/>
        </w:rPr>
        <w:t>вную сторону правонарушения пост. 14.17.2 Кодекса Российской Федерации об административных правонарушениях составляет перемещение по территории Российской Федерации алкогольной продукции, немаркированной в соответствии с законодательством о государственном</w:t>
      </w:r>
      <w:r>
        <w:rPr>
          <w:sz w:val="25"/>
        </w:rPr>
        <w:t xml:space="preserve">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союза.</w:t>
      </w:r>
    </w:p>
    <w:p w:rsidR="00CE4AB8">
      <w:pPr>
        <w:ind w:firstLine="708"/>
        <w:jc w:val="both"/>
      </w:pPr>
      <w:r>
        <w:rPr>
          <w:sz w:val="25"/>
        </w:rPr>
        <w:t xml:space="preserve">В соответствии ст. </w:t>
      </w:r>
      <w:r>
        <w:rPr>
          <w:sz w:val="25"/>
        </w:rPr>
        <w:t xml:space="preserve">26, Федеральный закон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</w:t>
      </w:r>
      <w:r>
        <w:rPr>
          <w:sz w:val="25"/>
        </w:rPr>
        <w:t>продукции</w:t>
      </w:r>
      <w:r>
        <w:rPr>
          <w:sz w:val="25"/>
        </w:rPr>
        <w:t>"п</w:t>
      </w:r>
      <w:r>
        <w:rPr>
          <w:sz w:val="25"/>
        </w:rPr>
        <w:t>еремещение</w:t>
      </w:r>
      <w:r>
        <w:rPr>
          <w:sz w:val="25"/>
        </w:rPr>
        <w:t xml:space="preserve"> по территории Российск</w:t>
      </w:r>
      <w:r>
        <w:rPr>
          <w:sz w:val="25"/>
        </w:rPr>
        <w:t>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</w:t>
      </w:r>
      <w:r>
        <w:rPr>
          <w:sz w:val="25"/>
        </w:rPr>
        <w:t xml:space="preserve">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ЕАЭС, </w:t>
      </w:r>
      <w:r>
        <w:rPr>
          <w:sz w:val="25"/>
        </w:rPr>
        <w:t>за исключением перемещения по территории Российской Федерации указанной алкогольной продукции в объеме не более 10 литров на одного человека.</w:t>
      </w:r>
    </w:p>
    <w:p w:rsidR="00CE4AB8">
      <w:pPr>
        <w:ind w:firstLine="708"/>
        <w:jc w:val="both"/>
      </w:pPr>
      <w:r>
        <w:rPr>
          <w:sz w:val="25"/>
        </w:rPr>
        <w:t>Согласно Федеральному закону от 22.11.1995 № 171-ФЗ</w:t>
      </w:r>
      <w:r>
        <w:rPr>
          <w:sz w:val="25"/>
        </w:rPr>
        <w:t>"О</w:t>
      </w:r>
      <w:r>
        <w:rPr>
          <w:sz w:val="25"/>
        </w:rPr>
        <w:t xml:space="preserve"> государственном регулировании производства и оборота этилово</w:t>
      </w:r>
      <w:r>
        <w:rPr>
          <w:sz w:val="25"/>
        </w:rPr>
        <w:t>го спирта, алкогольной и спиртосодержащей продукции и об ограничении потребления (распития) алкогольной продукции" поставки и перевозки этилового спирта, нефасованной спиртосодержащей продукции с содержанием этилового спирта более 25 процентов объема готов</w:t>
      </w:r>
      <w:r>
        <w:rPr>
          <w:sz w:val="25"/>
        </w:rPr>
        <w:t xml:space="preserve">ой продукции осуществляются при условии представления уведомления. </w:t>
      </w:r>
      <w:r>
        <w:rPr>
          <w:sz w:val="25"/>
        </w:rPr>
        <w:t>Перевозки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 осуществляются орган</w:t>
      </w:r>
      <w:r>
        <w:rPr>
          <w:sz w:val="25"/>
        </w:rPr>
        <w:t>изацией, которая имеет лицензии на перевозки соответственно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продукции, на основании договора перевозки, зак</w:t>
      </w:r>
      <w:r>
        <w:rPr>
          <w:sz w:val="25"/>
        </w:rPr>
        <w:t>люченного между перевозчиком и покупателем указанной продукции.</w:t>
      </w:r>
    </w:p>
    <w:p w:rsidR="00CE4AB8">
      <w:pPr>
        <w:ind w:firstLine="708"/>
        <w:jc w:val="both"/>
      </w:pPr>
      <w:r>
        <w:rPr>
          <w:sz w:val="25"/>
        </w:rPr>
        <w:t xml:space="preserve">Объектом административного правонарушения является установленный порядок осуществления налогового контроля в сфере оборота отдельных видов товаров (продукции), в отношении которых установлены </w:t>
      </w:r>
      <w:r>
        <w:rPr>
          <w:sz w:val="25"/>
        </w:rPr>
        <w:t>требования по маркировке и (или) нанесению информации.</w:t>
      </w:r>
    </w:p>
    <w:p w:rsidR="00CE4AB8">
      <w:pPr>
        <w:ind w:firstLine="708"/>
        <w:jc w:val="both"/>
      </w:pPr>
      <w:r>
        <w:rPr>
          <w:sz w:val="25"/>
        </w:rPr>
        <w:t>Протокол об административном правонарушении соответствует требованиям ст. 28.2 Кодекса Российской Федерации об административных правонарушениях, нарушений при его составлении судья не усматривает.</w:t>
      </w:r>
    </w:p>
    <w:p w:rsidR="00CE4AB8">
      <w:pPr>
        <w:ind w:firstLine="708"/>
        <w:jc w:val="both"/>
      </w:pPr>
      <w:r>
        <w:rPr>
          <w:sz w:val="25"/>
        </w:rPr>
        <w:t>Факт</w:t>
      </w:r>
      <w:r>
        <w:rPr>
          <w:sz w:val="25"/>
        </w:rPr>
        <w:t xml:space="preserve"> совершения административного правонарушения, предусмотренного ст. 14.17.2 Кодекса Российской Федерации об административных правонарушениях, и виновность </w:t>
      </w:r>
      <w:r>
        <w:rPr>
          <w:sz w:val="25"/>
        </w:rPr>
        <w:t>Майстрова</w:t>
      </w:r>
      <w:r>
        <w:rPr>
          <w:sz w:val="25"/>
        </w:rPr>
        <w:t xml:space="preserve"> В.Н. в его совершении подтверждены помимо протокола об административном правонарушении ... с</w:t>
      </w:r>
      <w:r>
        <w:rPr>
          <w:sz w:val="25"/>
        </w:rPr>
        <w:t>овокупностью доказательств, а именно: рапортом инспектор ДПС ОГИБДД МО МВД России «</w:t>
      </w:r>
      <w:r>
        <w:rPr>
          <w:sz w:val="25"/>
        </w:rPr>
        <w:t>Сакский</w:t>
      </w:r>
      <w:r>
        <w:rPr>
          <w:sz w:val="25"/>
        </w:rPr>
        <w:t xml:space="preserve">» ... письменными объяснениями </w:t>
      </w:r>
      <w:r>
        <w:rPr>
          <w:sz w:val="25"/>
        </w:rPr>
        <w:t>Майстрова</w:t>
      </w:r>
      <w:r>
        <w:rPr>
          <w:sz w:val="25"/>
        </w:rPr>
        <w:t xml:space="preserve"> В.Н. ...; протоколом изъятия вещей и документов ...; заключением специалиста ..., протоколом осмотра ..., с </w:t>
      </w:r>
      <w:r>
        <w:rPr>
          <w:sz w:val="25"/>
        </w:rPr>
        <w:t>фототаблицей</w:t>
      </w:r>
      <w:r>
        <w:rPr>
          <w:sz w:val="25"/>
        </w:rPr>
        <w:t xml:space="preserve"> нему</w:t>
      </w:r>
      <w:r>
        <w:rPr>
          <w:sz w:val="25"/>
        </w:rPr>
        <w:t>.</w:t>
      </w:r>
    </w:p>
    <w:p w:rsidR="00CE4AB8">
      <w:pPr>
        <w:ind w:firstLine="708"/>
        <w:jc w:val="both"/>
      </w:pPr>
      <w:r>
        <w:rPr>
          <w:sz w:val="25"/>
        </w:rPr>
        <w:t xml:space="preserve">Таким образом, оценив представленные в материалы дела доказательства в их совокупности по правилам статьи 26.11 Кодекса Российской Федерации об административных правонарушениях, судья приходит к выводу о наличии в действиях </w:t>
      </w:r>
      <w:r>
        <w:rPr>
          <w:sz w:val="25"/>
        </w:rPr>
        <w:t>Майстрова</w:t>
      </w:r>
      <w:r>
        <w:rPr>
          <w:sz w:val="25"/>
        </w:rPr>
        <w:t xml:space="preserve"> В.Н. состава админис</w:t>
      </w:r>
      <w:r>
        <w:rPr>
          <w:sz w:val="25"/>
        </w:rPr>
        <w:t>тративного правонарушения, предусмотренного ст. 14.17.2 Кодекса Российской Федерации об административных правонарушениях, а именно перемещение по территории Российской Федерации алкогольной продукции, немаркированной в соответствии с законодательством о го</w:t>
      </w:r>
      <w:r>
        <w:rPr>
          <w:sz w:val="25"/>
        </w:rPr>
        <w:t>сударственном</w:t>
      </w:r>
      <w:r>
        <w:rPr>
          <w:sz w:val="25"/>
        </w:rPr>
        <w:t xml:space="preserve"> </w:t>
      </w:r>
      <w:r>
        <w:rPr>
          <w:sz w:val="25"/>
        </w:rPr>
        <w:t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</w:t>
      </w:r>
      <w:r>
        <w:rPr>
          <w:sz w:val="25"/>
        </w:rPr>
        <w:t>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человека.</w:t>
      </w:r>
    </w:p>
    <w:p w:rsidR="00CE4AB8">
      <w:pPr>
        <w:ind w:firstLine="708"/>
        <w:jc w:val="both"/>
      </w:pPr>
      <w:r>
        <w:rPr>
          <w:sz w:val="25"/>
        </w:rPr>
        <w:t>В соответствии со ст. 4.1 Кодекса Российской Федерации об административных правонарушениях при назнач</w:t>
      </w:r>
      <w:r>
        <w:rPr>
          <w:sz w:val="25"/>
        </w:rPr>
        <w:t>ении наказания суд учитывает характер совершенного административного нарушения, личность виновного, его имущественное положение.</w:t>
      </w:r>
    </w:p>
    <w:p w:rsidR="00CE4AB8">
      <w:pPr>
        <w:ind w:firstLine="708"/>
        <w:jc w:val="both"/>
      </w:pPr>
      <w:r>
        <w:rPr>
          <w:sz w:val="25"/>
        </w:rPr>
        <w:t>Обстоятельств смягчающих либо отягчающих административную ответственность судом не установлено.</w:t>
      </w:r>
    </w:p>
    <w:p w:rsidR="00CE4AB8">
      <w:pPr>
        <w:ind w:firstLine="708"/>
        <w:jc w:val="both"/>
      </w:pPr>
      <w:r>
        <w:rPr>
          <w:sz w:val="25"/>
        </w:rPr>
        <w:t>Учитывая указанные обстоятельст</w:t>
      </w:r>
      <w:r>
        <w:rPr>
          <w:sz w:val="25"/>
        </w:rPr>
        <w:t xml:space="preserve">ва, а так же отсутствие в материалах дела сведений о том, что </w:t>
      </w:r>
      <w:r>
        <w:rPr>
          <w:sz w:val="25"/>
        </w:rPr>
        <w:t>Майстров</w:t>
      </w:r>
      <w:r>
        <w:rPr>
          <w:sz w:val="25"/>
        </w:rPr>
        <w:t xml:space="preserve"> В.Н. ранее не привлекался к административной ответственности, суд назначает наказание в виде штрафа в минимальном размере, предусмотренном санкцией статьи, а так же назначает наказание </w:t>
      </w:r>
      <w:r>
        <w:rPr>
          <w:sz w:val="25"/>
        </w:rPr>
        <w:t>в виде конфискации продукции, являющейся предметом административного правонарушения, поскольку санкцией статьи альтернатива в данной части не предусмотрена.</w:t>
      </w:r>
    </w:p>
    <w:p w:rsidR="00CE4AB8">
      <w:pPr>
        <w:ind w:firstLine="708"/>
        <w:jc w:val="both"/>
      </w:pPr>
      <w:r>
        <w:rPr>
          <w:sz w:val="25"/>
        </w:rPr>
        <w:t>На основании изложенного, руководствуясь ст. 29.9, 29.10 Кодекса Российской Федерации об администра</w:t>
      </w:r>
      <w:r>
        <w:rPr>
          <w:sz w:val="25"/>
        </w:rPr>
        <w:t>тивных правонарушениях, мировой судья</w:t>
      </w:r>
    </w:p>
    <w:p w:rsidR="00CE4AB8">
      <w:pPr>
        <w:jc w:val="center"/>
      </w:pPr>
      <w:r>
        <w:rPr>
          <w:sz w:val="25"/>
        </w:rPr>
        <w:t>ПОСТАНОВИЛ:</w:t>
      </w:r>
    </w:p>
    <w:p w:rsidR="00CE4AB8">
      <w:pPr>
        <w:ind w:firstLine="708"/>
        <w:jc w:val="both"/>
      </w:pPr>
      <w:r>
        <w:rPr>
          <w:sz w:val="25"/>
        </w:rPr>
        <w:t>Майстрова</w:t>
      </w:r>
      <w:r>
        <w:rPr>
          <w:sz w:val="25"/>
        </w:rPr>
        <w:t xml:space="preserve"> В.Н.</w:t>
      </w:r>
      <w:r>
        <w:rPr>
          <w:sz w:val="25"/>
        </w:rPr>
        <w:t xml:space="preserve"> признать виновным в совершении административного правонарушения, предусмотренного ст. 14.17.2 КоАП РФ и назначить ему административное наказание в виде штрафа в размере 15 000 </w:t>
      </w:r>
      <w:r>
        <w:rPr>
          <w:sz w:val="25"/>
        </w:rPr>
        <w:t>(пятнадцать тысяч) рублей.</w:t>
      </w:r>
    </w:p>
    <w:p w:rsidR="00CE4AB8">
      <w:pPr>
        <w:ind w:firstLine="708"/>
        <w:jc w:val="both"/>
      </w:pPr>
      <w:r>
        <w:rPr>
          <w:sz w:val="25"/>
        </w:rPr>
        <w:t xml:space="preserve">Продукцию, являющуюся предметом административного правонарушения: 13 пластиковых прозрачных упаковок, объемом 5 л. каждая, изъятые согласно протоколу изъятия вещей и документов серии 8208 № 008662 от 16.02.2024 г., переданные на </w:t>
      </w:r>
      <w:r>
        <w:rPr>
          <w:sz w:val="25"/>
        </w:rPr>
        <w:t xml:space="preserve">хранение в специализированное помещение для хранения, расположенное по адресу: Республика Крым, г. Саки, ул. Новоселовское шоссе, д. 5, конфисковать. </w:t>
      </w:r>
    </w:p>
    <w:p w:rsidR="00CE4AB8" w:rsidP="00696DF2">
      <w:pPr>
        <w:ind w:firstLine="708"/>
        <w:jc w:val="both"/>
      </w:pPr>
      <w:r>
        <w:rPr>
          <w:sz w:val="25"/>
        </w:rPr>
        <w:t xml:space="preserve">Согласно ст. 32.2 КоАП РФ, административный штраф должен </w:t>
      </w:r>
      <w:r>
        <w:rPr>
          <w:sz w:val="25"/>
        </w:rPr>
        <w:t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E4AB8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 </w:t>
      </w:r>
      <w:r>
        <w:rPr>
          <w:sz w:val="25"/>
        </w:rPr>
        <w:t>дне</w:t>
      </w:r>
      <w:r>
        <w:rPr>
          <w:sz w:val="25"/>
        </w:rPr>
        <w:t>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</w:t>
      </w:r>
      <w:r>
        <w:rPr>
          <w:sz w:val="25"/>
        </w:rPr>
        <w:t xml:space="preserve">кратном размере суммы неуплаченного административного штрафа, но не менее одной тысячи рублей, либо административный </w:t>
      </w:r>
      <w:r>
        <w:rPr>
          <w:sz w:val="25"/>
        </w:rPr>
        <w:t>арест на срок до пятнадцати суток, либо обязательные</w:t>
      </w:r>
      <w:r>
        <w:rPr>
          <w:sz w:val="25"/>
        </w:rPr>
        <w:t xml:space="preserve"> работы на срок до пятидесяти часов. </w:t>
      </w:r>
    </w:p>
    <w:p w:rsidR="00CE4AB8">
      <w:pPr>
        <w:ind w:firstLine="708"/>
        <w:jc w:val="both"/>
      </w:pPr>
      <w:r>
        <w:rPr>
          <w:sz w:val="25"/>
        </w:rPr>
        <w:t>Оригинал документа, подтверждающего оплату админи</w:t>
      </w:r>
      <w:r>
        <w:rPr>
          <w:sz w:val="25"/>
        </w:rPr>
        <w:t xml:space="preserve">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CE4AB8" w:rsidP="00696DF2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сод дня вручения либо получения копии постановления.</w:t>
      </w:r>
    </w:p>
    <w:p w:rsidR="00CE4AB8" w:rsidP="00696DF2">
      <w:pPr>
        <w:ind w:firstLine="708"/>
      </w:pPr>
      <w:r>
        <w:rPr>
          <w:sz w:val="25"/>
        </w:rPr>
        <w:t xml:space="preserve">Мировой судья Васильев В.А. </w:t>
      </w:r>
    </w:p>
    <w:p w:rsidR="00CE4AB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B8"/>
    <w:rsid w:val="00696DF2"/>
    <w:rsid w:val="00CE4A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