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6C0D" w:rsidRPr="008F5786" w:rsidP="001C7BA1">
      <w:pPr>
        <w:pStyle w:val="NoSpacing"/>
        <w:jc w:val="right"/>
        <w:rPr>
          <w:rFonts w:ascii="Times New Roman" w:hAnsi="Times New Roman"/>
          <w:sz w:val="28"/>
          <w:szCs w:val="28"/>
        </w:rPr>
      </w:pPr>
      <w:r w:rsidRPr="008F5786">
        <w:rPr>
          <w:rFonts w:ascii="Times New Roman" w:hAnsi="Times New Roman"/>
          <w:sz w:val="28"/>
          <w:szCs w:val="28"/>
        </w:rPr>
        <w:t xml:space="preserve">Дело </w:t>
      </w:r>
      <w:r w:rsidRPr="008F5786" w:rsidR="007C0334">
        <w:rPr>
          <w:rFonts w:ascii="Times New Roman" w:hAnsi="Times New Roman"/>
          <w:sz w:val="28"/>
          <w:szCs w:val="28"/>
        </w:rPr>
        <w:t>№ 5-73</w:t>
      </w:r>
      <w:r w:rsidRPr="008F5786">
        <w:rPr>
          <w:rFonts w:ascii="Times New Roman" w:hAnsi="Times New Roman"/>
          <w:sz w:val="28"/>
          <w:szCs w:val="28"/>
        </w:rPr>
        <w:t>-</w:t>
      </w:r>
      <w:r w:rsidRPr="008F5786" w:rsidR="00FE4BF4">
        <w:rPr>
          <w:rFonts w:ascii="Times New Roman" w:hAnsi="Times New Roman"/>
          <w:sz w:val="28"/>
          <w:szCs w:val="28"/>
        </w:rPr>
        <w:t>55</w:t>
      </w:r>
      <w:r w:rsidRPr="008F5786" w:rsidR="00D50327">
        <w:rPr>
          <w:rFonts w:ascii="Times New Roman" w:hAnsi="Times New Roman"/>
          <w:sz w:val="28"/>
          <w:szCs w:val="28"/>
        </w:rPr>
        <w:t>9</w:t>
      </w:r>
      <w:r w:rsidRPr="008F5786">
        <w:rPr>
          <w:rFonts w:ascii="Times New Roman" w:hAnsi="Times New Roman"/>
          <w:sz w:val="28"/>
          <w:szCs w:val="28"/>
        </w:rPr>
        <w:t>/202</w:t>
      </w:r>
      <w:r w:rsidRPr="008F5786" w:rsidR="007C0334">
        <w:rPr>
          <w:rFonts w:ascii="Times New Roman" w:hAnsi="Times New Roman"/>
          <w:sz w:val="28"/>
          <w:szCs w:val="28"/>
        </w:rPr>
        <w:t>5</w:t>
      </w:r>
    </w:p>
    <w:p w:rsidR="00876C0D" w:rsidRPr="008F5786" w:rsidP="001C7BA1">
      <w:pPr>
        <w:pStyle w:val="NoSpacing"/>
        <w:jc w:val="right"/>
        <w:rPr>
          <w:rFonts w:ascii="Times New Roman" w:hAnsi="Times New Roman"/>
          <w:sz w:val="28"/>
          <w:szCs w:val="28"/>
        </w:rPr>
      </w:pPr>
      <w:r w:rsidRPr="008F5786">
        <w:rPr>
          <w:rFonts w:ascii="Times New Roman" w:hAnsi="Times New Roman"/>
          <w:sz w:val="28"/>
          <w:szCs w:val="28"/>
        </w:rPr>
        <w:t>УИД: 91MS0073-01-20</w:t>
      </w:r>
      <w:r w:rsidRPr="008F5786" w:rsidR="00C70C25">
        <w:rPr>
          <w:rFonts w:ascii="Times New Roman" w:hAnsi="Times New Roman"/>
          <w:sz w:val="28"/>
          <w:szCs w:val="28"/>
        </w:rPr>
        <w:t>2</w:t>
      </w:r>
      <w:r w:rsidRPr="008F5786" w:rsidR="00CB0DFF">
        <w:rPr>
          <w:rFonts w:ascii="Times New Roman" w:hAnsi="Times New Roman"/>
          <w:sz w:val="28"/>
          <w:szCs w:val="28"/>
        </w:rPr>
        <w:t>5</w:t>
      </w:r>
      <w:r w:rsidRPr="008F5786">
        <w:rPr>
          <w:rFonts w:ascii="Times New Roman" w:hAnsi="Times New Roman"/>
          <w:sz w:val="28"/>
          <w:szCs w:val="28"/>
        </w:rPr>
        <w:t>-00</w:t>
      </w:r>
      <w:r w:rsidRPr="008F5786" w:rsidR="007C0334">
        <w:rPr>
          <w:rFonts w:ascii="Times New Roman" w:hAnsi="Times New Roman"/>
          <w:sz w:val="28"/>
          <w:szCs w:val="28"/>
        </w:rPr>
        <w:t>23</w:t>
      </w:r>
      <w:r w:rsidRPr="008F5786" w:rsidR="00D50327">
        <w:rPr>
          <w:rFonts w:ascii="Times New Roman" w:hAnsi="Times New Roman"/>
          <w:sz w:val="28"/>
          <w:szCs w:val="28"/>
        </w:rPr>
        <w:t>61</w:t>
      </w:r>
      <w:r w:rsidRPr="008F5786">
        <w:rPr>
          <w:rFonts w:ascii="Times New Roman" w:hAnsi="Times New Roman"/>
          <w:sz w:val="28"/>
          <w:szCs w:val="28"/>
        </w:rPr>
        <w:t>-</w:t>
      </w:r>
      <w:r w:rsidRPr="008F5786" w:rsidR="00D50327">
        <w:rPr>
          <w:rFonts w:ascii="Times New Roman" w:hAnsi="Times New Roman"/>
          <w:sz w:val="28"/>
          <w:szCs w:val="28"/>
        </w:rPr>
        <w:t>88</w:t>
      </w:r>
    </w:p>
    <w:p w:rsidR="00303FDB" w:rsidRPr="008F5786" w:rsidP="001C7BA1">
      <w:pPr>
        <w:pStyle w:val="NoSpacing"/>
        <w:jc w:val="center"/>
        <w:rPr>
          <w:rFonts w:ascii="Times New Roman" w:hAnsi="Times New Roman"/>
          <w:sz w:val="28"/>
          <w:szCs w:val="28"/>
        </w:rPr>
      </w:pPr>
    </w:p>
    <w:p w:rsidR="00876C0D" w:rsidRPr="008F5786" w:rsidP="001C7BA1">
      <w:pPr>
        <w:pStyle w:val="NoSpacing"/>
        <w:jc w:val="center"/>
        <w:rPr>
          <w:rFonts w:ascii="Times New Roman" w:hAnsi="Times New Roman"/>
          <w:b/>
          <w:sz w:val="28"/>
          <w:szCs w:val="28"/>
        </w:rPr>
      </w:pPr>
      <w:r w:rsidRPr="008F5786">
        <w:rPr>
          <w:rFonts w:ascii="Times New Roman" w:hAnsi="Times New Roman"/>
          <w:b/>
          <w:sz w:val="28"/>
          <w:szCs w:val="28"/>
        </w:rPr>
        <w:t>ПОСТАНОВЛЕНИЕ</w:t>
      </w:r>
    </w:p>
    <w:p w:rsidR="007C0334" w:rsidRPr="008F5786" w:rsidP="001C7BA1">
      <w:pPr>
        <w:pStyle w:val="NoSpacing"/>
        <w:jc w:val="center"/>
        <w:rPr>
          <w:rFonts w:ascii="Times New Roman" w:hAnsi="Times New Roman"/>
          <w:b/>
          <w:sz w:val="28"/>
          <w:szCs w:val="28"/>
        </w:rPr>
      </w:pPr>
      <w:r w:rsidRPr="008F5786">
        <w:rPr>
          <w:rFonts w:ascii="Times New Roman" w:hAnsi="Times New Roman"/>
          <w:b/>
          <w:sz w:val="28"/>
          <w:szCs w:val="28"/>
        </w:rPr>
        <w:t>по делу об административном правонарушении</w:t>
      </w:r>
    </w:p>
    <w:p w:rsidR="007C0334" w:rsidRPr="008F5786" w:rsidP="001C7BA1">
      <w:pPr>
        <w:pStyle w:val="NoSpacing"/>
        <w:jc w:val="center"/>
        <w:rPr>
          <w:rFonts w:ascii="Times New Roman" w:hAnsi="Times New Roman"/>
          <w:sz w:val="28"/>
          <w:szCs w:val="28"/>
        </w:rPr>
      </w:pPr>
    </w:p>
    <w:p w:rsidR="00876C0D" w:rsidRPr="008F5786" w:rsidP="007C0334">
      <w:pPr>
        <w:pStyle w:val="NoSpacing"/>
        <w:rPr>
          <w:rFonts w:ascii="Times New Roman" w:hAnsi="Times New Roman"/>
          <w:sz w:val="28"/>
          <w:szCs w:val="28"/>
        </w:rPr>
      </w:pPr>
      <w:r w:rsidRPr="008F5786">
        <w:rPr>
          <w:rFonts w:ascii="Times New Roman" w:hAnsi="Times New Roman"/>
          <w:sz w:val="28"/>
          <w:szCs w:val="28"/>
        </w:rPr>
        <w:t>19</w:t>
      </w:r>
      <w:r w:rsidRPr="008F5786">
        <w:rPr>
          <w:rFonts w:ascii="Times New Roman" w:hAnsi="Times New Roman"/>
          <w:sz w:val="28"/>
          <w:szCs w:val="28"/>
        </w:rPr>
        <w:t xml:space="preserve"> </w:t>
      </w:r>
      <w:r w:rsidRPr="008F5786" w:rsidR="007C0334">
        <w:rPr>
          <w:rFonts w:ascii="Times New Roman" w:hAnsi="Times New Roman"/>
          <w:sz w:val="28"/>
          <w:szCs w:val="28"/>
        </w:rPr>
        <w:t>ноября</w:t>
      </w:r>
      <w:r w:rsidRPr="008F5786" w:rsidR="00DC3E98">
        <w:rPr>
          <w:rFonts w:ascii="Times New Roman" w:hAnsi="Times New Roman"/>
          <w:sz w:val="28"/>
          <w:szCs w:val="28"/>
        </w:rPr>
        <w:t xml:space="preserve"> </w:t>
      </w:r>
      <w:r w:rsidRPr="008F5786">
        <w:rPr>
          <w:rFonts w:ascii="Times New Roman" w:hAnsi="Times New Roman"/>
          <w:sz w:val="28"/>
          <w:szCs w:val="28"/>
        </w:rPr>
        <w:t>202</w:t>
      </w:r>
      <w:r w:rsidRPr="008F5786" w:rsidR="000B5D7E">
        <w:rPr>
          <w:rFonts w:ascii="Times New Roman" w:hAnsi="Times New Roman"/>
          <w:sz w:val="28"/>
          <w:szCs w:val="28"/>
        </w:rPr>
        <w:t>5</w:t>
      </w:r>
      <w:r w:rsidRPr="008F5786">
        <w:rPr>
          <w:rFonts w:ascii="Times New Roman" w:hAnsi="Times New Roman"/>
          <w:sz w:val="28"/>
          <w:szCs w:val="28"/>
        </w:rPr>
        <w:t xml:space="preserve"> года </w:t>
      </w:r>
      <w:r w:rsidRPr="008F5786">
        <w:rPr>
          <w:rFonts w:ascii="Times New Roman" w:hAnsi="Times New Roman"/>
          <w:sz w:val="28"/>
          <w:szCs w:val="28"/>
        </w:rPr>
        <w:tab/>
      </w:r>
      <w:r w:rsidRPr="008F5786">
        <w:rPr>
          <w:rFonts w:ascii="Times New Roman" w:hAnsi="Times New Roman"/>
          <w:sz w:val="28"/>
          <w:szCs w:val="28"/>
        </w:rPr>
        <w:tab/>
      </w:r>
      <w:r w:rsidRPr="008F5786">
        <w:rPr>
          <w:rFonts w:ascii="Times New Roman" w:hAnsi="Times New Roman"/>
          <w:sz w:val="28"/>
          <w:szCs w:val="28"/>
        </w:rPr>
        <w:tab/>
      </w:r>
      <w:r w:rsidRPr="008F5786">
        <w:rPr>
          <w:rFonts w:ascii="Times New Roman" w:hAnsi="Times New Roman"/>
          <w:sz w:val="28"/>
          <w:szCs w:val="28"/>
        </w:rPr>
        <w:tab/>
      </w:r>
      <w:r w:rsidRPr="008F5786">
        <w:rPr>
          <w:rFonts w:ascii="Times New Roman" w:hAnsi="Times New Roman"/>
          <w:sz w:val="28"/>
          <w:szCs w:val="28"/>
        </w:rPr>
        <w:tab/>
      </w:r>
      <w:r w:rsidRPr="008F5786">
        <w:rPr>
          <w:rFonts w:ascii="Times New Roman" w:hAnsi="Times New Roman"/>
          <w:sz w:val="28"/>
          <w:szCs w:val="28"/>
        </w:rPr>
        <w:tab/>
      </w:r>
      <w:r w:rsidRPr="008F5786">
        <w:rPr>
          <w:rFonts w:ascii="Times New Roman" w:hAnsi="Times New Roman"/>
          <w:sz w:val="28"/>
          <w:szCs w:val="28"/>
        </w:rPr>
        <w:tab/>
      </w:r>
      <w:r w:rsidRPr="008F5786" w:rsidR="000B5D7E">
        <w:rPr>
          <w:rFonts w:ascii="Times New Roman" w:hAnsi="Times New Roman"/>
          <w:sz w:val="28"/>
          <w:szCs w:val="28"/>
        </w:rPr>
        <w:t xml:space="preserve">                    </w:t>
      </w:r>
      <w:r w:rsidRPr="008F5786">
        <w:rPr>
          <w:rFonts w:ascii="Times New Roman" w:hAnsi="Times New Roman"/>
          <w:sz w:val="28"/>
          <w:szCs w:val="28"/>
        </w:rPr>
        <w:t>г. Саки</w:t>
      </w:r>
    </w:p>
    <w:p w:rsidR="00876C0D" w:rsidRPr="008F5786" w:rsidP="001C7BA1">
      <w:pPr>
        <w:pStyle w:val="NoSpacing"/>
        <w:rPr>
          <w:rFonts w:ascii="Times New Roman" w:hAnsi="Times New Roman"/>
          <w:sz w:val="28"/>
          <w:szCs w:val="28"/>
        </w:rPr>
      </w:pPr>
    </w:p>
    <w:p w:rsidR="00876C0D" w:rsidRPr="008F5786" w:rsidP="00FE4BF4">
      <w:pPr>
        <w:pStyle w:val="NoSpacing"/>
        <w:ind w:firstLine="709"/>
        <w:jc w:val="both"/>
        <w:rPr>
          <w:rFonts w:ascii="Times New Roman" w:hAnsi="Times New Roman"/>
          <w:sz w:val="28"/>
          <w:szCs w:val="28"/>
        </w:rPr>
      </w:pPr>
      <w:r w:rsidRPr="008F5786">
        <w:rPr>
          <w:rFonts w:ascii="Times New Roman" w:hAnsi="Times New Roman"/>
          <w:sz w:val="28"/>
          <w:szCs w:val="28"/>
        </w:rPr>
        <w:t xml:space="preserve">  </w:t>
      </w:r>
      <w:r w:rsidRPr="008F5786" w:rsidR="007C0334">
        <w:rPr>
          <w:rFonts w:ascii="Times New Roman" w:hAnsi="Times New Roman"/>
          <w:sz w:val="28"/>
          <w:szCs w:val="28"/>
        </w:rPr>
        <w:t>Исполняющий обязанности мирового судья судебного участка № 73 Сакского судебного района (Сакский муниципальный район и городской округ Саки) Республики Крым - мировой судья судебного участка № 71 Сакского судебного района (Сакский муниципальный район и городской округ Саки) Республики Крым Харченко П.В.</w:t>
      </w:r>
      <w:r w:rsidRPr="008F5786">
        <w:rPr>
          <w:rFonts w:ascii="Times New Roman" w:hAnsi="Times New Roman"/>
          <w:sz w:val="28"/>
          <w:szCs w:val="28"/>
        </w:rPr>
        <w:t xml:space="preserve">, рассмотрев дело об административном правонарушении, поступившее из </w:t>
      </w:r>
      <w:r w:rsidRPr="008F5786" w:rsidR="00C70C25">
        <w:rPr>
          <w:rFonts w:ascii="Times New Roman" w:hAnsi="Times New Roman"/>
          <w:sz w:val="28"/>
          <w:szCs w:val="28"/>
        </w:rPr>
        <w:t>контрольно-</w:t>
      </w:r>
      <w:r w:rsidRPr="008F5786">
        <w:rPr>
          <w:rFonts w:ascii="Times New Roman" w:hAnsi="Times New Roman"/>
          <w:sz w:val="28"/>
          <w:szCs w:val="28"/>
        </w:rPr>
        <w:t xml:space="preserve">счетной палаты </w:t>
      </w:r>
      <w:r w:rsidRPr="008F5786" w:rsidR="00C70C25">
        <w:rPr>
          <w:rFonts w:ascii="Times New Roman" w:hAnsi="Times New Roman"/>
          <w:sz w:val="28"/>
          <w:szCs w:val="28"/>
        </w:rPr>
        <w:t xml:space="preserve">Сакского района </w:t>
      </w:r>
      <w:r w:rsidRPr="008F5786">
        <w:rPr>
          <w:rFonts w:ascii="Times New Roman" w:hAnsi="Times New Roman"/>
          <w:sz w:val="28"/>
          <w:szCs w:val="28"/>
        </w:rPr>
        <w:t>Республики Крым, в отношении</w:t>
      </w:r>
    </w:p>
    <w:p w:rsidR="00210C1B" w:rsidRPr="008F5786" w:rsidP="00D50327">
      <w:pPr>
        <w:pStyle w:val="NoSpacing"/>
        <w:ind w:left="1701"/>
        <w:jc w:val="both"/>
        <w:rPr>
          <w:rFonts w:ascii="Times New Roman" w:hAnsi="Times New Roman"/>
          <w:sz w:val="28"/>
          <w:szCs w:val="28"/>
        </w:rPr>
      </w:pPr>
      <w:r w:rsidRPr="008F5786">
        <w:rPr>
          <w:rFonts w:ascii="Times New Roman" w:hAnsi="Times New Roman"/>
          <w:sz w:val="28"/>
          <w:szCs w:val="28"/>
        </w:rPr>
        <w:t xml:space="preserve">Должностного лица - </w:t>
      </w:r>
      <w:r w:rsidRPr="008F5786" w:rsidR="00D50327">
        <w:rPr>
          <w:rStyle w:val="212pt1"/>
          <w:rFonts w:eastAsia="Calibri"/>
          <w:b w:val="0"/>
          <w:bCs w:val="0"/>
          <w:color w:val="auto"/>
          <w:sz w:val="28"/>
          <w:szCs w:val="28"/>
          <w:shd w:val="clear" w:color="auto" w:fill="auto"/>
          <w:lang w:bidi="ar-SA"/>
        </w:rPr>
        <w:t xml:space="preserve">Соколик </w:t>
      </w:r>
      <w:r w:rsidR="007B5A94">
        <w:rPr>
          <w:rStyle w:val="212pt1"/>
          <w:rFonts w:eastAsia="Calibri"/>
          <w:b w:val="0"/>
          <w:bCs w:val="0"/>
          <w:color w:val="auto"/>
          <w:sz w:val="28"/>
          <w:szCs w:val="28"/>
          <w:shd w:val="clear" w:color="auto" w:fill="auto"/>
          <w:lang w:bidi="ar-SA"/>
        </w:rPr>
        <w:t>Е.Ю.,</w:t>
      </w:r>
      <w:r w:rsidRPr="008F5786" w:rsidR="00D50327">
        <w:rPr>
          <w:rFonts w:ascii="Times New Roman" w:hAnsi="Times New Roman"/>
          <w:sz w:val="28"/>
          <w:szCs w:val="28"/>
        </w:rPr>
        <w:t xml:space="preserve"> </w:t>
      </w:r>
      <w:r w:rsidRPr="008F5786">
        <w:rPr>
          <w:rFonts w:ascii="Times New Roman" w:hAnsi="Times New Roman"/>
          <w:sz w:val="28"/>
          <w:szCs w:val="28"/>
        </w:rPr>
        <w:t xml:space="preserve">бухгалтера Муниципального казенного учреждения «ЖКХ-Ресурс» Сакского района Республики Крым (ОГРН 1159102080037, ИНН/КПП 9107037680/ 910701001, юридический адрес: 296530, Республика Крым Сакский р-н, с. Виноградово, ул. Ленина, д.18),  </w:t>
      </w:r>
    </w:p>
    <w:p w:rsidR="00A76A31" w:rsidRPr="008F5786" w:rsidP="00FE4BF4">
      <w:pPr>
        <w:pStyle w:val="NoSpacing"/>
        <w:ind w:firstLine="709"/>
        <w:jc w:val="both"/>
        <w:rPr>
          <w:rFonts w:ascii="Times New Roman" w:hAnsi="Times New Roman"/>
          <w:sz w:val="28"/>
          <w:szCs w:val="28"/>
        </w:rPr>
      </w:pPr>
      <w:r w:rsidRPr="008F5786">
        <w:rPr>
          <w:rFonts w:ascii="Times New Roman" w:hAnsi="Times New Roman"/>
          <w:sz w:val="28"/>
          <w:szCs w:val="28"/>
        </w:rPr>
        <w:t xml:space="preserve">о привлечении её к административной ответственности за правонарушение, предусмотренное ч. 1 и ч. </w:t>
      </w:r>
      <w:r w:rsidR="008F5786">
        <w:rPr>
          <w:rFonts w:ascii="Times New Roman" w:hAnsi="Times New Roman"/>
          <w:sz w:val="28"/>
          <w:szCs w:val="28"/>
        </w:rPr>
        <w:t>2</w:t>
      </w:r>
      <w:r w:rsidRPr="008F5786">
        <w:rPr>
          <w:rFonts w:ascii="Times New Roman" w:hAnsi="Times New Roman"/>
          <w:sz w:val="28"/>
          <w:szCs w:val="28"/>
        </w:rPr>
        <w:t xml:space="preserve"> ст. 15.15.6  Кодекса Российской Федерации об административных правонарушениях</w:t>
      </w:r>
    </w:p>
    <w:p w:rsidR="001B232B" w:rsidRPr="008F5786" w:rsidP="000B5D7E">
      <w:pPr>
        <w:pStyle w:val="NoSpacing"/>
        <w:jc w:val="center"/>
        <w:rPr>
          <w:rFonts w:ascii="Times New Roman" w:hAnsi="Times New Roman"/>
          <w:b/>
          <w:sz w:val="28"/>
          <w:szCs w:val="28"/>
        </w:rPr>
      </w:pPr>
      <w:r w:rsidRPr="008F5786">
        <w:rPr>
          <w:rFonts w:ascii="Times New Roman" w:hAnsi="Times New Roman"/>
          <w:b/>
          <w:sz w:val="28"/>
          <w:szCs w:val="28"/>
        </w:rPr>
        <w:t>УСТАНОВИЛ:</w:t>
      </w:r>
    </w:p>
    <w:p w:rsidR="009B4B18" w:rsidRPr="008F5786" w:rsidP="00A23D7A">
      <w:pPr>
        <w:pStyle w:val="21"/>
        <w:shd w:val="clear" w:color="auto" w:fill="auto"/>
        <w:ind w:firstLine="740"/>
        <w:rPr>
          <w:sz w:val="28"/>
          <w:szCs w:val="28"/>
        </w:rPr>
      </w:pPr>
      <w:r w:rsidRPr="008F5786">
        <w:rPr>
          <w:rStyle w:val="212pt1"/>
          <w:rFonts w:eastAsia="Calibri"/>
          <w:b w:val="0"/>
          <w:bCs w:val="0"/>
          <w:color w:val="auto"/>
          <w:sz w:val="28"/>
          <w:szCs w:val="28"/>
          <w:shd w:val="clear" w:color="auto" w:fill="auto"/>
          <w:lang w:eastAsia="en-US" w:bidi="ar-SA"/>
        </w:rPr>
        <w:t>Соколик Е</w:t>
      </w:r>
      <w:r w:rsidRPr="008F5786">
        <w:rPr>
          <w:rStyle w:val="212pt1"/>
          <w:rFonts w:eastAsia="Calibri"/>
          <w:b w:val="0"/>
          <w:bCs w:val="0"/>
          <w:color w:val="auto"/>
          <w:sz w:val="28"/>
          <w:szCs w:val="28"/>
          <w:lang w:eastAsia="en-US" w:bidi="ar-SA"/>
        </w:rPr>
        <w:t>.</w:t>
      </w:r>
      <w:r w:rsidRPr="008F5786">
        <w:rPr>
          <w:rStyle w:val="212pt1"/>
          <w:rFonts w:eastAsia="Calibri"/>
          <w:b w:val="0"/>
          <w:bCs w:val="0"/>
          <w:color w:val="auto"/>
          <w:sz w:val="28"/>
          <w:szCs w:val="28"/>
          <w:shd w:val="clear" w:color="auto" w:fill="auto"/>
          <w:lang w:eastAsia="en-US" w:bidi="ar-SA"/>
        </w:rPr>
        <w:t>Ю</w:t>
      </w:r>
      <w:r w:rsidRPr="008F5786">
        <w:rPr>
          <w:rStyle w:val="212pt1"/>
          <w:rFonts w:eastAsia="Calibri"/>
          <w:b w:val="0"/>
          <w:bCs w:val="0"/>
          <w:color w:val="auto"/>
          <w:sz w:val="28"/>
          <w:szCs w:val="28"/>
          <w:lang w:eastAsia="en-US" w:bidi="ar-SA"/>
        </w:rPr>
        <w:t>.</w:t>
      </w:r>
      <w:r w:rsidRPr="008F5786" w:rsidR="0060412C">
        <w:rPr>
          <w:sz w:val="28"/>
          <w:szCs w:val="28"/>
        </w:rPr>
        <w:t xml:space="preserve">, </w:t>
      </w:r>
      <w:r w:rsidRPr="008F5786">
        <w:rPr>
          <w:sz w:val="28"/>
          <w:szCs w:val="28"/>
        </w:rPr>
        <w:t>26.01</w:t>
      </w:r>
      <w:r w:rsidRPr="008F5786" w:rsidR="00A76A31">
        <w:rPr>
          <w:sz w:val="28"/>
          <w:szCs w:val="28"/>
        </w:rPr>
        <w:t xml:space="preserve">.2025г. находясь по адресу: Республика Крым Сакский р-н, с. Виноградово, ул. Ленина, д.18 и </w:t>
      </w:r>
      <w:r w:rsidRPr="008F5786" w:rsidR="0060412C">
        <w:rPr>
          <w:sz w:val="28"/>
          <w:szCs w:val="28"/>
        </w:rPr>
        <w:t xml:space="preserve">являясь </w:t>
      </w:r>
      <w:r w:rsidRPr="008F5786" w:rsidR="00B456AC">
        <w:rPr>
          <w:sz w:val="28"/>
          <w:szCs w:val="28"/>
        </w:rPr>
        <w:t xml:space="preserve"> должностным лицом </w:t>
      </w:r>
      <w:r w:rsidRPr="008F5786" w:rsidR="005B6B95">
        <w:rPr>
          <w:sz w:val="28"/>
          <w:szCs w:val="28"/>
        </w:rPr>
        <w:t>–</w:t>
      </w:r>
      <w:r w:rsidRPr="008F5786" w:rsidR="00B456AC">
        <w:rPr>
          <w:sz w:val="28"/>
          <w:szCs w:val="28"/>
        </w:rPr>
        <w:t xml:space="preserve"> </w:t>
      </w:r>
      <w:r w:rsidRPr="008F5786" w:rsidR="00A76A31">
        <w:rPr>
          <w:sz w:val="28"/>
          <w:szCs w:val="28"/>
        </w:rPr>
        <w:t>бухгалтером Муниципального казенного учреждения «ЖКХ-Ресурс» Сакского района Республики Крым (далее – МКУ «ЖКХ-Ресурс»)</w:t>
      </w:r>
      <w:r w:rsidRPr="008F5786" w:rsidR="00683926">
        <w:rPr>
          <w:sz w:val="28"/>
          <w:szCs w:val="28"/>
        </w:rPr>
        <w:t>, совершила административн</w:t>
      </w:r>
      <w:r w:rsidRPr="008F5786">
        <w:rPr>
          <w:sz w:val="28"/>
          <w:szCs w:val="28"/>
        </w:rPr>
        <w:t>ы</w:t>
      </w:r>
      <w:r w:rsidRPr="008F5786" w:rsidR="00683926">
        <w:rPr>
          <w:sz w:val="28"/>
          <w:szCs w:val="28"/>
        </w:rPr>
        <w:t>е правонарушени</w:t>
      </w:r>
      <w:r w:rsidRPr="008F5786">
        <w:rPr>
          <w:sz w:val="28"/>
          <w:szCs w:val="28"/>
        </w:rPr>
        <w:t>я</w:t>
      </w:r>
      <w:r w:rsidRPr="008F5786" w:rsidR="00683926">
        <w:rPr>
          <w:sz w:val="28"/>
          <w:szCs w:val="28"/>
        </w:rPr>
        <w:t>, ответственность за котор</w:t>
      </w:r>
      <w:r w:rsidRPr="008F5786">
        <w:rPr>
          <w:sz w:val="28"/>
          <w:szCs w:val="28"/>
        </w:rPr>
        <w:t>ы</w:t>
      </w:r>
      <w:r w:rsidRPr="008F5786" w:rsidR="00683926">
        <w:rPr>
          <w:sz w:val="28"/>
          <w:szCs w:val="28"/>
        </w:rPr>
        <w:t xml:space="preserve">е предусмотрена </w:t>
      </w:r>
      <w:r w:rsidRPr="008F5786">
        <w:rPr>
          <w:sz w:val="28"/>
          <w:szCs w:val="28"/>
        </w:rPr>
        <w:t xml:space="preserve">ч.1 и </w:t>
      </w:r>
      <w:r w:rsidRPr="008F5786" w:rsidR="00683926">
        <w:rPr>
          <w:sz w:val="28"/>
          <w:szCs w:val="28"/>
        </w:rPr>
        <w:t xml:space="preserve">ч. </w:t>
      </w:r>
      <w:r w:rsidRPr="008F5786">
        <w:rPr>
          <w:sz w:val="28"/>
          <w:szCs w:val="28"/>
        </w:rPr>
        <w:t>2</w:t>
      </w:r>
      <w:r w:rsidRPr="008F5786" w:rsidR="00683926">
        <w:rPr>
          <w:sz w:val="28"/>
          <w:szCs w:val="28"/>
        </w:rPr>
        <w:t xml:space="preserve"> ст. 15.15.6 КоАП РФ, а именно: </w:t>
      </w:r>
      <w:r w:rsidRPr="008F5786" w:rsidR="00A23D7A">
        <w:rPr>
          <w:color w:val="000000"/>
          <w:sz w:val="28"/>
          <w:szCs w:val="28"/>
          <w:lang w:bidi="ru-RU"/>
        </w:rPr>
        <w:t xml:space="preserve">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w:t>
      </w:r>
      <w:r w:rsidRPr="008F5786" w:rsidR="00A23D7A">
        <w:rPr>
          <w:color w:val="000000"/>
          <w:spacing w:val="10"/>
          <w:sz w:val="28"/>
          <w:szCs w:val="28"/>
          <w:lang w:bidi="ru-RU"/>
        </w:rPr>
        <w:t xml:space="preserve">Российской </w:t>
      </w:r>
      <w:r w:rsidRPr="008F5786" w:rsidR="00A23D7A">
        <w:rPr>
          <w:color w:val="000000"/>
          <w:sz w:val="28"/>
          <w:szCs w:val="28"/>
          <w:lang w:bidi="ru-RU"/>
        </w:rPr>
        <w:t xml:space="preserve">Федерации и иными нормативными правовыми актами, регулирующими бюджетные правоотношения, бюджетной или бухгалтерской (финансовой) отчетности, а также </w:t>
      </w:r>
      <w:r w:rsidRPr="008F5786">
        <w:rPr>
          <w:color w:val="000000"/>
          <w:sz w:val="28"/>
          <w:szCs w:val="28"/>
          <w:lang w:eastAsia="ru-RU" w:bidi="ru-RU"/>
        </w:rPr>
        <w:t>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w:t>
      </w:r>
      <w:r w:rsidRPr="008F5786">
        <w:rPr>
          <w:sz w:val="28"/>
          <w:szCs w:val="28"/>
        </w:rPr>
        <w:t xml:space="preserve">.  </w:t>
      </w:r>
    </w:p>
    <w:p w:rsidR="00D50327" w:rsidRPr="00D50327" w:rsidP="00D50327">
      <w:pPr>
        <w:spacing w:after="0" w:line="240" w:lineRule="auto"/>
        <w:ind w:firstLine="709"/>
        <w:jc w:val="both"/>
        <w:rPr>
          <w:rFonts w:ascii="Times New Roman" w:hAnsi="Times New Roman"/>
          <w:sz w:val="28"/>
          <w:szCs w:val="28"/>
        </w:rPr>
      </w:pPr>
      <w:r w:rsidRPr="00D50327">
        <w:rPr>
          <w:rFonts w:ascii="Times New Roman" w:hAnsi="Times New Roman"/>
          <w:sz w:val="28"/>
          <w:szCs w:val="28"/>
        </w:rPr>
        <w:t xml:space="preserve">В судебное заседание </w:t>
      </w:r>
      <w:r w:rsidRPr="008F5786">
        <w:rPr>
          <w:rStyle w:val="212pt1"/>
          <w:rFonts w:eastAsia="Calibri"/>
          <w:b w:val="0"/>
          <w:bCs w:val="0"/>
          <w:color w:val="auto"/>
          <w:sz w:val="28"/>
          <w:szCs w:val="28"/>
          <w:shd w:val="clear" w:color="auto" w:fill="auto"/>
          <w:lang w:bidi="ar-SA"/>
        </w:rPr>
        <w:t>Соколик Е</w:t>
      </w:r>
      <w:r w:rsidRPr="008F5786">
        <w:rPr>
          <w:rStyle w:val="212pt1"/>
          <w:rFonts w:eastAsia="Calibri"/>
          <w:b w:val="0"/>
          <w:bCs w:val="0"/>
          <w:color w:val="auto"/>
          <w:sz w:val="28"/>
          <w:szCs w:val="28"/>
          <w:lang w:eastAsia="en-US" w:bidi="ar-SA"/>
        </w:rPr>
        <w:t>.</w:t>
      </w:r>
      <w:r w:rsidRPr="008F5786">
        <w:rPr>
          <w:rStyle w:val="212pt1"/>
          <w:rFonts w:eastAsia="Calibri"/>
          <w:b w:val="0"/>
          <w:bCs w:val="0"/>
          <w:color w:val="auto"/>
          <w:sz w:val="28"/>
          <w:szCs w:val="28"/>
          <w:shd w:val="clear" w:color="auto" w:fill="auto"/>
          <w:lang w:bidi="ar-SA"/>
        </w:rPr>
        <w:t>Ю</w:t>
      </w:r>
      <w:r w:rsidRPr="008F5786">
        <w:rPr>
          <w:rStyle w:val="212pt1"/>
          <w:rFonts w:eastAsia="Calibri"/>
          <w:b w:val="0"/>
          <w:bCs w:val="0"/>
          <w:color w:val="auto"/>
          <w:sz w:val="28"/>
          <w:szCs w:val="28"/>
          <w:lang w:eastAsia="en-US" w:bidi="ar-SA"/>
        </w:rPr>
        <w:t>.</w:t>
      </w:r>
      <w:r w:rsidRPr="00D50327">
        <w:rPr>
          <w:rFonts w:ascii="Times New Roman" w:hAnsi="Times New Roman"/>
          <w:sz w:val="28"/>
          <w:szCs w:val="28"/>
        </w:rPr>
        <w:t xml:space="preserve"> не явил</w:t>
      </w:r>
      <w:r w:rsidRPr="008F5786">
        <w:rPr>
          <w:rFonts w:ascii="Times New Roman" w:hAnsi="Times New Roman"/>
          <w:sz w:val="28"/>
          <w:szCs w:val="28"/>
        </w:rPr>
        <w:t>ась</w:t>
      </w:r>
      <w:r w:rsidRPr="00D50327">
        <w:rPr>
          <w:rFonts w:ascii="Times New Roman" w:hAnsi="Times New Roman"/>
          <w:sz w:val="28"/>
          <w:szCs w:val="28"/>
        </w:rPr>
        <w:t>, о месте и времени рассмотрения дела уведомлен</w:t>
      </w:r>
      <w:r w:rsidRPr="008F5786">
        <w:rPr>
          <w:rFonts w:ascii="Times New Roman" w:hAnsi="Times New Roman"/>
          <w:sz w:val="28"/>
          <w:szCs w:val="28"/>
        </w:rPr>
        <w:t>а</w:t>
      </w:r>
      <w:r w:rsidRPr="00D50327">
        <w:rPr>
          <w:rFonts w:ascii="Times New Roman" w:hAnsi="Times New Roman"/>
          <w:sz w:val="28"/>
          <w:szCs w:val="28"/>
        </w:rPr>
        <w:t xml:space="preserve"> надлежащим образом, что подтверждается </w:t>
      </w:r>
      <w:r w:rsidRPr="008F5786">
        <w:rPr>
          <w:rFonts w:ascii="Times New Roman" w:hAnsi="Times New Roman"/>
          <w:sz w:val="28"/>
          <w:szCs w:val="28"/>
        </w:rPr>
        <w:t>Телефонограммой от 29.10.2025г.</w:t>
      </w:r>
      <w:r w:rsidRPr="00D50327">
        <w:rPr>
          <w:rFonts w:ascii="Times New Roman" w:hAnsi="Times New Roman"/>
          <w:sz w:val="28"/>
          <w:szCs w:val="28"/>
        </w:rPr>
        <w:t>. Ходатайство об отложении судебного заседания не направил</w:t>
      </w:r>
      <w:r w:rsidRPr="008F5786">
        <w:rPr>
          <w:rFonts w:ascii="Times New Roman" w:hAnsi="Times New Roman"/>
          <w:sz w:val="28"/>
          <w:szCs w:val="28"/>
        </w:rPr>
        <w:t>а</w:t>
      </w:r>
      <w:r w:rsidRPr="00D50327">
        <w:rPr>
          <w:rFonts w:ascii="Times New Roman" w:hAnsi="Times New Roman"/>
          <w:sz w:val="28"/>
          <w:szCs w:val="28"/>
        </w:rPr>
        <w:t>. Явку уполномоченного защитника не обеспечил</w:t>
      </w:r>
      <w:r w:rsidRPr="008F5786">
        <w:rPr>
          <w:rFonts w:ascii="Times New Roman" w:hAnsi="Times New Roman"/>
          <w:sz w:val="28"/>
          <w:szCs w:val="28"/>
        </w:rPr>
        <w:t>а</w:t>
      </w:r>
      <w:r w:rsidRPr="00D50327">
        <w:rPr>
          <w:rFonts w:ascii="Times New Roman" w:hAnsi="Times New Roman"/>
          <w:sz w:val="28"/>
          <w:szCs w:val="28"/>
        </w:rPr>
        <w:t>.</w:t>
      </w:r>
    </w:p>
    <w:p w:rsidR="00D50327" w:rsidRPr="00D50327" w:rsidP="00D50327">
      <w:pPr>
        <w:spacing w:after="0" w:line="240" w:lineRule="auto"/>
        <w:ind w:firstLine="708"/>
        <w:jc w:val="both"/>
        <w:rPr>
          <w:rFonts w:ascii="Times New Roman" w:hAnsi="Times New Roman"/>
          <w:sz w:val="28"/>
          <w:szCs w:val="28"/>
        </w:rPr>
      </w:pPr>
      <w:r w:rsidRPr="00D50327">
        <w:rPr>
          <w:rFonts w:ascii="Times New Roman" w:hAnsi="Times New Roman"/>
          <w:sz w:val="28"/>
          <w:szCs w:val="28"/>
        </w:rPr>
        <w:t>В соответствии с частью 2 статьи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названного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D50327" w:rsidRPr="00D50327" w:rsidP="00D50327">
      <w:pPr>
        <w:spacing w:after="0" w:line="240" w:lineRule="auto"/>
        <w:ind w:firstLine="708"/>
        <w:jc w:val="both"/>
        <w:rPr>
          <w:rFonts w:ascii="Times New Roman" w:hAnsi="Times New Roman"/>
          <w:sz w:val="28"/>
          <w:szCs w:val="28"/>
        </w:rPr>
      </w:pPr>
      <w:r w:rsidRPr="00D50327">
        <w:rPr>
          <w:rFonts w:ascii="Times New Roman" w:hAnsi="Times New Roman"/>
          <w:sz w:val="28"/>
          <w:szCs w:val="28"/>
        </w:rPr>
        <w:t>В силу ч. 1 ст. 25.15 КоАП РФ,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D50327" w:rsidRPr="00D50327" w:rsidP="00D50327">
      <w:pPr>
        <w:spacing w:after="0" w:line="240" w:lineRule="auto"/>
        <w:ind w:firstLine="708"/>
        <w:jc w:val="both"/>
        <w:rPr>
          <w:rFonts w:ascii="Times New Roman" w:hAnsi="Times New Roman"/>
          <w:sz w:val="28"/>
          <w:szCs w:val="28"/>
        </w:rPr>
      </w:pPr>
      <w:r w:rsidRPr="00D50327">
        <w:rPr>
          <w:rFonts w:ascii="Times New Roman" w:hAnsi="Times New Roman"/>
          <w:sz w:val="28"/>
          <w:szCs w:val="28"/>
        </w:rPr>
        <w:t>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названный Кодекс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 (пункт 6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w:t>
      </w:r>
    </w:p>
    <w:p w:rsidR="00D50327" w:rsidRPr="00D50327" w:rsidP="00D50327">
      <w:pPr>
        <w:spacing w:after="0" w:line="240" w:lineRule="auto"/>
        <w:ind w:firstLine="708"/>
        <w:jc w:val="both"/>
        <w:rPr>
          <w:rFonts w:ascii="Times New Roman" w:hAnsi="Times New Roman"/>
          <w:sz w:val="28"/>
          <w:szCs w:val="28"/>
        </w:rPr>
      </w:pPr>
      <w:r w:rsidRPr="00D50327">
        <w:rPr>
          <w:rFonts w:ascii="Times New Roman" w:hAnsi="Times New Roman"/>
          <w:sz w:val="28"/>
          <w:szCs w:val="28"/>
        </w:rPr>
        <w:t xml:space="preserve">Учитывая данные о надлежащем извещении </w:t>
      </w:r>
      <w:r w:rsidRPr="008F5786">
        <w:rPr>
          <w:rStyle w:val="212pt1"/>
          <w:rFonts w:eastAsia="Calibri"/>
          <w:b w:val="0"/>
          <w:bCs w:val="0"/>
          <w:color w:val="auto"/>
          <w:sz w:val="28"/>
          <w:szCs w:val="28"/>
          <w:shd w:val="clear" w:color="auto" w:fill="auto"/>
          <w:lang w:bidi="ar-SA"/>
        </w:rPr>
        <w:t>Соколик Е</w:t>
      </w:r>
      <w:r w:rsidRPr="008F5786">
        <w:rPr>
          <w:rStyle w:val="212pt1"/>
          <w:rFonts w:eastAsia="Calibri"/>
          <w:b w:val="0"/>
          <w:bCs w:val="0"/>
          <w:color w:val="auto"/>
          <w:sz w:val="28"/>
          <w:szCs w:val="28"/>
          <w:lang w:eastAsia="en-US" w:bidi="ar-SA"/>
        </w:rPr>
        <w:t>.</w:t>
      </w:r>
      <w:r w:rsidRPr="008F5786">
        <w:rPr>
          <w:rStyle w:val="212pt1"/>
          <w:rFonts w:eastAsia="Calibri"/>
          <w:b w:val="0"/>
          <w:bCs w:val="0"/>
          <w:color w:val="auto"/>
          <w:sz w:val="28"/>
          <w:szCs w:val="28"/>
          <w:shd w:val="clear" w:color="auto" w:fill="auto"/>
          <w:lang w:bidi="ar-SA"/>
        </w:rPr>
        <w:t>Ю</w:t>
      </w:r>
      <w:r w:rsidRPr="008F5786">
        <w:rPr>
          <w:rStyle w:val="212pt1"/>
          <w:rFonts w:eastAsia="Calibri"/>
          <w:b w:val="0"/>
          <w:bCs w:val="0"/>
          <w:color w:val="auto"/>
          <w:sz w:val="28"/>
          <w:szCs w:val="28"/>
          <w:lang w:eastAsia="en-US" w:bidi="ar-SA"/>
        </w:rPr>
        <w:t>.</w:t>
      </w:r>
      <w:r w:rsidRPr="00D50327">
        <w:rPr>
          <w:rFonts w:ascii="Times New Roman" w:hAnsi="Times New Roman"/>
          <w:sz w:val="28"/>
          <w:szCs w:val="28"/>
        </w:rPr>
        <w:t xml:space="preserve">, а также принимая во внимание отсутствие ходатайства об отложении рассмотрения дела, мировой судья на основании ч. 2 ст. 25.1 КоАП РФ, считает возможным рассмотреть данное дело в отсутствие </w:t>
      </w:r>
      <w:r w:rsidRPr="008F5786">
        <w:rPr>
          <w:rStyle w:val="212pt1"/>
          <w:rFonts w:eastAsia="Calibri"/>
          <w:b w:val="0"/>
          <w:bCs w:val="0"/>
          <w:color w:val="auto"/>
          <w:sz w:val="28"/>
          <w:szCs w:val="28"/>
          <w:shd w:val="clear" w:color="auto" w:fill="auto"/>
          <w:lang w:bidi="ar-SA"/>
        </w:rPr>
        <w:t>Соколик Е</w:t>
      </w:r>
      <w:r w:rsidRPr="008F5786">
        <w:rPr>
          <w:rStyle w:val="212pt1"/>
          <w:rFonts w:eastAsia="Calibri"/>
          <w:b w:val="0"/>
          <w:bCs w:val="0"/>
          <w:color w:val="auto"/>
          <w:sz w:val="28"/>
          <w:szCs w:val="28"/>
          <w:lang w:eastAsia="en-US" w:bidi="ar-SA"/>
        </w:rPr>
        <w:t>.</w:t>
      </w:r>
      <w:r w:rsidRPr="008F5786">
        <w:rPr>
          <w:rStyle w:val="212pt1"/>
          <w:rFonts w:eastAsia="Calibri"/>
          <w:b w:val="0"/>
          <w:bCs w:val="0"/>
          <w:color w:val="auto"/>
          <w:sz w:val="28"/>
          <w:szCs w:val="28"/>
          <w:shd w:val="clear" w:color="auto" w:fill="auto"/>
          <w:lang w:bidi="ar-SA"/>
        </w:rPr>
        <w:t>Ю</w:t>
      </w:r>
      <w:r w:rsidRPr="008F5786">
        <w:rPr>
          <w:rStyle w:val="212pt1"/>
          <w:rFonts w:eastAsia="Calibri"/>
          <w:b w:val="0"/>
          <w:bCs w:val="0"/>
          <w:color w:val="auto"/>
          <w:sz w:val="28"/>
          <w:szCs w:val="28"/>
          <w:lang w:eastAsia="en-US" w:bidi="ar-SA"/>
        </w:rPr>
        <w:t>.</w:t>
      </w:r>
    </w:p>
    <w:p w:rsidR="00030B67" w:rsidRPr="00030B67" w:rsidP="00030B67">
      <w:pPr>
        <w:spacing w:after="0" w:line="240" w:lineRule="auto"/>
        <w:ind w:firstLine="709"/>
        <w:jc w:val="both"/>
        <w:rPr>
          <w:rFonts w:ascii="Times New Roman" w:hAnsi="Times New Roman"/>
          <w:color w:val="000000"/>
          <w:sz w:val="28"/>
          <w:szCs w:val="28"/>
        </w:rPr>
      </w:pPr>
      <w:r w:rsidRPr="008F5786">
        <w:rPr>
          <w:rFonts w:ascii="Times New Roman" w:hAnsi="Times New Roman"/>
          <w:color w:val="000000"/>
          <w:sz w:val="28"/>
          <w:szCs w:val="28"/>
        </w:rPr>
        <w:t>И</w:t>
      </w:r>
      <w:r w:rsidRPr="00030B67">
        <w:rPr>
          <w:rFonts w:ascii="Times New Roman" w:hAnsi="Times New Roman"/>
          <w:color w:val="000000"/>
          <w:sz w:val="28"/>
          <w:szCs w:val="28"/>
        </w:rPr>
        <w:t xml:space="preserve">сследовав материалы дела, мировой судья пришел к выводу о наличии в действиях </w:t>
      </w:r>
      <w:r w:rsidRPr="008F5786">
        <w:rPr>
          <w:rStyle w:val="212pt1"/>
          <w:rFonts w:eastAsia="Calibri"/>
          <w:b w:val="0"/>
          <w:bCs w:val="0"/>
          <w:color w:val="auto"/>
          <w:sz w:val="28"/>
          <w:szCs w:val="28"/>
          <w:shd w:val="clear" w:color="auto" w:fill="auto"/>
          <w:lang w:bidi="ar-SA"/>
        </w:rPr>
        <w:t>Соколик Е</w:t>
      </w:r>
      <w:r w:rsidRPr="008F5786">
        <w:rPr>
          <w:rStyle w:val="212pt1"/>
          <w:rFonts w:eastAsia="Calibri"/>
          <w:b w:val="0"/>
          <w:bCs w:val="0"/>
          <w:color w:val="auto"/>
          <w:sz w:val="28"/>
          <w:szCs w:val="28"/>
          <w:lang w:eastAsia="en-US" w:bidi="ar-SA"/>
        </w:rPr>
        <w:t>.</w:t>
      </w:r>
      <w:r w:rsidRPr="008F5786">
        <w:rPr>
          <w:rStyle w:val="212pt1"/>
          <w:rFonts w:eastAsia="Calibri"/>
          <w:b w:val="0"/>
          <w:bCs w:val="0"/>
          <w:color w:val="auto"/>
          <w:sz w:val="28"/>
          <w:szCs w:val="28"/>
          <w:shd w:val="clear" w:color="auto" w:fill="auto"/>
          <w:lang w:bidi="ar-SA"/>
        </w:rPr>
        <w:t>Ю</w:t>
      </w:r>
      <w:r w:rsidRPr="008F5786">
        <w:rPr>
          <w:rStyle w:val="212pt1"/>
          <w:rFonts w:eastAsia="Calibri"/>
          <w:b w:val="0"/>
          <w:bCs w:val="0"/>
          <w:color w:val="auto"/>
          <w:sz w:val="28"/>
          <w:szCs w:val="28"/>
          <w:lang w:eastAsia="en-US" w:bidi="ar-SA"/>
        </w:rPr>
        <w:t>.</w:t>
      </w:r>
      <w:r w:rsidRPr="00030B67">
        <w:rPr>
          <w:rFonts w:ascii="Times New Roman" w:hAnsi="Times New Roman"/>
          <w:color w:val="000000"/>
          <w:sz w:val="28"/>
          <w:szCs w:val="28"/>
        </w:rPr>
        <w:t xml:space="preserve"> состава правонарушения, предусмотренн</w:t>
      </w:r>
      <w:r w:rsidRPr="008F5786">
        <w:rPr>
          <w:rFonts w:ascii="Times New Roman" w:hAnsi="Times New Roman"/>
          <w:color w:val="000000"/>
          <w:sz w:val="28"/>
          <w:szCs w:val="28"/>
        </w:rPr>
        <w:t>ых частями</w:t>
      </w:r>
      <w:r w:rsidRPr="00030B67">
        <w:rPr>
          <w:rFonts w:ascii="Times New Roman" w:hAnsi="Times New Roman"/>
          <w:color w:val="000000"/>
          <w:sz w:val="28"/>
          <w:szCs w:val="28"/>
        </w:rPr>
        <w:t xml:space="preserve"> 1</w:t>
      </w:r>
      <w:r w:rsidRPr="008F5786">
        <w:rPr>
          <w:rFonts w:ascii="Times New Roman" w:hAnsi="Times New Roman"/>
          <w:color w:val="000000"/>
          <w:sz w:val="28"/>
          <w:szCs w:val="28"/>
        </w:rPr>
        <w:t xml:space="preserve"> и </w:t>
      </w:r>
      <w:r w:rsidRPr="008F5786">
        <w:rPr>
          <w:rFonts w:ascii="Times New Roman" w:hAnsi="Times New Roman"/>
          <w:color w:val="000000"/>
          <w:sz w:val="28"/>
          <w:szCs w:val="28"/>
        </w:rPr>
        <w:t>2</w:t>
      </w:r>
      <w:r w:rsidRPr="00030B67">
        <w:rPr>
          <w:rFonts w:ascii="Times New Roman" w:hAnsi="Times New Roman"/>
          <w:color w:val="000000"/>
          <w:sz w:val="28"/>
          <w:szCs w:val="28"/>
        </w:rPr>
        <w:t xml:space="preserve"> статьи </w:t>
      </w:r>
      <w:r w:rsidRPr="008F5786">
        <w:rPr>
          <w:rFonts w:ascii="Times New Roman" w:hAnsi="Times New Roman"/>
          <w:sz w:val="28"/>
          <w:szCs w:val="28"/>
        </w:rPr>
        <w:t>15.15.6</w:t>
      </w:r>
      <w:r w:rsidRPr="00030B67">
        <w:rPr>
          <w:rFonts w:ascii="Times New Roman" w:hAnsi="Times New Roman"/>
          <w:color w:val="000000"/>
          <w:sz w:val="28"/>
          <w:szCs w:val="28"/>
        </w:rPr>
        <w:t xml:space="preserve"> Кодекса Российской Федерации об административных правонарушениях, исходя из следующего.</w:t>
      </w:r>
    </w:p>
    <w:p w:rsidR="00035DF9"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rPr>
        <w:t>Согласно части 1 статьи 15.15.6 Кодекса Российской Федерации об административных правонарушениях</w:t>
      </w:r>
      <w:r w:rsidRPr="008F5786" w:rsidR="00701759">
        <w:rPr>
          <w:rFonts w:ascii="Times New Roman" w:hAnsi="Times New Roman"/>
          <w:sz w:val="28"/>
          <w:szCs w:val="28"/>
        </w:rPr>
        <w:t>, за</w:t>
      </w:r>
      <w:r w:rsidRPr="008F5786">
        <w:rPr>
          <w:rFonts w:ascii="Times New Roman" w:hAnsi="Times New Roman"/>
          <w:sz w:val="28"/>
          <w:szCs w:val="28"/>
        </w:rPr>
        <w:t xml:space="preserve">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 влечет наложение административного штрафа на должностных лиц в размере от десяти тысяч до тридцати тысяч рублей. </w:t>
      </w:r>
    </w:p>
    <w:p w:rsidR="00035DF9"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rPr>
        <w:t xml:space="preserve">В соответствии с пунктом 1 примечания к статье 15.15.6 Кодекса Российской Федерации об административных правонарушениях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 </w:t>
      </w:r>
    </w:p>
    <w:p w:rsidR="00701759" w:rsidRPr="00701759" w:rsidP="00701759">
      <w:pPr>
        <w:pStyle w:val="NormalWeb"/>
        <w:spacing w:before="0" w:beforeAutospacing="0" w:after="0" w:afterAutospacing="0" w:line="288" w:lineRule="atLeast"/>
        <w:ind w:firstLine="540"/>
        <w:jc w:val="both"/>
        <w:rPr>
          <w:sz w:val="28"/>
          <w:szCs w:val="28"/>
        </w:rPr>
      </w:pPr>
      <w:r w:rsidRPr="008F5786">
        <w:rPr>
          <w:sz w:val="28"/>
          <w:szCs w:val="28"/>
        </w:rPr>
        <w:t xml:space="preserve">Согласно части </w:t>
      </w:r>
      <w:r w:rsidRPr="008F5786" w:rsidR="00D50327">
        <w:rPr>
          <w:sz w:val="28"/>
          <w:szCs w:val="28"/>
        </w:rPr>
        <w:t>2</w:t>
      </w:r>
      <w:r w:rsidRPr="008F5786">
        <w:rPr>
          <w:sz w:val="28"/>
          <w:szCs w:val="28"/>
        </w:rPr>
        <w:t xml:space="preserve"> статьи 15.15.6 Кодекса Российской Федерации об административных правонарушениях, за </w:t>
      </w:r>
      <w:r w:rsidRPr="008F5786" w:rsidR="00D50327">
        <w:rPr>
          <w:sz w:val="28"/>
          <w:szCs w:val="28"/>
        </w:rPr>
        <w:t xml:space="preserve">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 </w:t>
      </w:r>
      <w:r w:rsidRPr="00D50327" w:rsidR="00D50327">
        <w:rPr>
          <w:sz w:val="28"/>
          <w:szCs w:val="28"/>
        </w:rPr>
        <w:t>влечет предупреждение или наложение административного штрафа на должностных лиц в размере от од</w:t>
      </w:r>
      <w:r w:rsidRPr="008F5786" w:rsidR="00D50327">
        <w:rPr>
          <w:sz w:val="28"/>
          <w:szCs w:val="28"/>
        </w:rPr>
        <w:t>ной тысячи до пяти тысяч рублей</w:t>
      </w:r>
      <w:r w:rsidRPr="00701759">
        <w:rPr>
          <w:sz w:val="28"/>
          <w:szCs w:val="28"/>
        </w:rPr>
        <w:t xml:space="preserve">. </w:t>
      </w:r>
    </w:p>
    <w:p w:rsidR="00D50327" w:rsidRPr="008F5786" w:rsidP="00D50327">
      <w:pPr>
        <w:pStyle w:val="NormalWeb"/>
        <w:spacing w:before="0" w:beforeAutospacing="0" w:after="0" w:afterAutospacing="0" w:line="288" w:lineRule="atLeast"/>
        <w:ind w:firstLine="540"/>
        <w:jc w:val="both"/>
        <w:rPr>
          <w:sz w:val="28"/>
          <w:szCs w:val="28"/>
        </w:rPr>
      </w:pPr>
      <w:r w:rsidRPr="008F5786">
        <w:rPr>
          <w:sz w:val="28"/>
          <w:szCs w:val="28"/>
        </w:rPr>
        <w:t xml:space="preserve">В соответствии с пунктом </w:t>
      </w:r>
      <w:r w:rsidRPr="008F5786">
        <w:rPr>
          <w:sz w:val="28"/>
          <w:szCs w:val="28"/>
        </w:rPr>
        <w:t>2</w:t>
      </w:r>
      <w:r w:rsidRPr="008F5786">
        <w:rPr>
          <w:sz w:val="28"/>
          <w:szCs w:val="28"/>
        </w:rPr>
        <w:t xml:space="preserve"> примечания к статье 15.15.6 Кодекса Российской Федерации об административных правонарушениях</w:t>
      </w:r>
      <w:r w:rsidRPr="008F5786">
        <w:rPr>
          <w:sz w:val="28"/>
          <w:szCs w:val="28"/>
        </w:rPr>
        <w:t>,</w:t>
      </w:r>
      <w:r w:rsidRPr="008F5786">
        <w:rPr>
          <w:sz w:val="28"/>
          <w:szCs w:val="28"/>
        </w:rPr>
        <w:t xml:space="preserve"> </w:t>
      </w:r>
      <w:r w:rsidRPr="008F5786">
        <w:rPr>
          <w:sz w:val="28"/>
          <w:szCs w:val="28"/>
        </w:rPr>
        <w:t xml:space="preserve">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не менее чем на 1 процент, но не более чем на 10 процентов и на сумму, не превышающую ста тысяч рублей; не более чем на 1 процент и на сумму, превышающую сто тысяч рублей, но не превышающую одного миллиона рублей </w:t>
      </w:r>
    </w:p>
    <w:p w:rsidR="00035DF9" w:rsidRPr="008F5786" w:rsidP="00D50327">
      <w:pPr>
        <w:pStyle w:val="NormalWeb"/>
        <w:spacing w:before="0" w:beforeAutospacing="0" w:after="0" w:afterAutospacing="0"/>
        <w:ind w:firstLine="709"/>
        <w:jc w:val="both"/>
        <w:rPr>
          <w:sz w:val="28"/>
          <w:szCs w:val="28"/>
        </w:rPr>
      </w:pPr>
      <w:r w:rsidRPr="008F5786">
        <w:rPr>
          <w:sz w:val="28"/>
          <w:szCs w:val="28"/>
        </w:rPr>
        <w:t xml:space="preserve">В соответствии с пунктом 12 пункта 1 статьи 158 Бюджетного кодекса Российской Федерации главный распорядитель бюджетных средств </w:t>
      </w:r>
      <w:r w:rsidRPr="008F5786">
        <w:rPr>
          <w:sz w:val="28"/>
          <w:szCs w:val="28"/>
        </w:rPr>
        <w:t xml:space="preserve">формирует бюджетную отчетность главного распорядителя бюджетных средств. </w:t>
      </w:r>
    </w:p>
    <w:p w:rsidR="00035DF9"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rPr>
        <w:t xml:space="preserve">Согласно пункту 3 статьи 264.1 Бюджетного кодекса Российской Федерации под бюджетной отчетностью понимается комплекс документов: отчет об исполнении бюджета, баланс исполнения бюджета, отчет о финансовых результатах деятельности, отчет о движении денежных средств, пояснительная записка. </w:t>
      </w:r>
    </w:p>
    <w:p w:rsidR="000E2603" w:rsidRPr="008F5786" w:rsidP="00F34CBF">
      <w:pPr>
        <w:pStyle w:val="NoSpacing"/>
        <w:ind w:firstLine="709"/>
        <w:jc w:val="both"/>
        <w:rPr>
          <w:rFonts w:ascii="Times New Roman" w:hAnsi="Times New Roman"/>
          <w:sz w:val="28"/>
          <w:szCs w:val="28"/>
          <w:lang w:bidi="ru-RU"/>
        </w:rPr>
      </w:pPr>
      <w:r w:rsidRPr="008F5786">
        <w:rPr>
          <w:rFonts w:ascii="Times New Roman" w:hAnsi="Times New Roman"/>
          <w:sz w:val="28"/>
          <w:szCs w:val="28"/>
        </w:rPr>
        <w:t>Согласно пунктам 1, 2 статьи 264.4 Бюджетного кодекса Российской Федерации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D21A1F" w:rsidRPr="008F5786" w:rsidP="00F34CBF">
      <w:pPr>
        <w:pStyle w:val="NoSpacing"/>
        <w:ind w:firstLine="709"/>
        <w:jc w:val="both"/>
        <w:rPr>
          <w:rFonts w:ascii="Times New Roman" w:hAnsi="Times New Roman"/>
          <w:sz w:val="28"/>
          <w:szCs w:val="28"/>
        </w:rPr>
      </w:pPr>
      <w:r w:rsidRPr="008F5786">
        <w:rPr>
          <w:rFonts w:ascii="Times New Roman" w:hAnsi="Times New Roman"/>
          <w:sz w:val="28"/>
          <w:szCs w:val="28"/>
          <w:lang w:bidi="ru-RU"/>
        </w:rPr>
        <w:t>Согласно статье 264.1 Бюджетного кодекса Российской Федерации далее - БК РФ)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D21A1F"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lang w:bidi="ru-RU"/>
        </w:rPr>
        <w:t>В соответствии с подпунктом 12 пункта 1 статьи 158 БК РФ главный распорядитель бюджетных средств обладает бюджетными полномочиями по формированию бюджетной отчетности главного распорядителя бюджетных средств.</w:t>
      </w:r>
    </w:p>
    <w:p w:rsidR="00D21A1F" w:rsidRPr="008F5786" w:rsidP="00F34CBF">
      <w:pPr>
        <w:pStyle w:val="NoSpacing"/>
        <w:ind w:firstLine="709"/>
        <w:jc w:val="both"/>
        <w:rPr>
          <w:rFonts w:ascii="Times New Roman" w:hAnsi="Times New Roman"/>
          <w:sz w:val="28"/>
          <w:szCs w:val="28"/>
        </w:rPr>
      </w:pPr>
      <w:r w:rsidRPr="008F5786">
        <w:rPr>
          <w:rFonts w:ascii="Times New Roman" w:hAnsi="Times New Roman"/>
          <w:sz w:val="28"/>
          <w:szCs w:val="28"/>
          <w:lang w:bidi="ru-RU"/>
        </w:rPr>
        <w:t>Согласно статье 3 Федерального закона от 06.12.2011 № 402-ФЗ «О бухгалтерском учете» (далее - Закон № 402-ФЗ) бухгалтерская (финансовая) отчетность - это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rsidR="00877CC5"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lang w:bidi="ru-RU"/>
        </w:rPr>
        <w:t>В соответствии с частью 1 статьи 13 Закона №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877CC5"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lang w:bidi="ru-RU"/>
        </w:rPr>
        <w:t xml:space="preserve">Согласно пунктам 17, 18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w:t>
      </w:r>
      <w:r w:rsidRPr="008F5786">
        <w:rPr>
          <w:rFonts w:ascii="Times New Roman" w:hAnsi="Times New Roman"/>
          <w:sz w:val="28"/>
          <w:szCs w:val="28"/>
          <w:lang w:bidi="ru-RU"/>
        </w:rPr>
        <w:t xml:space="preserve">утвержденного приказом Министерства финансов России от 31.12.2016 № 256н далее - Стандарт № 256н), в целях достоверного представления в бухгалтерской (финансовой) отчетности информации о финансовом положении субъекта отчетности в бухгалтерском учете подлежит отражению информация, не содержащая существенных ошибок и искажений, позволяющая ее пользователям положиться на нее, как на достоверную. При ведении бухгалтерского учета субъект учета обеспечивает формирование достоверной информации о наличии государственного (муниципального) имущества, его использовании, о принятых им обязательствах, полученных финансовых результатах, иной информации, необходимой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w:t>
      </w:r>
      <w:r w:rsidRPr="008F5786" w:rsidR="004E7ACF">
        <w:rPr>
          <w:rFonts w:ascii="Times New Roman" w:hAnsi="Times New Roman"/>
          <w:sz w:val="28"/>
          <w:szCs w:val="28"/>
          <w:lang w:bidi="ru-RU"/>
        </w:rPr>
        <w:t>це</w:t>
      </w:r>
      <w:r w:rsidRPr="008F5786">
        <w:rPr>
          <w:rFonts w:ascii="Times New Roman" w:hAnsi="Times New Roman"/>
          <w:sz w:val="28"/>
          <w:szCs w:val="28"/>
          <w:lang w:bidi="ru-RU"/>
        </w:rPr>
        <w:t xml:space="preserve">лесообразностью, наличием и движением имущества и обязательств, использованием материальных, трудовых и финансовых ресурсов в </w:t>
      </w:r>
      <w:r w:rsidRPr="008F5786" w:rsidR="004E7ACF">
        <w:rPr>
          <w:rFonts w:ascii="Times New Roman" w:hAnsi="Times New Roman"/>
          <w:sz w:val="28"/>
          <w:szCs w:val="28"/>
          <w:lang w:bidi="ru-RU"/>
        </w:rPr>
        <w:t>соотв</w:t>
      </w:r>
      <w:r w:rsidRPr="008F5786">
        <w:rPr>
          <w:rFonts w:ascii="Times New Roman" w:hAnsi="Times New Roman"/>
          <w:sz w:val="28"/>
          <w:szCs w:val="28"/>
          <w:lang w:bidi="ru-RU"/>
        </w:rPr>
        <w:t>етствии с утверждёнными нормами, нормативами.</w:t>
      </w:r>
    </w:p>
    <w:p w:rsidR="00877CC5" w:rsidRPr="008F5786" w:rsidP="003F7453">
      <w:pPr>
        <w:pStyle w:val="NoSpacing"/>
        <w:ind w:firstLine="709"/>
        <w:jc w:val="both"/>
        <w:rPr>
          <w:rFonts w:ascii="Times New Roman" w:hAnsi="Times New Roman"/>
          <w:sz w:val="28"/>
          <w:szCs w:val="28"/>
        </w:rPr>
      </w:pPr>
      <w:r w:rsidRPr="008F5786">
        <w:rPr>
          <w:rFonts w:ascii="Times New Roman" w:hAnsi="Times New Roman"/>
          <w:sz w:val="28"/>
          <w:szCs w:val="28"/>
        </w:rPr>
        <w:t xml:space="preserve">В соответствии с пунктом 65 Стандарта № 256н информация, </w:t>
      </w:r>
      <w:r w:rsidRPr="008F5786" w:rsidR="004E7ACF">
        <w:rPr>
          <w:rFonts w:ascii="Times New Roman" w:hAnsi="Times New Roman"/>
          <w:sz w:val="28"/>
          <w:szCs w:val="28"/>
        </w:rPr>
        <w:t>сод</w:t>
      </w:r>
      <w:r w:rsidRPr="008F5786">
        <w:rPr>
          <w:rFonts w:ascii="Times New Roman" w:hAnsi="Times New Roman"/>
          <w:sz w:val="28"/>
          <w:szCs w:val="28"/>
        </w:rPr>
        <w:t xml:space="preserve">ержащаяся в бухгалтерской (финансовой) отчетности, включая пояснения к </w:t>
      </w:r>
      <w:r w:rsidRPr="008F5786" w:rsidR="004E7ACF">
        <w:rPr>
          <w:rFonts w:ascii="Times New Roman" w:hAnsi="Times New Roman"/>
          <w:sz w:val="28"/>
          <w:szCs w:val="28"/>
        </w:rPr>
        <w:t>н</w:t>
      </w:r>
      <w:r w:rsidRPr="008F5786">
        <w:rPr>
          <w:rFonts w:ascii="Times New Roman" w:hAnsi="Times New Roman"/>
          <w:sz w:val="28"/>
          <w:szCs w:val="28"/>
        </w:rPr>
        <w:t xml:space="preserve">ей, должна отвечать следующим характеристикам: уместность (релевантность), существенность, достоверное представление, сопоставимость, возможность </w:t>
      </w:r>
      <w:r w:rsidRPr="008F5786" w:rsidR="004E7ACF">
        <w:rPr>
          <w:rFonts w:ascii="Times New Roman" w:hAnsi="Times New Roman"/>
          <w:sz w:val="28"/>
          <w:szCs w:val="28"/>
        </w:rPr>
        <w:t>п</w:t>
      </w:r>
      <w:r w:rsidRPr="008F5786">
        <w:rPr>
          <w:rFonts w:ascii="Times New Roman" w:hAnsi="Times New Roman"/>
          <w:sz w:val="28"/>
          <w:szCs w:val="28"/>
        </w:rPr>
        <w:t>роверки и (или) подтверждения достоверности данных (далее - верификация), своевременность, понятность.</w:t>
      </w:r>
    </w:p>
    <w:p w:rsidR="003F7453" w:rsidRPr="008F5786" w:rsidP="003F7453">
      <w:pPr>
        <w:pStyle w:val="NoSpacing"/>
        <w:ind w:firstLine="709"/>
        <w:jc w:val="both"/>
        <w:rPr>
          <w:rFonts w:ascii="Times New Roman" w:hAnsi="Times New Roman"/>
          <w:sz w:val="28"/>
          <w:szCs w:val="28"/>
        </w:rPr>
      </w:pPr>
      <w:r w:rsidRPr="008F5786">
        <w:rPr>
          <w:rFonts w:ascii="Times New Roman" w:hAnsi="Times New Roman"/>
          <w:sz w:val="28"/>
          <w:szCs w:val="28"/>
        </w:rPr>
        <w:t xml:space="preserve">Мировым судьей установлено, что </w:t>
      </w:r>
      <w:r w:rsidRPr="008F5786" w:rsidR="00D50327">
        <w:rPr>
          <w:rStyle w:val="212pt1"/>
          <w:rFonts w:eastAsia="Calibri"/>
          <w:b w:val="0"/>
          <w:bCs w:val="0"/>
          <w:color w:val="auto"/>
          <w:sz w:val="28"/>
          <w:szCs w:val="28"/>
          <w:shd w:val="clear" w:color="auto" w:fill="auto"/>
          <w:lang w:bidi="ar-SA"/>
        </w:rPr>
        <w:t>Соколик Е.Ю.</w:t>
      </w:r>
      <w:r w:rsidRPr="008F5786" w:rsidR="00D50327">
        <w:rPr>
          <w:rFonts w:ascii="Times New Roman" w:hAnsi="Times New Roman"/>
          <w:sz w:val="28"/>
          <w:szCs w:val="28"/>
        </w:rPr>
        <w:t>, 26.01.2025г. находясь по адресу: Республика Крым Сакский р-н, с. Виноградово, ул. Ленина, д.18 и являясь  должностным лицом – бухгалтером Муниципального казенного учреждения «ЖКХ-Ресурс» Сакского района Республики Крым (далее – МКУ «ЖКХ-Ресурс»), совершила административные правонарушения, ответственность за которые предусмотрена ч.1 и ч. 2 ст. 15.15.6 КоАП РФ, а именно: н</w:t>
      </w:r>
      <w:r w:rsidRPr="008F5786" w:rsidR="00D50327">
        <w:rPr>
          <w:rFonts w:ascii="Times New Roman" w:hAnsi="Times New Roman"/>
          <w:sz w:val="28"/>
          <w:szCs w:val="28"/>
          <w:lang w:bidi="ru-RU"/>
        </w:rPr>
        <w:t>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w:t>
      </w:r>
      <w:r w:rsidRPr="008F5786" w:rsidR="00D50327">
        <w:rPr>
          <w:rFonts w:ascii="Times New Roman" w:hAnsi="Times New Roman"/>
          <w:sz w:val="28"/>
          <w:szCs w:val="28"/>
        </w:rPr>
        <w:t>терской (финансовой) отчетности, а также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w:t>
      </w:r>
      <w:r w:rsidRPr="008F5786">
        <w:rPr>
          <w:rFonts w:ascii="Times New Roman" w:hAnsi="Times New Roman"/>
          <w:sz w:val="28"/>
          <w:szCs w:val="28"/>
        </w:rPr>
        <w:t xml:space="preserve">, а именно: </w:t>
      </w:r>
      <w:r w:rsidRPr="008F5786">
        <w:rPr>
          <w:rFonts w:ascii="Times New Roman" w:hAnsi="Times New Roman"/>
          <w:sz w:val="28"/>
          <w:szCs w:val="28"/>
          <w:lang w:bidi="ru-RU"/>
        </w:rPr>
        <w:t xml:space="preserve">нарушении пункта 2.5 Приказом финансового управления администрации Сакского района Республики Крым от 27.12.2024 № 130-о/д нарушен срок предоставления </w:t>
      </w:r>
      <w:r w:rsidRPr="008F5786">
        <w:rPr>
          <w:rFonts w:ascii="Times New Roman" w:hAnsi="Times New Roman"/>
          <w:sz w:val="28"/>
          <w:szCs w:val="28"/>
          <w:lang w:bidi="ru-RU"/>
        </w:rPr>
        <w:t>Пояснительной записки (ф. 0503160) срок нарушен на 1 день, (срок - 27.01.2025, дата представления 28.01.2025). К проверке представлена пояснительная Соколик Е.Ю.</w:t>
      </w:r>
      <w:r w:rsidRPr="008F5786">
        <w:rPr>
          <w:rFonts w:ascii="Times New Roman" w:hAnsi="Times New Roman"/>
          <w:sz w:val="28"/>
          <w:szCs w:val="28"/>
        </w:rPr>
        <w:t xml:space="preserve">; </w:t>
      </w:r>
      <w:r w:rsidRPr="008F5786">
        <w:rPr>
          <w:rFonts w:ascii="Times New Roman" w:hAnsi="Times New Roman"/>
          <w:sz w:val="28"/>
          <w:szCs w:val="28"/>
          <w:lang w:bidi="ru-RU"/>
        </w:rPr>
        <w:t>нарушение п. 302 Приказа № 157н в учете администрации Столбовского сельского поселения на 01.01.2025 не отражены расходы будущих периодов в сумме 11 000,00 руб. на счете 401.50.000;</w:t>
      </w:r>
      <w:r w:rsidRPr="008F5786">
        <w:rPr>
          <w:rFonts w:ascii="Times New Roman" w:hAnsi="Times New Roman"/>
          <w:sz w:val="28"/>
          <w:szCs w:val="28"/>
        </w:rPr>
        <w:t xml:space="preserve"> </w:t>
      </w:r>
      <w:r w:rsidRPr="008F5786">
        <w:rPr>
          <w:rFonts w:ascii="Times New Roman" w:hAnsi="Times New Roman"/>
          <w:sz w:val="28"/>
          <w:szCs w:val="28"/>
          <w:lang w:bidi="ru-RU"/>
        </w:rPr>
        <w:t xml:space="preserve">нарушении пп.35. 335 Инструкции </w:t>
      </w:r>
      <w:r w:rsidRPr="008F5786">
        <w:rPr>
          <w:rFonts w:ascii="Times New Roman" w:hAnsi="Times New Roman"/>
          <w:sz w:val="28"/>
          <w:szCs w:val="28"/>
          <w:lang w:bidi="en-US"/>
        </w:rPr>
        <w:t xml:space="preserve">N </w:t>
      </w:r>
      <w:r w:rsidRPr="008F5786">
        <w:rPr>
          <w:rFonts w:ascii="Times New Roman" w:hAnsi="Times New Roman"/>
          <w:sz w:val="28"/>
          <w:szCs w:val="28"/>
          <w:lang w:bidi="ru-RU"/>
        </w:rPr>
        <w:t>157н не отражена стоимость списанных в течении 2024 года и не утилизированных материальных ценностей на забалансовом счете 02 "Материальные ценности на хранении" в размере 6,00 руб. (материальные ценности, не соответствующие критериям активов, на счете 02 фиксируют в условной оценке один объект — один рубль.);</w:t>
      </w:r>
      <w:r w:rsidRPr="008F5786">
        <w:rPr>
          <w:rFonts w:ascii="Times New Roman" w:hAnsi="Times New Roman"/>
          <w:sz w:val="28"/>
          <w:szCs w:val="28"/>
        </w:rPr>
        <w:t xml:space="preserve"> </w:t>
      </w:r>
      <w:r w:rsidRPr="008F5786">
        <w:rPr>
          <w:rFonts w:ascii="Times New Roman" w:hAnsi="Times New Roman"/>
          <w:sz w:val="28"/>
          <w:szCs w:val="28"/>
          <w:lang w:bidi="ru-RU"/>
        </w:rPr>
        <w:t>нарушении п. 38 Приказа № 162н, отражены по счету 108 55 ООО «Непроизведенные активы в составе имущества казны» стоимости 2-х земельных участков, переданных в постоянное бессрочное пользование Государственному бюджетному учреждению здравоохранения Республики Крым "Сакская районная больница", общей стоимостью 646 696,61 руб.;</w:t>
      </w:r>
      <w:r w:rsidRPr="008F5786">
        <w:rPr>
          <w:rFonts w:ascii="Times New Roman" w:hAnsi="Times New Roman"/>
          <w:sz w:val="28"/>
          <w:szCs w:val="28"/>
        </w:rPr>
        <w:t xml:space="preserve"> п</w:t>
      </w:r>
      <w:r w:rsidRPr="008F5786">
        <w:rPr>
          <w:rFonts w:ascii="Times New Roman" w:hAnsi="Times New Roman"/>
          <w:sz w:val="28"/>
          <w:szCs w:val="28"/>
          <w:lang w:bidi="ru-RU"/>
        </w:rPr>
        <w:t>оказатели дебиторской и кредиторской задолженности, отраженные в отчете «Сведения по дебиторской и кредиторской задолженности» (ф. 0503169) не соответствуют данным, отраженным по счету 205.11.000 Главной книги.</w:t>
      </w:r>
    </w:p>
    <w:p w:rsidR="003F7453" w:rsidRPr="008F5786" w:rsidP="003F7453">
      <w:pPr>
        <w:pStyle w:val="NoSpacing"/>
        <w:ind w:firstLine="709"/>
        <w:jc w:val="both"/>
        <w:rPr>
          <w:rFonts w:ascii="Times New Roman" w:hAnsi="Times New Roman"/>
          <w:sz w:val="28"/>
          <w:szCs w:val="28"/>
        </w:rPr>
      </w:pPr>
      <w:r w:rsidRPr="008F5786">
        <w:rPr>
          <w:rFonts w:ascii="Times New Roman" w:hAnsi="Times New Roman"/>
          <w:sz w:val="28"/>
          <w:szCs w:val="28"/>
        </w:rPr>
        <w:t xml:space="preserve">Которые выражены в </w:t>
      </w:r>
      <w:r w:rsidRPr="008F5786">
        <w:rPr>
          <w:rFonts w:ascii="Times New Roman" w:hAnsi="Times New Roman"/>
          <w:sz w:val="28"/>
          <w:szCs w:val="28"/>
          <w:lang w:bidi="ru-RU"/>
        </w:rPr>
        <w:t xml:space="preserve">представление с нарушением сроков, установленных законодательством Российской Федерации о </w:t>
      </w:r>
      <w:r w:rsidRPr="008F5786">
        <w:rPr>
          <w:rFonts w:ascii="Times New Roman" w:hAnsi="Times New Roman"/>
          <w:sz w:val="28"/>
          <w:szCs w:val="28"/>
        </w:rPr>
        <w:t xml:space="preserve">бухгалтерском </w:t>
      </w:r>
      <w:r w:rsidRPr="008F5786">
        <w:rPr>
          <w:rFonts w:ascii="Times New Roman" w:hAnsi="Times New Roman"/>
          <w:sz w:val="28"/>
          <w:szCs w:val="28"/>
          <w:lang w:bidi="ru-RU"/>
        </w:rPr>
        <w:t xml:space="preserve">учете, бюджетным законодательством Российской Федерации и иными </w:t>
      </w:r>
      <w:r w:rsidRPr="008F5786">
        <w:rPr>
          <w:rFonts w:ascii="Times New Roman" w:hAnsi="Times New Roman"/>
          <w:sz w:val="28"/>
          <w:szCs w:val="28"/>
        </w:rPr>
        <w:t>нормативными</w:t>
      </w:r>
      <w:r w:rsidRPr="008F5786">
        <w:rPr>
          <w:rFonts w:ascii="Times New Roman" w:hAnsi="Times New Roman"/>
          <w:sz w:val="28"/>
          <w:szCs w:val="28"/>
          <w:lang w:bidi="ru-RU"/>
        </w:rPr>
        <w:t xml:space="preserve"> правовыми актами, регулирующими бюджетные правоотношения, бюджетной </w:t>
      </w:r>
      <w:r w:rsidRPr="008F5786">
        <w:rPr>
          <w:rFonts w:ascii="Times New Roman" w:hAnsi="Times New Roman"/>
          <w:sz w:val="28"/>
          <w:szCs w:val="28"/>
        </w:rPr>
        <w:t xml:space="preserve">или бухгалтерской </w:t>
      </w:r>
      <w:r w:rsidRPr="008F5786">
        <w:rPr>
          <w:rFonts w:ascii="Times New Roman" w:hAnsi="Times New Roman"/>
          <w:sz w:val="28"/>
          <w:szCs w:val="28"/>
          <w:lang w:bidi="ru-RU"/>
        </w:rPr>
        <w:t>(финансовой) отчетности, а именно:</w:t>
      </w:r>
      <w:r w:rsidRPr="008F5786">
        <w:rPr>
          <w:rFonts w:ascii="Times New Roman" w:hAnsi="Times New Roman"/>
          <w:sz w:val="28"/>
          <w:szCs w:val="28"/>
        </w:rPr>
        <w:t xml:space="preserve"> Пояснительная записка (ф.0503160), срок нарушен на 1 день. </w:t>
      </w:r>
    </w:p>
    <w:p w:rsidR="003F7453" w:rsidRPr="008F5786" w:rsidP="003F7453">
      <w:pPr>
        <w:pStyle w:val="NoSpacing"/>
        <w:ind w:firstLine="709"/>
        <w:jc w:val="both"/>
        <w:rPr>
          <w:rFonts w:ascii="Times New Roman" w:hAnsi="Times New Roman"/>
          <w:sz w:val="28"/>
          <w:szCs w:val="28"/>
        </w:rPr>
      </w:pPr>
      <w:r w:rsidRPr="008F5786">
        <w:rPr>
          <w:rFonts w:ascii="Times New Roman" w:hAnsi="Times New Roman"/>
          <w:sz w:val="28"/>
          <w:szCs w:val="28"/>
        </w:rPr>
        <w:t>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w:t>
      </w:r>
      <w:r w:rsidRPr="008F5786" w:rsidR="009D1BC5">
        <w:rPr>
          <w:rFonts w:ascii="Times New Roman" w:hAnsi="Times New Roman"/>
          <w:sz w:val="28"/>
          <w:szCs w:val="28"/>
        </w:rPr>
        <w:t xml:space="preserve">, выраженное в: </w:t>
      </w:r>
    </w:p>
    <w:p w:rsidR="003F7453" w:rsidRPr="008F5786" w:rsidP="003F7453">
      <w:pPr>
        <w:pStyle w:val="NoSpacing"/>
        <w:ind w:firstLine="709"/>
        <w:jc w:val="both"/>
        <w:rPr>
          <w:rFonts w:ascii="Times New Roman" w:hAnsi="Times New Roman"/>
          <w:sz w:val="28"/>
          <w:szCs w:val="28"/>
        </w:rPr>
      </w:pPr>
      <w:r w:rsidRPr="008F5786">
        <w:rPr>
          <w:rFonts w:ascii="Times New Roman" w:hAnsi="Times New Roman"/>
          <w:sz w:val="28"/>
          <w:szCs w:val="28"/>
        </w:rPr>
        <w:t>П</w:t>
      </w:r>
      <w:r w:rsidRPr="008F5786">
        <w:rPr>
          <w:rFonts w:ascii="Times New Roman" w:hAnsi="Times New Roman"/>
          <w:sz w:val="28"/>
          <w:szCs w:val="28"/>
          <w:lang w:bidi="ru-RU"/>
        </w:rPr>
        <w:t>оказатели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Pr="008F5786">
        <w:rPr>
          <w:rFonts w:ascii="Times New Roman" w:eastAsia="Calibri" w:hAnsi="Times New Roman"/>
          <w:sz w:val="28"/>
          <w:szCs w:val="28"/>
          <w:lang w:bidi="ru-RU"/>
        </w:rPr>
        <w:t xml:space="preserve"> </w:t>
      </w:r>
      <w:r w:rsidRPr="008F5786">
        <w:rPr>
          <w:rFonts w:ascii="Times New Roman" w:hAnsi="Times New Roman"/>
          <w:sz w:val="28"/>
          <w:szCs w:val="28"/>
          <w:lang w:bidi="ru-RU"/>
        </w:rPr>
        <w:t>за 2024 год.</w:t>
      </w:r>
      <w:r w:rsidRPr="008F5786">
        <w:rPr>
          <w:rFonts w:ascii="Times New Roman" w:hAnsi="Times New Roman"/>
          <w:sz w:val="28"/>
          <w:szCs w:val="28"/>
        </w:rPr>
        <w:t xml:space="preserve">: </w:t>
      </w:r>
      <w:r w:rsidRPr="008F5786">
        <w:rPr>
          <w:rFonts w:ascii="Times New Roman" w:hAnsi="Times New Roman"/>
          <w:sz w:val="28"/>
          <w:szCs w:val="28"/>
          <w:lang w:bidi="ru-RU"/>
        </w:rPr>
        <w:t>по коду строки 120 «Вложения в нефинансовые активы (010600000) значение показателя занижено на сумму 11 000,00 руб., или на 100,00 % (отражено 0,00 руб., должно быть 11 000,00 руб.);</w:t>
      </w:r>
      <w:r w:rsidRPr="008F5786">
        <w:rPr>
          <w:rFonts w:ascii="Times New Roman" w:hAnsi="Times New Roman"/>
          <w:sz w:val="28"/>
          <w:szCs w:val="28"/>
        </w:rPr>
        <w:t xml:space="preserve"> </w:t>
      </w:r>
      <w:r w:rsidRPr="008F5786">
        <w:rPr>
          <w:rFonts w:ascii="Times New Roman" w:hAnsi="Times New Roman"/>
          <w:sz w:val="28"/>
          <w:szCs w:val="28"/>
          <w:lang w:bidi="ru-RU"/>
        </w:rPr>
        <w:t>по коду строки 140 «Нефинансовые активы имущества казны (010800000) (остаточная стоимость)» значение показателя завышено на сумму 646 696,61 руб., или на 0,20 % (отражено 320 574 616,13 руб., должно быть 319 927 920,52 руб.);</w:t>
      </w:r>
      <w:r w:rsidRPr="008F5786">
        <w:rPr>
          <w:rFonts w:ascii="Times New Roman" w:hAnsi="Times New Roman"/>
          <w:sz w:val="28"/>
          <w:szCs w:val="28"/>
        </w:rPr>
        <w:t xml:space="preserve"> </w:t>
      </w:r>
      <w:r w:rsidRPr="008F5786">
        <w:rPr>
          <w:rFonts w:ascii="Times New Roman" w:hAnsi="Times New Roman"/>
          <w:sz w:val="28"/>
          <w:szCs w:val="28"/>
          <w:lang w:bidi="ru-RU"/>
        </w:rPr>
        <w:t xml:space="preserve">по коду строки 260 «Имущество, переданное в безвозмездное пользование» значение показателя занижено на </w:t>
      </w:r>
      <w:r w:rsidRPr="008F5786">
        <w:rPr>
          <w:rFonts w:ascii="Times New Roman" w:hAnsi="Times New Roman"/>
          <w:sz w:val="28"/>
          <w:szCs w:val="28"/>
          <w:lang w:bidi="ru-RU"/>
        </w:rPr>
        <w:t>общую сумму 4 345 696,61 руб. или на 100 % (отражено 0,00 руб., должно быть 4 345 696,61 руб.).</w:t>
      </w:r>
      <w:r w:rsidRPr="008F5786">
        <w:rPr>
          <w:rFonts w:ascii="Times New Roman" w:hAnsi="Times New Roman"/>
          <w:sz w:val="28"/>
          <w:szCs w:val="28"/>
        </w:rPr>
        <w:t xml:space="preserve">; </w:t>
      </w:r>
      <w:r w:rsidRPr="008F5786">
        <w:rPr>
          <w:rFonts w:ascii="Times New Roman" w:hAnsi="Times New Roman"/>
          <w:sz w:val="28"/>
          <w:szCs w:val="28"/>
          <w:lang w:bidi="ru-RU"/>
        </w:rPr>
        <w:t>по коду строки 220 «Материальные ценности на хранении» «Справки о наличии имущества и обязательств на забалансовых счетах» Баланса ф. 0503130 значение показателя занижено на сумму 6,00 руб. или на 100,00 % (отражено - 0,00 руб., должно быть 6,00 руб.)</w:t>
      </w:r>
      <w:r w:rsidRPr="008F5786">
        <w:rPr>
          <w:rFonts w:ascii="Times New Roman" w:hAnsi="Times New Roman"/>
          <w:sz w:val="28"/>
          <w:szCs w:val="28"/>
        </w:rPr>
        <w:t>.</w:t>
      </w:r>
    </w:p>
    <w:p w:rsidR="003F7453" w:rsidRPr="008F5786" w:rsidP="003F7453">
      <w:pPr>
        <w:pStyle w:val="NoSpacing"/>
        <w:ind w:firstLine="709"/>
        <w:jc w:val="both"/>
        <w:rPr>
          <w:rFonts w:ascii="Times New Roman" w:hAnsi="Times New Roman"/>
          <w:sz w:val="28"/>
          <w:szCs w:val="28"/>
        </w:rPr>
      </w:pPr>
      <w:r w:rsidRPr="008F5786">
        <w:rPr>
          <w:rFonts w:ascii="Times New Roman" w:hAnsi="Times New Roman"/>
          <w:sz w:val="28"/>
          <w:szCs w:val="28"/>
          <w:lang w:bidi="ru-RU"/>
        </w:rPr>
        <w:t>Показатели Сведений о движении нефинансовых активов (Ф. 0503168)</w:t>
      </w:r>
      <w:r w:rsidRPr="008F5786">
        <w:rPr>
          <w:rFonts w:ascii="Times New Roman" w:hAnsi="Times New Roman"/>
          <w:sz w:val="28"/>
          <w:szCs w:val="28"/>
        </w:rPr>
        <w:t xml:space="preserve">: </w:t>
      </w:r>
      <w:r w:rsidRPr="008F5786">
        <w:rPr>
          <w:rFonts w:ascii="Times New Roman" w:hAnsi="Times New Roman"/>
          <w:sz w:val="28"/>
          <w:szCs w:val="28"/>
          <w:lang w:bidi="ru-RU"/>
        </w:rPr>
        <w:t>по коду строки 810 «Материальные ценности на хранении, всего» и коду строки 812 «из них не признано активами» значение показателя занижено на сумму 6,00 руб. или на 100,00 % (отражено - 0,</w:t>
      </w:r>
      <w:r w:rsidRPr="008F5786">
        <w:rPr>
          <w:rFonts w:ascii="Times New Roman" w:hAnsi="Times New Roman"/>
          <w:sz w:val="28"/>
          <w:szCs w:val="28"/>
        </w:rPr>
        <w:t>00 руб., должно быть 6,00 руб.).</w:t>
      </w:r>
    </w:p>
    <w:p w:rsidR="003F7453" w:rsidRPr="008F5786" w:rsidP="003F7453">
      <w:pPr>
        <w:pStyle w:val="NoSpacing"/>
        <w:ind w:firstLine="709"/>
        <w:jc w:val="both"/>
        <w:rPr>
          <w:rFonts w:ascii="Times New Roman" w:hAnsi="Times New Roman"/>
          <w:sz w:val="28"/>
          <w:szCs w:val="28"/>
          <w:lang w:bidi="ru-RU"/>
        </w:rPr>
      </w:pPr>
      <w:r w:rsidRPr="008F5786">
        <w:rPr>
          <w:rFonts w:ascii="Times New Roman" w:hAnsi="Times New Roman"/>
          <w:sz w:val="28"/>
          <w:szCs w:val="28"/>
          <w:lang w:bidi="ru-RU"/>
        </w:rPr>
        <w:t>Показатели Сведений о движении нефинансовых активов, в части имущества казны (Ф. 0503168Ю</w:t>
      </w:r>
      <w:r w:rsidRPr="008F5786">
        <w:rPr>
          <w:rFonts w:ascii="Times New Roman" w:hAnsi="Times New Roman"/>
          <w:sz w:val="28"/>
          <w:szCs w:val="28"/>
        </w:rPr>
        <w:t xml:space="preserve">: </w:t>
      </w:r>
      <w:r w:rsidRPr="008F5786">
        <w:rPr>
          <w:rFonts w:ascii="Times New Roman" w:hAnsi="Times New Roman"/>
          <w:sz w:val="28"/>
          <w:szCs w:val="28"/>
          <w:lang w:bidi="ru-RU"/>
        </w:rPr>
        <w:t>по коду строки 510 «Непроизведенные активы в составе имущества казны» значение показателя завышено на сумму 646 696,61 руб., или на 0,39% (отражено - 167 238 078,33 руб., должно быть 166 591 381,72 руб.)</w:t>
      </w:r>
      <w:r w:rsidRPr="008F5786">
        <w:rPr>
          <w:rFonts w:ascii="Times New Roman" w:hAnsi="Times New Roman"/>
          <w:sz w:val="28"/>
          <w:szCs w:val="28"/>
        </w:rPr>
        <w:t>.</w:t>
      </w:r>
    </w:p>
    <w:p w:rsidR="00847869" w:rsidRPr="008F5786" w:rsidP="003F7453">
      <w:pPr>
        <w:pStyle w:val="NoSpacing"/>
        <w:ind w:firstLine="709"/>
        <w:jc w:val="both"/>
        <w:rPr>
          <w:rFonts w:ascii="Times New Roman" w:hAnsi="Times New Roman"/>
          <w:sz w:val="28"/>
          <w:szCs w:val="28"/>
        </w:rPr>
      </w:pPr>
      <w:r w:rsidRPr="008F5786">
        <w:rPr>
          <w:rFonts w:ascii="Times New Roman" w:hAnsi="Times New Roman"/>
          <w:sz w:val="28"/>
          <w:szCs w:val="28"/>
        </w:rPr>
        <w:t xml:space="preserve">Факт совершения </w:t>
      </w:r>
      <w:r w:rsidRPr="008F5786" w:rsidR="003F7453">
        <w:rPr>
          <w:rStyle w:val="212pt1"/>
          <w:rFonts w:eastAsia="Calibri"/>
          <w:b w:val="0"/>
          <w:bCs w:val="0"/>
          <w:color w:val="auto"/>
          <w:sz w:val="28"/>
          <w:szCs w:val="28"/>
          <w:shd w:val="clear" w:color="auto" w:fill="auto"/>
          <w:lang w:bidi="ar-SA"/>
        </w:rPr>
        <w:t>Соколик Е.Ю.</w:t>
      </w:r>
      <w:r w:rsidRPr="008F5786" w:rsidR="00035DF9">
        <w:rPr>
          <w:rFonts w:ascii="Times New Roman" w:hAnsi="Times New Roman"/>
          <w:sz w:val="28"/>
          <w:szCs w:val="28"/>
        </w:rPr>
        <w:t xml:space="preserve"> </w:t>
      </w:r>
      <w:r w:rsidRPr="008F5786">
        <w:rPr>
          <w:rFonts w:ascii="Times New Roman" w:hAnsi="Times New Roman"/>
          <w:sz w:val="28"/>
          <w:szCs w:val="28"/>
        </w:rPr>
        <w:t>указанн</w:t>
      </w:r>
      <w:r w:rsidRPr="008F5786" w:rsidR="00035DF9">
        <w:rPr>
          <w:rFonts w:ascii="Times New Roman" w:hAnsi="Times New Roman"/>
          <w:sz w:val="28"/>
          <w:szCs w:val="28"/>
        </w:rPr>
        <w:t>ых</w:t>
      </w:r>
      <w:r w:rsidRPr="008F5786">
        <w:rPr>
          <w:rFonts w:ascii="Times New Roman" w:hAnsi="Times New Roman"/>
          <w:sz w:val="28"/>
          <w:szCs w:val="28"/>
        </w:rPr>
        <w:t xml:space="preserve"> административн</w:t>
      </w:r>
      <w:r w:rsidRPr="008F5786" w:rsidR="00035DF9">
        <w:rPr>
          <w:rFonts w:ascii="Times New Roman" w:hAnsi="Times New Roman"/>
          <w:sz w:val="28"/>
          <w:szCs w:val="28"/>
        </w:rPr>
        <w:t>ых</w:t>
      </w:r>
      <w:r w:rsidRPr="008F5786">
        <w:rPr>
          <w:rFonts w:ascii="Times New Roman" w:hAnsi="Times New Roman"/>
          <w:sz w:val="28"/>
          <w:szCs w:val="28"/>
        </w:rPr>
        <w:t xml:space="preserve"> правонарушени</w:t>
      </w:r>
      <w:r w:rsidRPr="008F5786" w:rsidR="00035DF9">
        <w:rPr>
          <w:rFonts w:ascii="Times New Roman" w:hAnsi="Times New Roman"/>
          <w:sz w:val="28"/>
          <w:szCs w:val="28"/>
        </w:rPr>
        <w:t>й</w:t>
      </w:r>
      <w:r w:rsidRPr="008F5786">
        <w:rPr>
          <w:rFonts w:ascii="Times New Roman" w:hAnsi="Times New Roman"/>
          <w:sz w:val="28"/>
          <w:szCs w:val="28"/>
        </w:rPr>
        <w:t>, подтверждается:</w:t>
      </w:r>
      <w:r w:rsidRPr="008F5786" w:rsidR="00C9080B">
        <w:rPr>
          <w:rFonts w:ascii="Times New Roman" w:hAnsi="Times New Roman"/>
          <w:sz w:val="28"/>
          <w:szCs w:val="28"/>
        </w:rPr>
        <w:t xml:space="preserve"> </w:t>
      </w:r>
      <w:r w:rsidRPr="008F5786">
        <w:rPr>
          <w:rFonts w:ascii="Times New Roman" w:hAnsi="Times New Roman"/>
          <w:sz w:val="28"/>
          <w:szCs w:val="28"/>
        </w:rPr>
        <w:t xml:space="preserve">протоколом № </w:t>
      </w:r>
      <w:r w:rsidRPr="008F5786" w:rsidR="003F7453">
        <w:rPr>
          <w:rFonts w:ascii="Times New Roman" w:hAnsi="Times New Roman"/>
          <w:sz w:val="28"/>
          <w:szCs w:val="28"/>
        </w:rPr>
        <w:t>5</w:t>
      </w:r>
      <w:r w:rsidRPr="008F5786" w:rsidR="001C0F13">
        <w:rPr>
          <w:rFonts w:ascii="Times New Roman" w:hAnsi="Times New Roman"/>
          <w:sz w:val="28"/>
          <w:szCs w:val="28"/>
        </w:rPr>
        <w:t>/202</w:t>
      </w:r>
      <w:r w:rsidRPr="008F5786" w:rsidR="003F0B14">
        <w:rPr>
          <w:rFonts w:ascii="Times New Roman" w:hAnsi="Times New Roman"/>
          <w:sz w:val="28"/>
          <w:szCs w:val="28"/>
        </w:rPr>
        <w:t>4</w:t>
      </w:r>
      <w:r w:rsidRPr="008F5786">
        <w:rPr>
          <w:rFonts w:ascii="Times New Roman" w:hAnsi="Times New Roman"/>
          <w:sz w:val="28"/>
          <w:szCs w:val="28"/>
        </w:rPr>
        <w:t xml:space="preserve"> от </w:t>
      </w:r>
      <w:r w:rsidRPr="008F5786" w:rsidR="00C9080B">
        <w:rPr>
          <w:rFonts w:ascii="Times New Roman" w:hAnsi="Times New Roman"/>
          <w:sz w:val="28"/>
          <w:szCs w:val="28"/>
        </w:rPr>
        <w:t>24.10.2025г.</w:t>
      </w:r>
      <w:r w:rsidRPr="008F5786">
        <w:rPr>
          <w:rFonts w:ascii="Times New Roman" w:hAnsi="Times New Roman"/>
          <w:sz w:val="28"/>
          <w:szCs w:val="28"/>
        </w:rPr>
        <w:t xml:space="preserve"> об административном правонарушении, в котором изложены обстоятельства совершения </w:t>
      </w:r>
      <w:r w:rsidRPr="008F5786" w:rsidR="003F7453">
        <w:rPr>
          <w:rStyle w:val="212pt1"/>
          <w:rFonts w:eastAsia="Calibri"/>
          <w:b w:val="0"/>
          <w:bCs w:val="0"/>
          <w:color w:val="auto"/>
          <w:sz w:val="28"/>
          <w:szCs w:val="28"/>
          <w:shd w:val="clear" w:color="auto" w:fill="auto"/>
          <w:lang w:bidi="ar-SA"/>
        </w:rPr>
        <w:t>Соколик Е.Ю.</w:t>
      </w:r>
      <w:r w:rsidRPr="008F5786" w:rsidR="00035DF9">
        <w:rPr>
          <w:rFonts w:ascii="Times New Roman" w:hAnsi="Times New Roman"/>
          <w:sz w:val="28"/>
          <w:szCs w:val="28"/>
        </w:rPr>
        <w:t xml:space="preserve"> </w:t>
      </w:r>
      <w:r w:rsidRPr="008F5786">
        <w:rPr>
          <w:rFonts w:ascii="Times New Roman" w:hAnsi="Times New Roman"/>
          <w:sz w:val="28"/>
          <w:szCs w:val="28"/>
        </w:rPr>
        <w:t>административн</w:t>
      </w:r>
      <w:r w:rsidRPr="008F5786" w:rsidR="00035DF9">
        <w:rPr>
          <w:rFonts w:ascii="Times New Roman" w:hAnsi="Times New Roman"/>
          <w:sz w:val="28"/>
          <w:szCs w:val="28"/>
        </w:rPr>
        <w:t>ых</w:t>
      </w:r>
      <w:r w:rsidRPr="008F5786">
        <w:rPr>
          <w:rFonts w:ascii="Times New Roman" w:hAnsi="Times New Roman"/>
          <w:sz w:val="28"/>
          <w:szCs w:val="28"/>
        </w:rPr>
        <w:t xml:space="preserve"> правонарушени</w:t>
      </w:r>
      <w:r w:rsidRPr="008F5786" w:rsidR="00035DF9">
        <w:rPr>
          <w:rFonts w:ascii="Times New Roman" w:hAnsi="Times New Roman"/>
          <w:sz w:val="28"/>
          <w:szCs w:val="28"/>
        </w:rPr>
        <w:t>й</w:t>
      </w:r>
      <w:r w:rsidRPr="008F5786">
        <w:rPr>
          <w:rFonts w:ascii="Times New Roman" w:hAnsi="Times New Roman"/>
          <w:sz w:val="28"/>
          <w:szCs w:val="28"/>
        </w:rPr>
        <w:t>, предусмотренн</w:t>
      </w:r>
      <w:r w:rsidRPr="008F5786" w:rsidR="00035DF9">
        <w:rPr>
          <w:rFonts w:ascii="Times New Roman" w:hAnsi="Times New Roman"/>
          <w:sz w:val="28"/>
          <w:szCs w:val="28"/>
        </w:rPr>
        <w:t>ых</w:t>
      </w:r>
      <w:r w:rsidRPr="008F5786">
        <w:rPr>
          <w:rFonts w:ascii="Times New Roman" w:hAnsi="Times New Roman"/>
          <w:sz w:val="28"/>
          <w:szCs w:val="28"/>
        </w:rPr>
        <w:t xml:space="preserve"> </w:t>
      </w:r>
      <w:r w:rsidRPr="008F5786" w:rsidR="00035DF9">
        <w:rPr>
          <w:rFonts w:ascii="Times New Roman" w:hAnsi="Times New Roman"/>
          <w:sz w:val="28"/>
          <w:szCs w:val="28"/>
        </w:rPr>
        <w:t xml:space="preserve">ч.1 и </w:t>
      </w:r>
      <w:r w:rsidRPr="008F5786">
        <w:rPr>
          <w:rFonts w:ascii="Times New Roman" w:hAnsi="Times New Roman"/>
          <w:sz w:val="28"/>
          <w:szCs w:val="28"/>
        </w:rPr>
        <w:t xml:space="preserve">ч. </w:t>
      </w:r>
      <w:r w:rsidR="008F5786">
        <w:rPr>
          <w:rFonts w:ascii="Times New Roman" w:hAnsi="Times New Roman"/>
          <w:sz w:val="28"/>
          <w:szCs w:val="28"/>
        </w:rPr>
        <w:t>2</w:t>
      </w:r>
      <w:r w:rsidRPr="008F5786">
        <w:rPr>
          <w:rFonts w:ascii="Times New Roman" w:hAnsi="Times New Roman"/>
          <w:sz w:val="28"/>
          <w:szCs w:val="28"/>
        </w:rPr>
        <w:t xml:space="preserve"> ст. 15.15.6 Кодекса Российской Федерации об административных правонарушениях;</w:t>
      </w:r>
      <w:r w:rsidRPr="008F5786" w:rsidR="00C9080B">
        <w:rPr>
          <w:rFonts w:ascii="Times New Roman" w:hAnsi="Times New Roman"/>
          <w:sz w:val="28"/>
          <w:szCs w:val="28"/>
        </w:rPr>
        <w:t xml:space="preserve"> копией выписки из акта внешней проверки годового отчета</w:t>
      </w:r>
      <w:r w:rsidRPr="008F5786">
        <w:rPr>
          <w:rFonts w:ascii="Times New Roman" w:hAnsi="Times New Roman"/>
          <w:sz w:val="28"/>
          <w:szCs w:val="28"/>
        </w:rPr>
        <w:t xml:space="preserve"> № 2</w:t>
      </w:r>
      <w:r w:rsidRPr="008F5786" w:rsidR="003F7453">
        <w:rPr>
          <w:rFonts w:ascii="Times New Roman" w:hAnsi="Times New Roman"/>
          <w:sz w:val="28"/>
          <w:szCs w:val="28"/>
        </w:rPr>
        <w:t>81</w:t>
      </w:r>
      <w:r w:rsidRPr="008F5786">
        <w:rPr>
          <w:rFonts w:ascii="Times New Roman" w:hAnsi="Times New Roman"/>
          <w:sz w:val="28"/>
          <w:szCs w:val="28"/>
        </w:rPr>
        <w:t>/01-22 от 24.10.2025г.</w:t>
      </w:r>
      <w:r w:rsidRPr="008F5786" w:rsidR="00C9080B">
        <w:rPr>
          <w:rFonts w:ascii="Times New Roman" w:hAnsi="Times New Roman"/>
          <w:sz w:val="28"/>
          <w:szCs w:val="28"/>
        </w:rPr>
        <w:t>;</w:t>
      </w:r>
      <w:r w:rsidRPr="008F5786">
        <w:rPr>
          <w:rFonts w:ascii="Times New Roman" w:hAnsi="Times New Roman"/>
          <w:sz w:val="28"/>
          <w:szCs w:val="28"/>
        </w:rPr>
        <w:t xml:space="preserve"> </w:t>
      </w:r>
      <w:r w:rsidRPr="008F5786" w:rsidR="00C9080B">
        <w:rPr>
          <w:rFonts w:ascii="Times New Roman" w:hAnsi="Times New Roman"/>
          <w:sz w:val="28"/>
          <w:szCs w:val="28"/>
        </w:rPr>
        <w:t xml:space="preserve"> копией Соглашения № </w:t>
      </w:r>
      <w:r w:rsidRPr="008F5786" w:rsidR="003F7453">
        <w:rPr>
          <w:rFonts w:ascii="Times New Roman" w:hAnsi="Times New Roman"/>
          <w:sz w:val="28"/>
          <w:szCs w:val="28"/>
        </w:rPr>
        <w:t>4</w:t>
      </w:r>
      <w:r w:rsidRPr="008F5786" w:rsidR="00C9080B">
        <w:rPr>
          <w:rFonts w:ascii="Times New Roman" w:hAnsi="Times New Roman"/>
          <w:sz w:val="28"/>
          <w:szCs w:val="28"/>
        </w:rPr>
        <w:t xml:space="preserve"> от 26.12.2024г.;</w:t>
      </w:r>
      <w:r w:rsidRPr="008F5786" w:rsidR="003F7453">
        <w:rPr>
          <w:rFonts w:ascii="Times New Roman" w:hAnsi="Times New Roman"/>
          <w:sz w:val="28"/>
          <w:szCs w:val="28"/>
        </w:rPr>
        <w:t xml:space="preserve"> копией Расчета объема межбюджетных трансферов;</w:t>
      </w:r>
      <w:r w:rsidRPr="008F5786" w:rsidR="00C9080B">
        <w:rPr>
          <w:rFonts w:ascii="Times New Roman" w:hAnsi="Times New Roman"/>
          <w:sz w:val="28"/>
          <w:szCs w:val="28"/>
        </w:rPr>
        <w:t xml:space="preserve"> </w:t>
      </w:r>
      <w:r w:rsidRPr="008F5786">
        <w:rPr>
          <w:rFonts w:ascii="Times New Roman" w:hAnsi="Times New Roman"/>
          <w:sz w:val="28"/>
          <w:szCs w:val="28"/>
        </w:rPr>
        <w:t xml:space="preserve">копией приказа о приеме на работу № </w:t>
      </w:r>
      <w:r w:rsidRPr="008F5786" w:rsidR="003F7453">
        <w:rPr>
          <w:rFonts w:ascii="Times New Roman" w:hAnsi="Times New Roman"/>
          <w:sz w:val="28"/>
          <w:szCs w:val="28"/>
        </w:rPr>
        <w:t>45-лс от 02.07.2018</w:t>
      </w:r>
      <w:r w:rsidRPr="008F5786">
        <w:rPr>
          <w:rFonts w:ascii="Times New Roman" w:hAnsi="Times New Roman"/>
          <w:sz w:val="28"/>
          <w:szCs w:val="28"/>
        </w:rPr>
        <w:t>г.; копией должностной инструкции от 29.04.2022г.</w:t>
      </w:r>
      <w:r w:rsidRPr="008F5786" w:rsidR="003F7453">
        <w:rPr>
          <w:rFonts w:ascii="Times New Roman" w:hAnsi="Times New Roman"/>
          <w:sz w:val="28"/>
          <w:szCs w:val="28"/>
        </w:rPr>
        <w:t>; копией пояснительной записки бухгалтера МКУ «ЖКХ Ресурс» Соколик Е.Ю.</w:t>
      </w:r>
    </w:p>
    <w:p w:rsidR="004E1E33"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rPr>
        <w:t>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статей 26.2, 26.11 Кодекса Российской Федерации об административных правонарушениях.</w:t>
      </w:r>
    </w:p>
    <w:p w:rsidR="00BC7EDF"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rPr>
        <w:t xml:space="preserve">Оценив представленные доказательства по делу на основании статьи 26.11 Кодекса Российской Федерации об административных правонарушениях, мировой судья приходит к выводу, что вина </w:t>
      </w:r>
      <w:r w:rsidRPr="008F5786" w:rsidR="003F7453">
        <w:rPr>
          <w:rStyle w:val="212pt1"/>
          <w:rFonts w:eastAsia="Calibri"/>
          <w:b w:val="0"/>
          <w:bCs w:val="0"/>
          <w:color w:val="auto"/>
          <w:sz w:val="28"/>
          <w:szCs w:val="28"/>
          <w:shd w:val="clear" w:color="auto" w:fill="auto"/>
          <w:lang w:bidi="ar-SA"/>
        </w:rPr>
        <w:t>Соколик Е.Ю.</w:t>
      </w:r>
      <w:r w:rsidRPr="008F5786" w:rsidR="00C9080B">
        <w:rPr>
          <w:rFonts w:ascii="Times New Roman" w:hAnsi="Times New Roman"/>
          <w:sz w:val="28"/>
          <w:szCs w:val="28"/>
        </w:rPr>
        <w:t xml:space="preserve"> </w:t>
      </w:r>
      <w:r w:rsidRPr="008F5786">
        <w:rPr>
          <w:rFonts w:ascii="Times New Roman" w:hAnsi="Times New Roman"/>
          <w:sz w:val="28"/>
          <w:szCs w:val="28"/>
        </w:rPr>
        <w:t>в совершении административн</w:t>
      </w:r>
      <w:r w:rsidRPr="008F5786" w:rsidR="00035DF9">
        <w:rPr>
          <w:rFonts w:ascii="Times New Roman" w:hAnsi="Times New Roman"/>
          <w:sz w:val="28"/>
          <w:szCs w:val="28"/>
        </w:rPr>
        <w:t>ых</w:t>
      </w:r>
      <w:r w:rsidRPr="008F5786">
        <w:rPr>
          <w:rFonts w:ascii="Times New Roman" w:hAnsi="Times New Roman"/>
          <w:sz w:val="28"/>
          <w:szCs w:val="28"/>
        </w:rPr>
        <w:t xml:space="preserve"> правонарушени</w:t>
      </w:r>
      <w:r w:rsidRPr="008F5786" w:rsidR="00035DF9">
        <w:rPr>
          <w:rFonts w:ascii="Times New Roman" w:hAnsi="Times New Roman"/>
          <w:sz w:val="28"/>
          <w:szCs w:val="28"/>
        </w:rPr>
        <w:t>й</w:t>
      </w:r>
      <w:r w:rsidRPr="008F5786">
        <w:rPr>
          <w:rFonts w:ascii="Times New Roman" w:hAnsi="Times New Roman"/>
          <w:sz w:val="28"/>
          <w:szCs w:val="28"/>
        </w:rPr>
        <w:t>, предусмотренн</w:t>
      </w:r>
      <w:r w:rsidRPr="008F5786" w:rsidR="00035DF9">
        <w:rPr>
          <w:rFonts w:ascii="Times New Roman" w:hAnsi="Times New Roman"/>
          <w:sz w:val="28"/>
          <w:szCs w:val="28"/>
        </w:rPr>
        <w:t>ых</w:t>
      </w:r>
      <w:r w:rsidRPr="008F5786">
        <w:rPr>
          <w:rFonts w:ascii="Times New Roman" w:hAnsi="Times New Roman"/>
          <w:sz w:val="28"/>
          <w:szCs w:val="28"/>
        </w:rPr>
        <w:t xml:space="preserve"> частью </w:t>
      </w:r>
      <w:r w:rsidRPr="008F5786" w:rsidR="00035DF9">
        <w:rPr>
          <w:rFonts w:ascii="Times New Roman" w:hAnsi="Times New Roman"/>
          <w:sz w:val="28"/>
          <w:szCs w:val="28"/>
        </w:rPr>
        <w:t xml:space="preserve">1 и частью </w:t>
      </w:r>
      <w:r w:rsidRPr="008F5786" w:rsidR="003F7453">
        <w:rPr>
          <w:rFonts w:ascii="Times New Roman" w:hAnsi="Times New Roman"/>
          <w:sz w:val="28"/>
          <w:szCs w:val="28"/>
        </w:rPr>
        <w:t>2</w:t>
      </w:r>
      <w:r w:rsidRPr="008F5786">
        <w:rPr>
          <w:rFonts w:ascii="Times New Roman" w:hAnsi="Times New Roman"/>
          <w:sz w:val="28"/>
          <w:szCs w:val="28"/>
        </w:rPr>
        <w:t xml:space="preserve"> статьи 15.15.6 Кодекса Российской Федерации об административных правонарушениях, доказана и нашла свое подтверждение в ходе рассмотрения дела.</w:t>
      </w:r>
    </w:p>
    <w:p w:rsidR="00701759" w:rsidRPr="00701759"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 xml:space="preserve">Согласно части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w:t>
      </w:r>
      <w:r w:rsidRPr="00701759">
        <w:rPr>
          <w:rFonts w:ascii="Times New Roman" w:hAnsi="Times New Roman"/>
          <w:sz w:val="28"/>
          <w:szCs w:val="28"/>
        </w:rPr>
        <w:t>обстоятельства, смягчающие и отягчающие административную ответственность.</w:t>
      </w:r>
    </w:p>
    <w:p w:rsidR="00701759" w:rsidRPr="00701759"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 xml:space="preserve">Обстоятельством, смягчающим административную ответственность в соответствии со ст. 4.2 КоАП РФ мировым судьей </w:t>
      </w:r>
      <w:r w:rsidRPr="00701759" w:rsidR="003F7453">
        <w:rPr>
          <w:rFonts w:ascii="Times New Roman" w:hAnsi="Times New Roman"/>
          <w:sz w:val="28"/>
          <w:szCs w:val="28"/>
        </w:rPr>
        <w:t>не установлено</w:t>
      </w:r>
      <w:r w:rsidRPr="00701759">
        <w:rPr>
          <w:rFonts w:ascii="Times New Roman" w:hAnsi="Times New Roman"/>
          <w:sz w:val="28"/>
          <w:szCs w:val="28"/>
        </w:rPr>
        <w:t xml:space="preserve">.   </w:t>
      </w:r>
    </w:p>
    <w:p w:rsidR="00701759" w:rsidRPr="00701759"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 xml:space="preserve">Обстоятельств, отягчающих административную ответственность </w:t>
      </w:r>
      <w:r w:rsidRPr="00701759">
        <w:rPr>
          <w:rFonts w:ascii="Times New Roman" w:hAnsi="Times New Roman"/>
          <w:sz w:val="28"/>
          <w:szCs w:val="28"/>
        </w:rPr>
        <w:br/>
        <w:t xml:space="preserve">в соответствии со ст.4.3  КоАП РФ, мировым судьей не установлено.   </w:t>
      </w:r>
    </w:p>
    <w:p w:rsidR="00701759" w:rsidRPr="00701759"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Срок привлечения к административной ответственности не истек.</w:t>
      </w:r>
    </w:p>
    <w:p w:rsidR="00701759" w:rsidRPr="00701759"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 xml:space="preserve">В ходе рассмотрения дела оснований для прекращения производства по делу об административном правонарушении </w:t>
      </w:r>
      <w:r w:rsidRPr="008F5786" w:rsidR="009C5E68">
        <w:rPr>
          <w:rFonts w:ascii="Times New Roman" w:hAnsi="Times New Roman"/>
          <w:sz w:val="28"/>
          <w:szCs w:val="28"/>
        </w:rPr>
        <w:t xml:space="preserve">мировым судьей </w:t>
      </w:r>
      <w:r w:rsidRPr="00701759">
        <w:rPr>
          <w:rFonts w:ascii="Times New Roman" w:hAnsi="Times New Roman"/>
          <w:sz w:val="28"/>
          <w:szCs w:val="28"/>
        </w:rPr>
        <w:t>не установлено.</w:t>
      </w:r>
    </w:p>
    <w:p w:rsidR="00701759" w:rsidRPr="008F5786" w:rsidP="00701759">
      <w:pPr>
        <w:spacing w:after="0" w:line="240" w:lineRule="auto"/>
        <w:ind w:firstLine="709"/>
        <w:jc w:val="both"/>
        <w:rPr>
          <w:rFonts w:ascii="Times New Roman" w:hAnsi="Times New Roman"/>
          <w:sz w:val="28"/>
          <w:szCs w:val="28"/>
        </w:rPr>
      </w:pPr>
      <w:r w:rsidRPr="00701759">
        <w:rPr>
          <w:rFonts w:ascii="Times New Roman" w:hAnsi="Times New Roman"/>
          <w:sz w:val="28"/>
          <w:szCs w:val="28"/>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C7EDF" w:rsidRPr="008F5786" w:rsidP="009C5E68">
      <w:pPr>
        <w:spacing w:after="0" w:line="240" w:lineRule="auto"/>
        <w:ind w:firstLine="709"/>
        <w:jc w:val="both"/>
        <w:rPr>
          <w:rFonts w:ascii="Times New Roman" w:hAnsi="Times New Roman"/>
          <w:sz w:val="28"/>
          <w:szCs w:val="28"/>
        </w:rPr>
      </w:pPr>
      <w:r w:rsidRPr="008F5786">
        <w:rPr>
          <w:rFonts w:ascii="Times New Roman" w:hAnsi="Times New Roman"/>
          <w:sz w:val="28"/>
          <w:szCs w:val="28"/>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личность виновной, её имущественное положение, ранее не привлекавшийся к административной ответственности за совершение однородного административного правонарушения, отсутствие обстоятельств отягчающих и смягчающ</w:t>
      </w:r>
      <w:r w:rsidRPr="008F5786" w:rsidR="00EC6755">
        <w:rPr>
          <w:rFonts w:ascii="Times New Roman" w:hAnsi="Times New Roman"/>
          <w:sz w:val="28"/>
          <w:szCs w:val="28"/>
        </w:rPr>
        <w:t>их</w:t>
      </w:r>
      <w:r w:rsidRPr="008F5786">
        <w:rPr>
          <w:rFonts w:ascii="Times New Roman" w:hAnsi="Times New Roman"/>
          <w:sz w:val="28"/>
          <w:szCs w:val="28"/>
        </w:rPr>
        <w:t xml:space="preserve"> административную ответственность, с целью предотвращения совершения новых правонарушений, мировой судья считает возможным назначить должностному лицу - </w:t>
      </w:r>
      <w:r w:rsidRPr="008F5786" w:rsidR="00EC6755">
        <w:rPr>
          <w:rStyle w:val="212pt1"/>
          <w:rFonts w:eastAsia="Calibri"/>
          <w:b w:val="0"/>
          <w:bCs w:val="0"/>
          <w:color w:val="auto"/>
          <w:sz w:val="28"/>
          <w:szCs w:val="28"/>
          <w:shd w:val="clear" w:color="auto" w:fill="auto"/>
          <w:lang w:bidi="ar-SA"/>
        </w:rPr>
        <w:t>Соколик Е.Ю.</w:t>
      </w:r>
      <w:r w:rsidRPr="008F5786">
        <w:rPr>
          <w:rFonts w:ascii="Times New Roman" w:hAnsi="Times New Roman"/>
          <w:sz w:val="28"/>
          <w:szCs w:val="28"/>
        </w:rPr>
        <w:t xml:space="preserve"> административное наказание </w:t>
      </w:r>
      <w:r w:rsidRPr="008F5786">
        <w:rPr>
          <w:rFonts w:ascii="Times New Roman" w:hAnsi="Times New Roman"/>
          <w:sz w:val="28"/>
          <w:szCs w:val="28"/>
        </w:rPr>
        <w:t xml:space="preserve">по ч. 1 ст. 15.15.6, ч. </w:t>
      </w:r>
      <w:r w:rsidRPr="008F5786" w:rsidR="00EC6755">
        <w:rPr>
          <w:rFonts w:ascii="Times New Roman" w:hAnsi="Times New Roman"/>
          <w:sz w:val="28"/>
          <w:szCs w:val="28"/>
        </w:rPr>
        <w:t>2</w:t>
      </w:r>
      <w:r w:rsidRPr="008F5786">
        <w:rPr>
          <w:rFonts w:ascii="Times New Roman" w:hAnsi="Times New Roman"/>
          <w:sz w:val="28"/>
          <w:szCs w:val="28"/>
        </w:rPr>
        <w:t xml:space="preserve"> ст. 15.16.6 КоАП РФ с применением положений ч. 6 ст. 4.4 КоАП РФ в виде административного штрафа в минимальном размере, предусмотренном санкцией ч. </w:t>
      </w:r>
      <w:r w:rsidRPr="008F5786">
        <w:rPr>
          <w:rFonts w:ascii="Times New Roman" w:hAnsi="Times New Roman"/>
          <w:sz w:val="28"/>
          <w:szCs w:val="28"/>
        </w:rPr>
        <w:t>1</w:t>
      </w:r>
      <w:r w:rsidRPr="008F5786">
        <w:rPr>
          <w:rFonts w:ascii="Times New Roman" w:hAnsi="Times New Roman"/>
          <w:sz w:val="28"/>
          <w:szCs w:val="28"/>
        </w:rPr>
        <w:t xml:space="preserve"> ст. 15.15.6 КоАП РФ. </w:t>
      </w:r>
    </w:p>
    <w:p w:rsidR="000C73CA"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rPr>
        <w:t>На основании изложенного, руководствуясь  ст. ст. 29.9, 29.10 КоАП РФ, мировой судья</w:t>
      </w:r>
    </w:p>
    <w:p w:rsidR="000C73CA" w:rsidRPr="008F5786" w:rsidP="000B5D7E">
      <w:pPr>
        <w:pStyle w:val="NoSpacing"/>
        <w:jc w:val="center"/>
        <w:rPr>
          <w:rFonts w:ascii="Times New Roman" w:hAnsi="Times New Roman"/>
          <w:b/>
          <w:sz w:val="28"/>
          <w:szCs w:val="28"/>
        </w:rPr>
      </w:pPr>
      <w:r w:rsidRPr="008F5786">
        <w:rPr>
          <w:rFonts w:ascii="Times New Roman" w:hAnsi="Times New Roman"/>
          <w:b/>
          <w:sz w:val="28"/>
          <w:szCs w:val="28"/>
        </w:rPr>
        <w:t>ПОСТАНОВИЛ:</w:t>
      </w:r>
    </w:p>
    <w:p w:rsidR="000C73CA" w:rsidRPr="008F5786" w:rsidP="009C5E68">
      <w:pPr>
        <w:pStyle w:val="NoSpacing"/>
        <w:ind w:firstLine="709"/>
        <w:jc w:val="both"/>
        <w:rPr>
          <w:rFonts w:ascii="Times New Roman" w:hAnsi="Times New Roman"/>
          <w:sz w:val="28"/>
          <w:szCs w:val="28"/>
        </w:rPr>
      </w:pPr>
      <w:r w:rsidRPr="008F5786">
        <w:rPr>
          <w:rFonts w:ascii="Times New Roman" w:hAnsi="Times New Roman"/>
          <w:sz w:val="28"/>
          <w:szCs w:val="28"/>
        </w:rPr>
        <w:t xml:space="preserve">Должностное лицо - бухгалтера Муниципального казенного учреждения «ЖКХ-Ресурс» Сакского района Республики Крым </w:t>
      </w:r>
      <w:r w:rsidRPr="008F5786" w:rsidR="00EC6755">
        <w:rPr>
          <w:rStyle w:val="212pt1"/>
          <w:rFonts w:eastAsia="Calibri"/>
          <w:b w:val="0"/>
          <w:bCs w:val="0"/>
          <w:color w:val="auto"/>
          <w:sz w:val="28"/>
          <w:szCs w:val="28"/>
          <w:shd w:val="clear" w:color="auto" w:fill="auto"/>
          <w:lang w:bidi="ar-SA"/>
        </w:rPr>
        <w:t xml:space="preserve">Соколик </w:t>
      </w:r>
      <w:r w:rsidR="007B5A94">
        <w:rPr>
          <w:rStyle w:val="212pt1"/>
          <w:rFonts w:eastAsia="Calibri"/>
          <w:b w:val="0"/>
          <w:bCs w:val="0"/>
          <w:color w:val="auto"/>
          <w:sz w:val="28"/>
          <w:szCs w:val="28"/>
          <w:shd w:val="clear" w:color="auto" w:fill="auto"/>
          <w:lang w:bidi="ar-SA"/>
        </w:rPr>
        <w:t>Е.Ю.</w:t>
      </w:r>
      <w:r w:rsidRPr="008F5786">
        <w:rPr>
          <w:rFonts w:ascii="Times New Roman" w:hAnsi="Times New Roman"/>
          <w:sz w:val="28"/>
          <w:szCs w:val="28"/>
        </w:rPr>
        <w:t xml:space="preserve"> </w:t>
      </w:r>
      <w:r w:rsidRPr="008F5786">
        <w:rPr>
          <w:rFonts w:ascii="Times New Roman" w:hAnsi="Times New Roman"/>
          <w:sz w:val="28"/>
          <w:szCs w:val="28"/>
        </w:rPr>
        <w:t>признать виновной в совершении административн</w:t>
      </w:r>
      <w:r w:rsidRPr="008F5786" w:rsidR="005B5475">
        <w:rPr>
          <w:rFonts w:ascii="Times New Roman" w:hAnsi="Times New Roman"/>
          <w:sz w:val="28"/>
          <w:szCs w:val="28"/>
        </w:rPr>
        <w:t xml:space="preserve">ых </w:t>
      </w:r>
      <w:r w:rsidRPr="008F5786">
        <w:rPr>
          <w:rFonts w:ascii="Times New Roman" w:hAnsi="Times New Roman"/>
          <w:sz w:val="28"/>
          <w:szCs w:val="28"/>
        </w:rPr>
        <w:t>правонарушени</w:t>
      </w:r>
      <w:r w:rsidRPr="008F5786" w:rsidR="005B5475">
        <w:rPr>
          <w:rFonts w:ascii="Times New Roman" w:hAnsi="Times New Roman"/>
          <w:sz w:val="28"/>
          <w:szCs w:val="28"/>
        </w:rPr>
        <w:t>й</w:t>
      </w:r>
      <w:r w:rsidRPr="008F5786">
        <w:rPr>
          <w:rFonts w:ascii="Times New Roman" w:hAnsi="Times New Roman"/>
          <w:sz w:val="28"/>
          <w:szCs w:val="28"/>
        </w:rPr>
        <w:t>, предусмотренн</w:t>
      </w:r>
      <w:r w:rsidRPr="008F5786" w:rsidR="005B5475">
        <w:rPr>
          <w:rFonts w:ascii="Times New Roman" w:hAnsi="Times New Roman"/>
          <w:sz w:val="28"/>
          <w:szCs w:val="28"/>
        </w:rPr>
        <w:t>ых</w:t>
      </w:r>
      <w:r w:rsidRPr="008F5786">
        <w:rPr>
          <w:rFonts w:ascii="Times New Roman" w:hAnsi="Times New Roman"/>
          <w:sz w:val="28"/>
          <w:szCs w:val="28"/>
        </w:rPr>
        <w:t xml:space="preserve"> </w:t>
      </w:r>
      <w:r w:rsidRPr="008F5786" w:rsidR="005B5475">
        <w:rPr>
          <w:rFonts w:ascii="Times New Roman" w:hAnsi="Times New Roman"/>
          <w:sz w:val="28"/>
          <w:szCs w:val="28"/>
        </w:rPr>
        <w:t xml:space="preserve">ч. 1 ст. 15.15.6 Кодекса Российской Федерации об административных правонарушениях и </w:t>
      </w:r>
      <w:r w:rsidRPr="008F5786">
        <w:rPr>
          <w:rFonts w:ascii="Times New Roman" w:hAnsi="Times New Roman"/>
          <w:sz w:val="28"/>
          <w:szCs w:val="28"/>
        </w:rPr>
        <w:t>ч.</w:t>
      </w:r>
      <w:r w:rsidRPr="008F5786" w:rsidR="00EC6755">
        <w:rPr>
          <w:rFonts w:ascii="Times New Roman" w:hAnsi="Times New Roman"/>
          <w:sz w:val="28"/>
          <w:szCs w:val="28"/>
        </w:rPr>
        <w:t xml:space="preserve"> 2</w:t>
      </w:r>
      <w:r w:rsidRPr="008F5786">
        <w:rPr>
          <w:rFonts w:ascii="Times New Roman" w:hAnsi="Times New Roman"/>
          <w:sz w:val="28"/>
          <w:szCs w:val="28"/>
        </w:rPr>
        <w:t xml:space="preserve"> </w:t>
      </w:r>
      <w:r w:rsidRPr="008F5786" w:rsidR="005B5475">
        <w:rPr>
          <w:rFonts w:ascii="Times New Roman" w:hAnsi="Times New Roman"/>
          <w:sz w:val="28"/>
          <w:szCs w:val="28"/>
        </w:rPr>
        <w:t>с</w:t>
      </w:r>
      <w:r w:rsidRPr="008F5786">
        <w:rPr>
          <w:rFonts w:ascii="Times New Roman" w:hAnsi="Times New Roman"/>
          <w:sz w:val="28"/>
          <w:szCs w:val="28"/>
        </w:rPr>
        <w:t>т. 15.15.6 Кодекса Российской Федерации об административных правонарушениях и назначить ей административное наказание</w:t>
      </w:r>
      <w:r w:rsidRPr="008F5786" w:rsidR="005B5475">
        <w:rPr>
          <w:rFonts w:ascii="Times New Roman" w:hAnsi="Times New Roman"/>
          <w:sz w:val="28"/>
          <w:szCs w:val="28"/>
        </w:rPr>
        <w:t xml:space="preserve"> с применением положений </w:t>
      </w:r>
      <w:r w:rsidRPr="008F5786">
        <w:rPr>
          <w:rFonts w:ascii="Times New Roman" w:hAnsi="Times New Roman"/>
          <w:sz w:val="28"/>
          <w:szCs w:val="28"/>
        </w:rPr>
        <w:t xml:space="preserve"> </w:t>
      </w:r>
      <w:r w:rsidRPr="008F5786" w:rsidR="005B5475">
        <w:rPr>
          <w:rFonts w:ascii="Times New Roman" w:hAnsi="Times New Roman"/>
          <w:sz w:val="28"/>
          <w:szCs w:val="28"/>
        </w:rPr>
        <w:t xml:space="preserve">ч. 6 ст. 4.4 Кодекса Российской Федерации об административных правонарушениях, </w:t>
      </w:r>
      <w:r w:rsidRPr="008F5786">
        <w:rPr>
          <w:rFonts w:ascii="Times New Roman" w:hAnsi="Times New Roman"/>
          <w:sz w:val="28"/>
          <w:szCs w:val="28"/>
        </w:rPr>
        <w:t>в виде штрафа в размере 1</w:t>
      </w:r>
      <w:r w:rsidRPr="008F5786">
        <w:rPr>
          <w:rFonts w:ascii="Times New Roman" w:hAnsi="Times New Roman"/>
          <w:sz w:val="28"/>
          <w:szCs w:val="28"/>
        </w:rPr>
        <w:t>0</w:t>
      </w:r>
      <w:r w:rsidRPr="008F5786">
        <w:rPr>
          <w:rFonts w:ascii="Times New Roman" w:hAnsi="Times New Roman"/>
          <w:sz w:val="28"/>
          <w:szCs w:val="28"/>
        </w:rPr>
        <w:t xml:space="preserve"> 000 (</w:t>
      </w:r>
      <w:r w:rsidRPr="008F5786">
        <w:rPr>
          <w:rFonts w:ascii="Times New Roman" w:hAnsi="Times New Roman"/>
          <w:sz w:val="28"/>
          <w:szCs w:val="28"/>
        </w:rPr>
        <w:t>десять</w:t>
      </w:r>
      <w:r w:rsidRPr="008F5786">
        <w:rPr>
          <w:rFonts w:ascii="Times New Roman" w:hAnsi="Times New Roman"/>
          <w:sz w:val="28"/>
          <w:szCs w:val="28"/>
        </w:rPr>
        <w:t xml:space="preserve"> тысяч) рублей.</w:t>
      </w:r>
    </w:p>
    <w:p w:rsidR="000C73CA"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rPr>
        <w:t xml:space="preserve"> Штраф подлежит зачислению по реквизитам: Получатель: УФК по Республике Крым (Контроль-счетная палата Сакского района Республики Крым) л/с 04753</w:t>
      </w:r>
      <w:r w:rsidRPr="008F5786">
        <w:rPr>
          <w:rFonts w:ascii="Times New Roman" w:hAnsi="Times New Roman"/>
          <w:sz w:val="28"/>
          <w:szCs w:val="28"/>
          <w:lang w:val="en-US"/>
        </w:rPr>
        <w:t>D</w:t>
      </w:r>
      <w:r w:rsidRPr="008F5786">
        <w:rPr>
          <w:rFonts w:ascii="Times New Roman" w:hAnsi="Times New Roman"/>
          <w:sz w:val="28"/>
          <w:szCs w:val="28"/>
        </w:rPr>
        <w:t>01150, Наименование банка: Отд</w:t>
      </w:r>
      <w:r w:rsidRPr="008F5786">
        <w:rPr>
          <w:rFonts w:ascii="Times New Roman" w:hAnsi="Times New Roman"/>
          <w:sz w:val="28"/>
          <w:szCs w:val="28"/>
        </w:rPr>
        <w:t>елен</w:t>
      </w:r>
      <w:r w:rsidRPr="008F5786">
        <w:rPr>
          <w:rFonts w:ascii="Times New Roman" w:hAnsi="Times New Roman"/>
          <w:sz w:val="28"/>
          <w:szCs w:val="28"/>
        </w:rPr>
        <w:t xml:space="preserve">ие Республика Крым </w:t>
      </w:r>
      <w:r w:rsidRPr="008F5786">
        <w:rPr>
          <w:rFonts w:ascii="Times New Roman" w:hAnsi="Times New Roman"/>
          <w:sz w:val="28"/>
          <w:szCs w:val="28"/>
        </w:rPr>
        <w:t>Банка России//УФК по Республике Крым г. Симферополь,  ИНН 9107037105, КПП 910701001, БИК: 013510002, Единый казначейский счет 40102810645370000035, Казначейский счет 03231643356430007500, ОКТМО 35643000, Код бюджетной классификации доходов 80911601154010000140</w:t>
      </w:r>
      <w:r w:rsidRPr="008F5786" w:rsidR="0095510E">
        <w:rPr>
          <w:rFonts w:ascii="Times New Roman" w:hAnsi="Times New Roman"/>
          <w:sz w:val="28"/>
          <w:szCs w:val="28"/>
        </w:rPr>
        <w:t>.</w:t>
      </w:r>
      <w:r w:rsidRPr="008F5786">
        <w:rPr>
          <w:rFonts w:ascii="Times New Roman" w:hAnsi="Times New Roman"/>
          <w:sz w:val="28"/>
          <w:szCs w:val="28"/>
        </w:rPr>
        <w:t xml:space="preserve"> </w:t>
      </w:r>
    </w:p>
    <w:p w:rsidR="000C73CA"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C73CA"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rPr>
        <w:t>Оригинал д</w:t>
      </w:r>
      <w:r w:rsidRPr="008F5786">
        <w:rPr>
          <w:rFonts w:ascii="Times New Roman" w:hAnsi="Times New Roman"/>
          <w:sz w:val="28"/>
          <w:szCs w:val="28"/>
        </w:rPr>
        <w:t>окумент</w:t>
      </w:r>
      <w:r w:rsidRPr="008F5786">
        <w:rPr>
          <w:rFonts w:ascii="Times New Roman" w:hAnsi="Times New Roman"/>
          <w:sz w:val="28"/>
          <w:szCs w:val="28"/>
        </w:rPr>
        <w:t>а</w:t>
      </w:r>
      <w:r w:rsidRPr="008F5786">
        <w:rPr>
          <w:rFonts w:ascii="Times New Roman" w:hAnsi="Times New Roman"/>
          <w:sz w:val="28"/>
          <w:szCs w:val="28"/>
        </w:rPr>
        <w:t>, подтверждающ</w:t>
      </w:r>
      <w:r w:rsidRPr="008F5786">
        <w:rPr>
          <w:rFonts w:ascii="Times New Roman" w:hAnsi="Times New Roman"/>
          <w:sz w:val="28"/>
          <w:szCs w:val="28"/>
        </w:rPr>
        <w:t>его</w:t>
      </w:r>
      <w:r w:rsidRPr="008F5786">
        <w:rPr>
          <w:rFonts w:ascii="Times New Roman" w:hAnsi="Times New Roman"/>
          <w:sz w:val="28"/>
          <w:szCs w:val="28"/>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0C73CA" w:rsidRPr="008F5786" w:rsidP="000B5D7E">
      <w:pPr>
        <w:pStyle w:val="NoSpacing"/>
        <w:ind w:firstLine="708"/>
        <w:jc w:val="both"/>
        <w:rPr>
          <w:rFonts w:ascii="Times New Roman" w:hAnsi="Times New Roman"/>
          <w:sz w:val="28"/>
          <w:szCs w:val="28"/>
        </w:rPr>
      </w:pPr>
      <w:r w:rsidRPr="008F5786">
        <w:rPr>
          <w:rFonts w:ascii="Times New Roman" w:hAnsi="Times New Roman"/>
          <w:sz w:val="28"/>
          <w:szCs w:val="28"/>
        </w:rPr>
        <w:t>Постановление может быть обжаловано в апелляционном  порядке  в  течение десяти суток в Сакский районный суд Республики Крым, через судебный участок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0C73CA" w:rsidRPr="008F5786" w:rsidP="000C73CA">
      <w:pPr>
        <w:pStyle w:val="NoSpacing"/>
        <w:rPr>
          <w:rFonts w:ascii="Times New Roman" w:hAnsi="Times New Roman"/>
          <w:sz w:val="28"/>
          <w:szCs w:val="28"/>
        </w:rPr>
      </w:pPr>
    </w:p>
    <w:p w:rsidR="000C73CA" w:rsidRPr="008F5786" w:rsidP="000B5D7E">
      <w:pPr>
        <w:pStyle w:val="NoSpacing"/>
        <w:rPr>
          <w:rFonts w:ascii="Times New Roman" w:hAnsi="Times New Roman"/>
          <w:sz w:val="28"/>
          <w:szCs w:val="28"/>
        </w:rPr>
      </w:pPr>
      <w:r w:rsidRPr="008F5786">
        <w:rPr>
          <w:rFonts w:ascii="Times New Roman" w:hAnsi="Times New Roman"/>
          <w:sz w:val="28"/>
          <w:szCs w:val="28"/>
        </w:rPr>
        <w:t>Мировой судья</w:t>
      </w:r>
      <w:r w:rsidRPr="008F5786">
        <w:rPr>
          <w:rFonts w:ascii="Times New Roman" w:hAnsi="Times New Roman"/>
          <w:sz w:val="28"/>
          <w:szCs w:val="28"/>
        </w:rPr>
        <w:tab/>
      </w:r>
      <w:r w:rsidRPr="008F5786">
        <w:rPr>
          <w:rFonts w:ascii="Times New Roman" w:hAnsi="Times New Roman"/>
          <w:sz w:val="28"/>
          <w:szCs w:val="28"/>
        </w:rPr>
        <w:tab/>
      </w:r>
      <w:r w:rsidRPr="008F5786">
        <w:rPr>
          <w:rFonts w:ascii="Times New Roman" w:hAnsi="Times New Roman"/>
          <w:sz w:val="28"/>
          <w:szCs w:val="28"/>
        </w:rPr>
        <w:tab/>
      </w:r>
      <w:r w:rsidRPr="008F5786">
        <w:rPr>
          <w:rFonts w:ascii="Times New Roman" w:hAnsi="Times New Roman"/>
          <w:sz w:val="28"/>
          <w:szCs w:val="28"/>
        </w:rPr>
        <w:tab/>
      </w:r>
      <w:r w:rsidRPr="008F5786">
        <w:rPr>
          <w:rFonts w:ascii="Times New Roman" w:hAnsi="Times New Roman"/>
          <w:sz w:val="28"/>
          <w:szCs w:val="28"/>
        </w:rPr>
        <w:tab/>
      </w:r>
      <w:r w:rsidRPr="008F5786">
        <w:rPr>
          <w:rFonts w:ascii="Times New Roman" w:hAnsi="Times New Roman"/>
          <w:sz w:val="28"/>
          <w:szCs w:val="28"/>
        </w:rPr>
        <w:tab/>
      </w:r>
      <w:r w:rsidRPr="008F5786" w:rsidR="000B5D7E">
        <w:rPr>
          <w:rFonts w:ascii="Times New Roman" w:hAnsi="Times New Roman"/>
          <w:sz w:val="28"/>
          <w:szCs w:val="28"/>
        </w:rPr>
        <w:t xml:space="preserve">                           Харченко П.В.</w:t>
      </w:r>
    </w:p>
    <w:p w:rsidR="000C73CA" w:rsidRPr="008F5786" w:rsidP="00C71A06">
      <w:pPr>
        <w:pStyle w:val="NoSpacing"/>
        <w:ind w:firstLine="708"/>
        <w:jc w:val="both"/>
        <w:rPr>
          <w:rFonts w:ascii="Times New Roman" w:hAnsi="Times New Roman"/>
          <w:sz w:val="28"/>
          <w:szCs w:val="28"/>
        </w:rPr>
      </w:pPr>
    </w:p>
    <w:p w:rsidR="00EC6755" w:rsidRPr="008F5786">
      <w:pPr>
        <w:pStyle w:val="NoSpacing"/>
        <w:ind w:firstLine="708"/>
        <w:jc w:val="both"/>
        <w:rPr>
          <w:rFonts w:ascii="Times New Roman" w:hAnsi="Times New Roman"/>
          <w:sz w:val="28"/>
          <w:szCs w:val="28"/>
        </w:rPr>
      </w:pPr>
    </w:p>
    <w:sectPr w:rsidSect="000453A5">
      <w:headerReference w:type="default" r:id="rId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2312205"/>
      <w:docPartObj>
        <w:docPartGallery w:val="Page Numbers (Top of Page)"/>
        <w:docPartUnique/>
      </w:docPartObj>
    </w:sdtPr>
    <w:sdtContent>
      <w:p w:rsidR="001B66F4">
        <w:pPr>
          <w:pStyle w:val="Header"/>
          <w:jc w:val="right"/>
        </w:pPr>
        <w:r>
          <w:fldChar w:fldCharType="begin"/>
        </w:r>
        <w:r>
          <w:instrText>PAGE   \* MERGEFORMAT</w:instrText>
        </w:r>
        <w:r>
          <w:fldChar w:fldCharType="separate"/>
        </w:r>
        <w:r w:rsidR="007B5A94">
          <w:rPr>
            <w:noProof/>
          </w:rPr>
          <w:t>9</w:t>
        </w:r>
        <w:r>
          <w:fldChar w:fldCharType="end"/>
        </w:r>
      </w:p>
    </w:sdtContent>
  </w:sdt>
  <w:p w:rsidR="001B6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63694"/>
    <w:multiLevelType w:val="multilevel"/>
    <w:tmpl w:val="354060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D05FD2"/>
    <w:multiLevelType w:val="multilevel"/>
    <w:tmpl w:val="84AC1C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AED5E33"/>
    <w:multiLevelType w:val="multilevel"/>
    <w:tmpl w:val="34004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68F2F16"/>
    <w:multiLevelType w:val="multilevel"/>
    <w:tmpl w:val="12C8C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2367BD3"/>
    <w:multiLevelType w:val="multilevel"/>
    <w:tmpl w:val="638EC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2C60079"/>
    <w:multiLevelType w:val="multilevel"/>
    <w:tmpl w:val="944CB20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16A3A33"/>
    <w:multiLevelType w:val="multilevel"/>
    <w:tmpl w:val="EB245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D725FFA"/>
    <w:multiLevelType w:val="multilevel"/>
    <w:tmpl w:val="AEB85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5457E13"/>
    <w:multiLevelType w:val="multilevel"/>
    <w:tmpl w:val="C33459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5DC87B11"/>
    <w:multiLevelType w:val="multilevel"/>
    <w:tmpl w:val="25D84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5F9119DA"/>
    <w:multiLevelType w:val="multilevel"/>
    <w:tmpl w:val="EFE0FC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61DC7F1C"/>
    <w:multiLevelType w:val="multilevel"/>
    <w:tmpl w:val="790AF5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6AFB7A23"/>
    <w:multiLevelType w:val="multilevel"/>
    <w:tmpl w:val="BFFCA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715507EF"/>
    <w:multiLevelType w:val="multilevel"/>
    <w:tmpl w:val="3260D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5852E55"/>
    <w:multiLevelType w:val="multilevel"/>
    <w:tmpl w:val="44FAA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78AF1D7C"/>
    <w:multiLevelType w:val="multilevel"/>
    <w:tmpl w:val="B39E2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2"/>
  </w:num>
  <w:num w:numId="2">
    <w:abstractNumId w:val="5"/>
  </w:num>
  <w:num w:numId="3">
    <w:abstractNumId w:val="14"/>
  </w:num>
  <w:num w:numId="4">
    <w:abstractNumId w:val="0"/>
  </w:num>
  <w:num w:numId="5">
    <w:abstractNumId w:val="9"/>
  </w:num>
  <w:num w:numId="6">
    <w:abstractNumId w:val="10"/>
  </w:num>
  <w:num w:numId="7">
    <w:abstractNumId w:val="15"/>
  </w:num>
  <w:num w:numId="8">
    <w:abstractNumId w:val="11"/>
  </w:num>
  <w:num w:numId="9">
    <w:abstractNumId w:val="7"/>
  </w:num>
  <w:num w:numId="10">
    <w:abstractNumId w:val="3"/>
  </w:num>
  <w:num w:numId="11">
    <w:abstractNumId w:val="13"/>
  </w:num>
  <w:num w:numId="12">
    <w:abstractNumId w:val="4"/>
  </w:num>
  <w:num w:numId="13">
    <w:abstractNumId w:val="6"/>
  </w:num>
  <w:num w:numId="14">
    <w:abstractNumId w:val="2"/>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0D"/>
    <w:rsid w:val="000229AB"/>
    <w:rsid w:val="00030B67"/>
    <w:rsid w:val="00030D24"/>
    <w:rsid w:val="000336C1"/>
    <w:rsid w:val="00035DF9"/>
    <w:rsid w:val="000453A5"/>
    <w:rsid w:val="00084FCA"/>
    <w:rsid w:val="000B5D7E"/>
    <w:rsid w:val="000C73CA"/>
    <w:rsid w:val="000D5E86"/>
    <w:rsid w:val="000E2603"/>
    <w:rsid w:val="00127448"/>
    <w:rsid w:val="001568BD"/>
    <w:rsid w:val="00167F55"/>
    <w:rsid w:val="001B232B"/>
    <w:rsid w:val="001B66F4"/>
    <w:rsid w:val="001C0F13"/>
    <w:rsid w:val="001C7BA1"/>
    <w:rsid w:val="00210C1B"/>
    <w:rsid w:val="002F7ACB"/>
    <w:rsid w:val="00303FDB"/>
    <w:rsid w:val="00370453"/>
    <w:rsid w:val="003E1B6A"/>
    <w:rsid w:val="003F0B14"/>
    <w:rsid w:val="003F7453"/>
    <w:rsid w:val="00401CF6"/>
    <w:rsid w:val="00432A70"/>
    <w:rsid w:val="004818E3"/>
    <w:rsid w:val="004E1E33"/>
    <w:rsid w:val="004E7ACF"/>
    <w:rsid w:val="004F241C"/>
    <w:rsid w:val="005253FB"/>
    <w:rsid w:val="005374A9"/>
    <w:rsid w:val="005A419A"/>
    <w:rsid w:val="005B5475"/>
    <w:rsid w:val="005B6B95"/>
    <w:rsid w:val="005F0D9D"/>
    <w:rsid w:val="0060412C"/>
    <w:rsid w:val="00653CFE"/>
    <w:rsid w:val="0066270D"/>
    <w:rsid w:val="00683926"/>
    <w:rsid w:val="006C0635"/>
    <w:rsid w:val="006E2484"/>
    <w:rsid w:val="00701759"/>
    <w:rsid w:val="00720C8D"/>
    <w:rsid w:val="007606DD"/>
    <w:rsid w:val="00793E5A"/>
    <w:rsid w:val="007B5A94"/>
    <w:rsid w:val="007C0334"/>
    <w:rsid w:val="00814CDE"/>
    <w:rsid w:val="00847869"/>
    <w:rsid w:val="0085123F"/>
    <w:rsid w:val="00876C0D"/>
    <w:rsid w:val="00877CC5"/>
    <w:rsid w:val="0088269C"/>
    <w:rsid w:val="008C6F2E"/>
    <w:rsid w:val="008F5786"/>
    <w:rsid w:val="0094675B"/>
    <w:rsid w:val="009474B9"/>
    <w:rsid w:val="0095510E"/>
    <w:rsid w:val="009653A4"/>
    <w:rsid w:val="009A1177"/>
    <w:rsid w:val="009B4B18"/>
    <w:rsid w:val="009C5E68"/>
    <w:rsid w:val="009D1BC5"/>
    <w:rsid w:val="009E250D"/>
    <w:rsid w:val="00A01610"/>
    <w:rsid w:val="00A23D7A"/>
    <w:rsid w:val="00A6651E"/>
    <w:rsid w:val="00A76A31"/>
    <w:rsid w:val="00A8383A"/>
    <w:rsid w:val="00B456AC"/>
    <w:rsid w:val="00BB7D2A"/>
    <w:rsid w:val="00BC7EDF"/>
    <w:rsid w:val="00C70C25"/>
    <w:rsid w:val="00C719F9"/>
    <w:rsid w:val="00C71A06"/>
    <w:rsid w:val="00C803DC"/>
    <w:rsid w:val="00C9080B"/>
    <w:rsid w:val="00CB0DFF"/>
    <w:rsid w:val="00CB21DE"/>
    <w:rsid w:val="00CC1F8E"/>
    <w:rsid w:val="00D21A1F"/>
    <w:rsid w:val="00D45725"/>
    <w:rsid w:val="00D50327"/>
    <w:rsid w:val="00D94013"/>
    <w:rsid w:val="00DC3E98"/>
    <w:rsid w:val="00E36E83"/>
    <w:rsid w:val="00EC6755"/>
    <w:rsid w:val="00F34CBF"/>
    <w:rsid w:val="00FE4B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C0D"/>
    <w:rPr>
      <w:rFonts w:ascii="Calibri" w:eastAsia="Times New Roman" w:hAnsi="Calibri" w:cs="Times New Roman"/>
      <w:lang w:eastAsia="ru-RU"/>
    </w:rPr>
  </w:style>
  <w:style w:type="paragraph" w:styleId="Heading3">
    <w:name w:val="heading 3"/>
    <w:basedOn w:val="Normal"/>
    <w:link w:val="3"/>
    <w:qFormat/>
    <w:rsid w:val="008C6F2E"/>
    <w:pPr>
      <w:spacing w:before="100" w:beforeAutospacing="1" w:after="100" w:afterAutospacing="1" w:line="240" w:lineRule="auto"/>
      <w:outlineLvl w:val="2"/>
    </w:pPr>
    <w:rPr>
      <w:rFonts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C0D"/>
    <w:pPr>
      <w:spacing w:after="0" w:line="240" w:lineRule="auto"/>
    </w:pPr>
    <w:rPr>
      <w:rFonts w:ascii="Calibri" w:eastAsia="Times New Roman" w:hAnsi="Calibri" w:cs="Times New Roman"/>
      <w:lang w:eastAsia="ru-RU"/>
    </w:rPr>
  </w:style>
  <w:style w:type="character" w:customStyle="1" w:styleId="3">
    <w:name w:val="Заголовок 3 Знак"/>
    <w:basedOn w:val="DefaultParagraphFont"/>
    <w:link w:val="Heading3"/>
    <w:rsid w:val="008C6F2E"/>
    <w:rPr>
      <w:rFonts w:ascii="Calibri" w:eastAsia="Times New Roman" w:hAnsi="Calibri" w:cs="Calibri"/>
      <w:b/>
      <w:bCs/>
      <w:sz w:val="27"/>
      <w:szCs w:val="27"/>
      <w:lang w:eastAsia="ru-RU"/>
    </w:rPr>
  </w:style>
  <w:style w:type="paragraph" w:customStyle="1" w:styleId="ConsPlusNormal">
    <w:name w:val="ConsPlusNormal"/>
    <w:rsid w:val="0060412C"/>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2">
    <w:name w:val="Основной текст (2)_"/>
    <w:basedOn w:val="DefaultParagraphFont"/>
    <w:link w:val="21"/>
    <w:rsid w:val="001B232B"/>
    <w:rPr>
      <w:rFonts w:ascii="Times New Roman" w:eastAsia="Times New Roman" w:hAnsi="Times New Roman" w:cs="Times New Roman"/>
      <w:sz w:val="26"/>
      <w:szCs w:val="26"/>
      <w:shd w:val="clear" w:color="auto" w:fill="FFFFFF"/>
    </w:rPr>
  </w:style>
  <w:style w:type="character" w:customStyle="1" w:styleId="20">
    <w:name w:val="Основной текст (2) + Полужирный"/>
    <w:basedOn w:val="2"/>
    <w:rsid w:val="001B232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1">
    <w:name w:val="Основной текст (2)"/>
    <w:basedOn w:val="Normal"/>
    <w:link w:val="2"/>
    <w:rsid w:val="001B232B"/>
    <w:pPr>
      <w:widowControl w:val="0"/>
      <w:shd w:val="clear" w:color="auto" w:fill="FFFFFF"/>
      <w:spacing w:after="0" w:line="322" w:lineRule="exact"/>
      <w:jc w:val="both"/>
    </w:pPr>
    <w:rPr>
      <w:rFonts w:ascii="Times New Roman" w:hAnsi="Times New Roman"/>
      <w:sz w:val="26"/>
      <w:szCs w:val="26"/>
      <w:lang w:eastAsia="en-US"/>
    </w:rPr>
  </w:style>
  <w:style w:type="paragraph" w:styleId="HTMLPreformatted">
    <w:name w:val="HTML Preformatted"/>
    <w:basedOn w:val="Normal"/>
    <w:link w:val="HTML"/>
    <w:uiPriority w:val="99"/>
    <w:semiHidden/>
    <w:unhideWhenUsed/>
    <w:rsid w:val="009A1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9A1177"/>
    <w:rPr>
      <w:rFonts w:ascii="Courier New" w:eastAsia="Times New Roman" w:hAnsi="Courier New" w:cs="Courier New"/>
      <w:sz w:val="20"/>
      <w:szCs w:val="20"/>
      <w:lang w:eastAsia="ru-RU"/>
    </w:rPr>
  </w:style>
  <w:style w:type="paragraph" w:styleId="BalloonText">
    <w:name w:val="Balloon Text"/>
    <w:basedOn w:val="Normal"/>
    <w:link w:val="a"/>
    <w:uiPriority w:val="99"/>
    <w:semiHidden/>
    <w:unhideWhenUsed/>
    <w:rsid w:val="00653CF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53CFE"/>
    <w:rPr>
      <w:rFonts w:ascii="Tahoma" w:eastAsia="Times New Roman" w:hAnsi="Tahoma" w:cs="Tahoma"/>
      <w:sz w:val="16"/>
      <w:szCs w:val="16"/>
      <w:lang w:eastAsia="ru-RU"/>
    </w:rPr>
  </w:style>
  <w:style w:type="character" w:customStyle="1" w:styleId="2105pt">
    <w:name w:val="Основной текст (2) + 10;5 pt;Полужирный"/>
    <w:basedOn w:val="DefaultParagraphFont"/>
    <w:rsid w:val="001C7BA1"/>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paragraph" w:styleId="Header">
    <w:name w:val="header"/>
    <w:basedOn w:val="Normal"/>
    <w:link w:val="a0"/>
    <w:uiPriority w:val="99"/>
    <w:unhideWhenUsed/>
    <w:rsid w:val="001B66F4"/>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B66F4"/>
    <w:rPr>
      <w:rFonts w:ascii="Calibri" w:eastAsia="Times New Roman" w:hAnsi="Calibri" w:cs="Times New Roman"/>
      <w:lang w:eastAsia="ru-RU"/>
    </w:rPr>
  </w:style>
  <w:style w:type="paragraph" w:styleId="Footer">
    <w:name w:val="footer"/>
    <w:basedOn w:val="Normal"/>
    <w:link w:val="a1"/>
    <w:uiPriority w:val="99"/>
    <w:unhideWhenUsed/>
    <w:rsid w:val="001B66F4"/>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B66F4"/>
    <w:rPr>
      <w:rFonts w:ascii="Calibri" w:eastAsia="Times New Roman" w:hAnsi="Calibri" w:cs="Times New Roman"/>
      <w:lang w:eastAsia="ru-RU"/>
    </w:rPr>
  </w:style>
  <w:style w:type="character" w:customStyle="1" w:styleId="212pt">
    <w:name w:val="Основной текст (2) + 12 pt"/>
    <w:basedOn w:val="2"/>
    <w:rsid w:val="00303FD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pt">
    <w:name w:val="Основной текст (2) + Интервал 1 pt"/>
    <w:basedOn w:val="2"/>
    <w:rsid w:val="00303FDB"/>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2">
    <w:name w:val="Основной текст (2) + Курсив"/>
    <w:basedOn w:val="2"/>
    <w:rsid w:val="00303FD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4105pt">
    <w:name w:val="Основной текст (4) + 10;5 pt;Курсив"/>
    <w:basedOn w:val="DefaultParagraphFont"/>
    <w:rsid w:val="0068392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511pt">
    <w:name w:val="Основной текст (5) + 11 pt;Не курсив"/>
    <w:basedOn w:val="DefaultParagraphFont"/>
    <w:rsid w:val="00683926"/>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11pt-1pt">
    <w:name w:val="Основной текст (5) + 11 pt;Не курсив;Интервал -1 pt"/>
    <w:basedOn w:val="DefaultParagraphFont"/>
    <w:rsid w:val="00683926"/>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5115pt">
    <w:name w:val="Основной текст (5) + 11;5 pt"/>
    <w:basedOn w:val="DefaultParagraphFont"/>
    <w:rsid w:val="00DC3E9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05pt66">
    <w:name w:val="Основной текст (2) + 10;5 pt;Масштаб 66%"/>
    <w:basedOn w:val="2"/>
    <w:rsid w:val="009B4B18"/>
    <w:rPr>
      <w:rFonts w:ascii="Times New Roman" w:eastAsia="Times New Roman" w:hAnsi="Times New Roman" w:cs="Times New Roman"/>
      <w:b w:val="0"/>
      <w:bCs w:val="0"/>
      <w:i w:val="0"/>
      <w:iCs w:val="0"/>
      <w:smallCaps w:val="0"/>
      <w:strike w:val="0"/>
      <w:color w:val="000000"/>
      <w:spacing w:val="0"/>
      <w:w w:val="66"/>
      <w:position w:val="0"/>
      <w:sz w:val="21"/>
      <w:szCs w:val="21"/>
      <w:u w:val="none"/>
      <w:shd w:val="clear" w:color="auto" w:fill="FFFFFF"/>
      <w:lang w:val="ru-RU" w:eastAsia="ru-RU" w:bidi="ru-RU"/>
    </w:rPr>
  </w:style>
  <w:style w:type="character" w:customStyle="1" w:styleId="2115pt">
    <w:name w:val="Основной текст (2) + 11;5 pt;Курсив"/>
    <w:basedOn w:val="2"/>
    <w:rsid w:val="009B4B1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24pt">
    <w:name w:val="Основной текст (2) + 4 pt"/>
    <w:basedOn w:val="2"/>
    <w:rsid w:val="009B4B1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2pt0">
    <w:name w:val="Основной текст (2) + 12 pt;Курсив"/>
    <w:basedOn w:val="2"/>
    <w:rsid w:val="009B4B1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styleId="Hyperlink">
    <w:name w:val="Hyperlink"/>
    <w:basedOn w:val="DefaultParagraphFont"/>
    <w:rsid w:val="00A23D7A"/>
    <w:rPr>
      <w:color w:val="0066CC"/>
      <w:u w:val="single"/>
    </w:rPr>
  </w:style>
  <w:style w:type="paragraph" w:styleId="NormalWeb">
    <w:name w:val="Normal (Web)"/>
    <w:basedOn w:val="Normal"/>
    <w:uiPriority w:val="99"/>
    <w:unhideWhenUsed/>
    <w:rsid w:val="00030B67"/>
    <w:pPr>
      <w:spacing w:before="100" w:beforeAutospacing="1" w:after="100" w:afterAutospacing="1" w:line="240" w:lineRule="auto"/>
    </w:pPr>
    <w:rPr>
      <w:rFonts w:ascii="Times New Roman" w:hAnsi="Times New Roman"/>
      <w:sz w:val="24"/>
      <w:szCs w:val="24"/>
    </w:rPr>
  </w:style>
  <w:style w:type="character" w:customStyle="1" w:styleId="4">
    <w:name w:val="Основной текст (4)_"/>
    <w:basedOn w:val="DefaultParagraphFont"/>
    <w:link w:val="40"/>
    <w:rsid w:val="009D1BC5"/>
    <w:rPr>
      <w:rFonts w:ascii="Times New Roman" w:eastAsia="Times New Roman" w:hAnsi="Times New Roman" w:cs="Times New Roman"/>
      <w:b/>
      <w:bCs/>
      <w:shd w:val="clear" w:color="auto" w:fill="FFFFFF"/>
    </w:rPr>
  </w:style>
  <w:style w:type="paragraph" w:customStyle="1" w:styleId="40">
    <w:name w:val="Основной текст (4)"/>
    <w:basedOn w:val="Normal"/>
    <w:link w:val="4"/>
    <w:rsid w:val="009D1BC5"/>
    <w:pPr>
      <w:widowControl w:val="0"/>
      <w:shd w:val="clear" w:color="auto" w:fill="FFFFFF"/>
      <w:spacing w:before="300" w:after="240" w:line="278" w:lineRule="exact"/>
      <w:jc w:val="center"/>
    </w:pPr>
    <w:rPr>
      <w:rFonts w:ascii="Times New Roman" w:hAnsi="Times New Roman"/>
      <w:b/>
      <w:bCs/>
      <w:lang w:eastAsia="en-US"/>
    </w:rPr>
  </w:style>
  <w:style w:type="character" w:customStyle="1" w:styleId="212pt1">
    <w:name w:val="Основной текст (2) + 12 pt;Полужирный"/>
    <w:basedOn w:val="2"/>
    <w:rsid w:val="00D5032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A587E-C1F9-4DC7-A043-4A35A5BE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