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A1F65">
      <w:pPr>
        <w:jc w:val="right"/>
      </w:pPr>
      <w:r>
        <w:t>Дело № 5-73-576/2024</w:t>
      </w:r>
    </w:p>
    <w:p w:rsidR="00EA1F65">
      <w:pPr>
        <w:jc w:val="center"/>
      </w:pPr>
      <w:r>
        <w:t>П</w:t>
      </w:r>
      <w:r>
        <w:t xml:space="preserve"> О С Т А Н О В Л Е Н И Е</w:t>
      </w:r>
    </w:p>
    <w:p w:rsidR="00EA1F65">
      <w:r>
        <w:t xml:space="preserve">20 декабря 2024 года г. Саки </w:t>
      </w:r>
    </w:p>
    <w:p w:rsidR="00EA1F65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</w:t>
      </w:r>
      <w:r>
        <w:t>нии:</w:t>
      </w:r>
    </w:p>
    <w:p w:rsidR="00EA1F65">
      <w:pPr>
        <w:ind w:firstLine="708"/>
        <w:jc w:val="both"/>
      </w:pPr>
      <w:r>
        <w:t>Черноморенко</w:t>
      </w:r>
      <w:r>
        <w:t xml:space="preserve"> К.В.</w:t>
      </w:r>
      <w:r>
        <w:t>, паспортные данные, гражданина ..., паспортные данные, имеющего среднее образование, холостого, не имеющего на иждивении несовершеннолетних детей, не работающего, зарегистрированного по адресу</w:t>
      </w:r>
      <w:r>
        <w:t xml:space="preserve">: ..., </w:t>
      </w:r>
      <w:r>
        <w:t>проживающего по адр</w:t>
      </w:r>
      <w:r>
        <w:t xml:space="preserve">есу: ..., ранее не </w:t>
      </w:r>
      <w:r>
        <w:t>привлекавшегося</w:t>
      </w:r>
      <w:r>
        <w:t xml:space="preserve"> к административной ответственности, </w:t>
      </w:r>
    </w:p>
    <w:p w:rsidR="00EA1F65">
      <w:pPr>
        <w:jc w:val="center"/>
      </w:pPr>
      <w:r>
        <w:t>УСТАНОВИЛ:</w:t>
      </w:r>
    </w:p>
    <w:p w:rsidR="00EA1F65" w:rsidP="00A230A1">
      <w:pPr>
        <w:widowControl w:val="0"/>
        <w:spacing w:line="274" w:lineRule="atLeast"/>
        <w:ind w:firstLine="708"/>
        <w:jc w:val="both"/>
      </w:pPr>
      <w:r>
        <w:t>Черноморенко</w:t>
      </w:r>
      <w:r>
        <w:t xml:space="preserve"> К.В. ..., находясь по адресу: ..., в ходе конфликта с Кравченко В.С., нанес один удар рукой в область головы, после чего схватил ее за голову и ударил ее голово</w:t>
      </w:r>
      <w:r>
        <w:t xml:space="preserve">й о стену, от чего потерпевшая Кравченко В.С. испытала физическую боль, </w:t>
      </w:r>
      <w:r>
        <w:t>за</w:t>
      </w:r>
      <w:r>
        <w:t xml:space="preserve"> что </w:t>
      </w:r>
      <w:r>
        <w:t>предусмотрена</w:t>
      </w:r>
      <w:r>
        <w:t xml:space="preserve"> ответственность по ст. 6.1.1 КоАП РФ.</w:t>
      </w:r>
    </w:p>
    <w:p w:rsidR="00EA1F65">
      <w:pPr>
        <w:ind w:firstLine="708"/>
        <w:jc w:val="both"/>
      </w:pPr>
      <w:r>
        <w:t xml:space="preserve">В судебном заседании </w:t>
      </w:r>
      <w:r>
        <w:t>Черноморенко</w:t>
      </w:r>
      <w:r>
        <w:t xml:space="preserve"> К.В. вину в совершении вменяемого административного правонарушения признал полностью, в сод</w:t>
      </w:r>
      <w:r>
        <w:t xml:space="preserve">еянном раскаивается. </w:t>
      </w:r>
    </w:p>
    <w:p w:rsidR="00EA1F65">
      <w:pPr>
        <w:jc w:val="both"/>
      </w:pPr>
      <w:r>
        <w:t xml:space="preserve">В судебном заседании потерпевшая Кравченко В.С. подтвердила факт причинения телесных повреждений, от которых она испытала физическую боль. </w:t>
      </w:r>
    </w:p>
    <w:p w:rsidR="00EA1F65">
      <w:pPr>
        <w:ind w:firstLine="708"/>
        <w:jc w:val="both"/>
      </w:pPr>
      <w:r>
        <w:t xml:space="preserve">Выслушав </w:t>
      </w:r>
      <w:r>
        <w:t>Черноморенко</w:t>
      </w:r>
      <w:r>
        <w:t xml:space="preserve"> К.В., потерпевшую, исследовав материалы дела, суд пришел к выводу о нали</w:t>
      </w:r>
      <w:r>
        <w:t xml:space="preserve">чии в действиях </w:t>
      </w:r>
      <w:r>
        <w:t>Черноморенко</w:t>
      </w:r>
      <w:r>
        <w:t xml:space="preserve"> К.В. состава правонарушения, предусмотренного ст.6.1.1 КоАП РФ, исходя из следующего.</w:t>
      </w:r>
    </w:p>
    <w:p w:rsidR="00EA1F65">
      <w:pPr>
        <w:ind w:firstLine="708"/>
        <w:jc w:val="both"/>
      </w:pPr>
      <w:r>
        <w:t>В соответствии со статьей 6.1.1 КоАП Российской Федерации нанесение побоев или совершение иных насильственных действий, причинивших физическу</w:t>
      </w:r>
      <w:r>
        <w:t>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</w:t>
      </w:r>
      <w:r>
        <w:t>бо административный арест на срок от десяти до пятнадцати</w:t>
      </w:r>
      <w:r>
        <w:t xml:space="preserve"> суток, либо обязательные работы на срок от шестидесяти до ста двадцати часов.</w:t>
      </w:r>
    </w:p>
    <w:p w:rsidR="00EA1F65" w:rsidP="00A230A1">
      <w:pPr>
        <w:ind w:firstLine="708"/>
        <w:jc w:val="both"/>
      </w:pPr>
      <w:r>
        <w:t>Как следует из диспозиции приведенной нормы, субъективная сторона состава административного правонарушения, предусмотрен</w:t>
      </w:r>
      <w:r>
        <w:t>ного ст.6.1.1 КоАП Российской Федерации, характеризуется умышленной формой вины, то есть, лицо, 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желало наступле</w:t>
      </w:r>
      <w:r>
        <w:t xml:space="preserve">ния таких последствий или сознательно их допустило либо относилось к ним безразлично (ч.1 ст.2.2 КоАП Российской Федерации). </w:t>
      </w:r>
    </w:p>
    <w:p w:rsidR="00EA1F65" w:rsidP="00A230A1">
      <w:pPr>
        <w:ind w:firstLine="708"/>
        <w:jc w:val="both"/>
      </w:pPr>
      <w:r>
        <w:t>Согласно статье 115 Уголовного кодекса Российской Федерации предусмотрена ответственность за умышленное причинение легкого вреда з</w:t>
      </w:r>
      <w:r>
        <w:t>доровью, вызвавшего кратковременное расстройство здоровью или незначительную стойкую утрату общей трудоспособности.</w:t>
      </w:r>
    </w:p>
    <w:p w:rsidR="00EA1F65" w:rsidP="00A230A1">
      <w:pPr>
        <w:ind w:firstLine="708"/>
        <w:jc w:val="both"/>
      </w:pPr>
      <w: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</w:t>
      </w:r>
      <w:r>
        <w:t>результате их нанесения могут возникать телесные повреждения (в части,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</w:t>
      </w:r>
      <w:r>
        <w:t>тавить после себя никаких объективно выявляемых повреждений.</w:t>
      </w:r>
    </w:p>
    <w:p w:rsidR="00EA1F65" w:rsidP="00A230A1">
      <w:pPr>
        <w:ind w:firstLine="708"/>
        <w:jc w:val="both"/>
      </w:pPr>
      <w: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</w:t>
      </w:r>
      <w:r>
        <w:t>термических факторов и другие аналогичны</w:t>
      </w:r>
      <w:r>
        <w:t>е действия. Состав названного правонарушения является материальным,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 содержат уголовно наказуе</w:t>
      </w:r>
      <w:r>
        <w:t>мого деяния.</w:t>
      </w:r>
    </w:p>
    <w:p w:rsidR="00EA1F65">
      <w:pPr>
        <w:ind w:firstLine="708"/>
        <w:jc w:val="both"/>
      </w:pPr>
      <w:r>
        <w:t xml:space="preserve">Как установлено в судебном заседании, </w:t>
      </w:r>
      <w:r>
        <w:t>Черноморенко</w:t>
      </w:r>
      <w:r>
        <w:t xml:space="preserve"> К.В. ..., находясь по адресу</w:t>
      </w:r>
      <w:r>
        <w:t xml:space="preserve">: ..., </w:t>
      </w:r>
      <w:r>
        <w:t>в ходе конфликта с Кравченко В.С., нанес один удар рукой в область головы, после чего схватил ее за голову и ударил ее головой о стену, от чего потерпевшая К</w:t>
      </w:r>
      <w:r>
        <w:t xml:space="preserve">равченко В.С. испытала физическую боль. </w:t>
      </w:r>
    </w:p>
    <w:p w:rsidR="00EA1F65">
      <w:pPr>
        <w:ind w:firstLine="708"/>
        <w:jc w:val="both"/>
      </w:pPr>
      <w:r>
        <w:t xml:space="preserve">Вина </w:t>
      </w:r>
      <w:r>
        <w:t>Черноморенко</w:t>
      </w:r>
      <w:r>
        <w:t xml:space="preserve"> К.В. в совершении административного правонарушения также подтверждается: заявлением Кравченко В.С. ...; копией объяснения </w:t>
      </w:r>
      <w:r>
        <w:t>Черноморенко</w:t>
      </w:r>
      <w:r>
        <w:t xml:space="preserve"> К.В. ...; объяснением Кравченко В.С. ....</w:t>
      </w:r>
    </w:p>
    <w:p w:rsidR="00EA1F65">
      <w:pPr>
        <w:ind w:firstLine="708"/>
        <w:jc w:val="both"/>
      </w:pPr>
      <w:r>
        <w:t>Оценив в совокупност</w:t>
      </w:r>
      <w:r>
        <w:t xml:space="preserve">и представленные доказательства, суд считает вину установленной и квалифицирует действия </w:t>
      </w:r>
      <w:r>
        <w:t>Черноморенко</w:t>
      </w:r>
      <w:r>
        <w:t xml:space="preserve"> К.В. по ст. 6.1.1 Кодекса Российской Федерации об административных правонарушениях – нанесение побоев, причинивших физическую боль, но не повлекших послед</w:t>
      </w:r>
      <w:r>
        <w:t>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EA1F65">
      <w:pPr>
        <w:ind w:firstLine="708"/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административного</w:t>
      </w:r>
      <w:r>
        <w:t xml:space="preserve">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A1F65">
      <w:pPr>
        <w:ind w:firstLine="708"/>
        <w:jc w:val="both"/>
      </w:pPr>
      <w:r>
        <w:t xml:space="preserve">Обстоятельством, смягчающим административную ответственность, мировой судья признает признание </w:t>
      </w:r>
      <w:r>
        <w:t>Черноморенко</w:t>
      </w:r>
      <w:r>
        <w:t xml:space="preserve"> К.В. вин</w:t>
      </w:r>
      <w:r>
        <w:t>ы.</w:t>
      </w:r>
    </w:p>
    <w:p w:rsidR="00EA1F65">
      <w:pPr>
        <w:ind w:firstLine="708"/>
        <w:jc w:val="both"/>
      </w:pPr>
      <w:r>
        <w:t>Обстоятельств, отягчающих административную ответственность мировой судья не находит</w:t>
      </w:r>
      <w:r>
        <w:t>.</w:t>
      </w:r>
    </w:p>
    <w:p w:rsidR="00EA1F65">
      <w:pPr>
        <w:ind w:firstLine="708"/>
        <w:jc w:val="both"/>
      </w:pPr>
      <w:r>
        <w:t xml:space="preserve">Учитывая совокупность вышеизложенных обстоятельств, суд приходит к убеждению, что цели наказания в отношении </w:t>
      </w:r>
      <w:r>
        <w:t>Черноморенко</w:t>
      </w:r>
      <w:r>
        <w:t xml:space="preserve"> К.В. могут быть достигнуты при назначении нака</w:t>
      </w:r>
      <w:r>
        <w:t>зания в виде административного штрафа, в пределах санкции вменяемой статьи, с учетом имущественного положения лица, привлекаемого к административной ответственности.</w:t>
      </w:r>
    </w:p>
    <w:p w:rsidR="00EA1F65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ст.ст.29.9, 29.10 КоАП РФ, мировой судья,</w:t>
      </w:r>
    </w:p>
    <w:p w:rsidR="00EA1F65">
      <w:pPr>
        <w:jc w:val="center"/>
      </w:pPr>
      <w:r>
        <w:t>ПОСТАНОВИЛ:</w:t>
      </w:r>
    </w:p>
    <w:p w:rsidR="00EA1F65">
      <w:pPr>
        <w:ind w:firstLine="708"/>
        <w:jc w:val="both"/>
      </w:pPr>
      <w:r>
        <w:t>Черноморенко</w:t>
      </w:r>
      <w:r>
        <w:t xml:space="preserve"> К.В.</w:t>
      </w:r>
      <w: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штрафа в сумме 5000 (пять тысяч) рублей.</w:t>
      </w:r>
    </w:p>
    <w:p w:rsidR="00EA1F65">
      <w:pPr>
        <w:spacing w:line="240" w:lineRule="atLeast"/>
        <w:ind w:firstLine="708"/>
        <w:jc w:val="both"/>
      </w:pPr>
      <w:r>
        <w:t>Согласно ст. 32.2 КоАП РФ, администр</w:t>
      </w:r>
      <w:r>
        <w:t>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A1F65">
      <w:pPr>
        <w:ind w:firstLine="708"/>
        <w:jc w:val="both"/>
      </w:pPr>
      <w:r>
        <w:t>В случае неуплаты административного штрафа в установ</w:t>
      </w:r>
      <w:r>
        <w:t xml:space="preserve">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</w:t>
      </w:r>
      <w: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EA1F65">
      <w:pPr>
        <w:ind w:firstLine="708"/>
        <w:jc w:val="both"/>
      </w:pPr>
      <w:r>
        <w:t>Оригинал документа, подтвер</w:t>
      </w:r>
      <w:r>
        <w:t xml:space="preserve">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EA1F65" w:rsidP="00A230A1">
      <w:pPr>
        <w:ind w:firstLine="708"/>
        <w:jc w:val="both"/>
      </w:pPr>
      <w:r>
        <w:t xml:space="preserve">Постановление может быть обжаловано в апелляционном порядке в течение </w:t>
      </w:r>
      <w:r>
        <w:t xml:space="preserve">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</w:t>
      </w:r>
      <w:r>
        <w:t>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A1F65" w:rsidP="00A230A1">
      <w:pPr>
        <w:ind w:firstLine="720"/>
      </w:pPr>
      <w:r>
        <w:t xml:space="preserve">Мировой судья Васильев В.А. </w:t>
      </w:r>
    </w:p>
    <w:p w:rsidR="00EA1F65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65"/>
    <w:rsid w:val="00A230A1"/>
    <w:rsid w:val="00EA1F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