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</w:t>
      </w:r>
      <w:r w:rsidR="00885301">
        <w:t xml:space="preserve">                                                                                                </w:t>
      </w:r>
      <w:r w:rsidR="00F801FD">
        <w:t xml:space="preserve">           </w:t>
      </w:r>
      <w:r w:rsidR="00885301">
        <w:t xml:space="preserve">Дело № 5-74-7/2017 </w:t>
      </w:r>
    </w:p>
    <w:p w:rsidR="00A77B3E">
      <w:r>
        <w:t xml:space="preserve">                                            </w:t>
      </w:r>
    </w:p>
    <w:p w:rsidR="00A77B3E" w:rsidP="001B4835">
      <w:pPr>
        <w:jc w:val="center"/>
      </w:pPr>
      <w:r>
        <w:t>ПОСТАНОВЛЕНИЕ</w:t>
      </w:r>
    </w:p>
    <w:p w:rsidR="00A77B3E"/>
    <w:p w:rsidR="00A77B3E">
      <w:r>
        <w:t>07 февраля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                         </w:t>
      </w:r>
      <w:r w:rsidR="00F801FD">
        <w:t xml:space="preserve">    </w:t>
      </w:r>
      <w:r>
        <w:t xml:space="preserve"> г. Саки</w:t>
      </w:r>
    </w:p>
    <w:p w:rsidR="00A77B3E">
      <w:r>
        <w:t xml:space="preserve"> </w:t>
      </w:r>
    </w:p>
    <w:p w:rsidR="00A77B3E" w:rsidP="00825F16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отделения государственной инспекции безопас</w:t>
      </w:r>
      <w:r>
        <w:t xml:space="preserve">ности дорожного движения Межмуниципального </w:t>
      </w:r>
      <w:r w:rsidR="00825F16">
        <w:t>отдела МВД России «</w:t>
      </w:r>
      <w:r w:rsidR="00825F16">
        <w:t>Сакский</w:t>
      </w:r>
      <w:r w:rsidR="00825F16">
        <w:t xml:space="preserve">»,  </w:t>
      </w:r>
      <w:r>
        <w:t xml:space="preserve">в отношении, </w:t>
      </w:r>
      <w:r>
        <w:t>фио</w:t>
      </w:r>
      <w:r>
        <w:t xml:space="preserve">,                   </w:t>
      </w:r>
    </w:p>
    <w:p w:rsidR="00A77B3E" w:rsidP="00825F16">
      <w:pPr>
        <w:jc w:val="both"/>
      </w:pPr>
      <w:r>
        <w:t xml:space="preserve">паспортные данные, гражданки Российской Федерации, не замужем, неработающей, зарегистрированной и проживающей  по адресу: адрес, адрес, ранее </w:t>
      </w:r>
      <w:r>
        <w:t>п</w:t>
      </w:r>
      <w:r>
        <w:t>ривлекавшейся</w:t>
      </w:r>
      <w:r>
        <w:t xml:space="preserve"> к административной ответственности, УИН ...</w:t>
      </w:r>
    </w:p>
    <w:p w:rsidR="00A77B3E" w:rsidP="00825F16">
      <w:pPr>
        <w:jc w:val="both"/>
      </w:pPr>
      <w:r>
        <w:t xml:space="preserve">о привлечении ее к административной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825F16">
      <w:pPr>
        <w:jc w:val="both"/>
      </w:pPr>
      <w:r>
        <w:t>ф</w:t>
      </w:r>
      <w:r>
        <w:t>ио</w:t>
      </w:r>
      <w:r>
        <w:t xml:space="preserve"> дата в время на автомобильной адрес </w:t>
      </w:r>
      <w:r>
        <w:t>адрес</w:t>
      </w:r>
      <w:r>
        <w:t>, управляла транспортным средством марка автомобиля, государственный регистрационный знак №,  в нарушение требований п. 2.7 Правил дорожного движения Российской Федерации находясь в состоянии алкогольного опьянен</w:t>
      </w:r>
      <w:r>
        <w:t>ия.</w:t>
      </w:r>
    </w:p>
    <w:p w:rsidR="00A77B3E" w:rsidP="00825F16">
      <w:pPr>
        <w:jc w:val="both"/>
      </w:pPr>
      <w:r>
        <w:t xml:space="preserve">           В судебное заседание </w:t>
      </w:r>
      <w:r>
        <w:t>фио</w:t>
      </w:r>
      <w:r>
        <w:t xml:space="preserve"> не явилась, будучи извещенной надлежащим образом, что подтверждается телефонограммой от </w:t>
      </w:r>
      <w:r>
        <w:t xml:space="preserve"> дата об </w:t>
      </w:r>
      <w:r>
        <w:t>извещении</w:t>
      </w:r>
      <w:r>
        <w:t xml:space="preserve"> о времени и месте рассмотрения дела, имеющимися в материалах дела. Согласно части 2 стать</w:t>
      </w:r>
      <w:r>
        <w:t>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</w:t>
      </w:r>
      <w:r>
        <w:t>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</w:t>
      </w:r>
      <w:r>
        <w:t>ния дела либо если такое ходатайство оставлено без удовлетворения.</w:t>
      </w:r>
    </w:p>
    <w:p w:rsidR="00A77B3E" w:rsidP="00825F16">
      <w:pPr>
        <w:jc w:val="both"/>
      </w:pPr>
      <w:r>
        <w:tab/>
        <w:t xml:space="preserve">дата </w:t>
      </w:r>
      <w:r>
        <w:t>фио</w:t>
      </w:r>
      <w:r>
        <w:t xml:space="preserve"> направила мировому судье телефонограмму с ходатайством о рассмотрении дела в ее отсутствие, в связи убытием за пределы Республики Крым, а также указала, что с правонарушением согл</w:t>
      </w:r>
      <w:r>
        <w:t xml:space="preserve">асна.    </w:t>
      </w:r>
    </w:p>
    <w:p w:rsidR="00A77B3E" w:rsidP="00825F16">
      <w:pPr>
        <w:jc w:val="both"/>
      </w:pPr>
      <w:r>
        <w:t xml:space="preserve">          Учитывая данные о надлежащем извещении </w:t>
      </w:r>
      <w:r>
        <w:t>фио</w:t>
      </w:r>
      <w:r>
        <w:t>, а также принимая во внимание отсутствие ходатайств об отложении дела, мировой судья на основании части 2 статьи 25.1 Кодекса Российской Федерации об административных правонарушениях, считает в</w:t>
      </w:r>
      <w:r>
        <w:t xml:space="preserve">озможным рассмотреть данное дело в отсутствие </w:t>
      </w:r>
      <w:r>
        <w:t>фио</w:t>
      </w:r>
      <w:r>
        <w:t xml:space="preserve">                                       </w:t>
      </w:r>
    </w:p>
    <w:p w:rsidR="00A77B3E" w:rsidP="00825F16">
      <w:pPr>
        <w:jc w:val="both"/>
      </w:pPr>
      <w:r>
        <w:t xml:space="preserve">          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частью 1 статьи 12.8 Кодекса Российской Фед</w:t>
      </w:r>
      <w:r>
        <w:t>ерации об административных правонарушениях, исходя из следующего.</w:t>
      </w:r>
    </w:p>
    <w:p w:rsidR="00A77B3E" w:rsidP="00825F16">
      <w:pPr>
        <w:jc w:val="both"/>
      </w:pPr>
      <w:r>
        <w:t xml:space="preserve">           Согласно протоколу об административном правонарушении</w:t>
      </w:r>
      <w:r>
        <w:t xml:space="preserve"> 61 АГ телефон от дата, он был составлен в отношении </w:t>
      </w:r>
      <w:r>
        <w:t xml:space="preserve"> </w:t>
      </w:r>
      <w:r>
        <w:t>фио</w:t>
      </w:r>
      <w:r>
        <w:t xml:space="preserve"> за то, что она дата в время на автомобильной</w:t>
      </w:r>
      <w:r>
        <w:t xml:space="preserve"> дороге адрес </w:t>
      </w:r>
      <w:r>
        <w:t>адрес</w:t>
      </w:r>
      <w:r>
        <w:t>, управляла транспортным средством марка автомобиля, государственный регистрационный знак № , в нарушение требований п. 2.7 Правил дорожного движения Российской Федерации находясь в состоянии алкогольного опьянения.</w:t>
      </w:r>
    </w:p>
    <w:p w:rsidR="00A77B3E" w:rsidP="00825F16">
      <w:pPr>
        <w:jc w:val="both"/>
      </w:pPr>
      <w:r>
        <w:t xml:space="preserve">           Факт нахож</w:t>
      </w:r>
      <w:r>
        <w:t xml:space="preserve">дения </w:t>
      </w:r>
      <w:r>
        <w:t>фио</w:t>
      </w:r>
      <w:r>
        <w:t xml:space="preserve"> в состоянии алкогольного опьянения подтверждается актом медицинского освидетельствования на состояние  опьянения № от дата, согласно которому по результатам медицинского освидетельствования установлено нахождение </w:t>
      </w:r>
      <w:r>
        <w:t>фио</w:t>
      </w:r>
      <w:r>
        <w:t xml:space="preserve"> в состоянии алкого</w:t>
      </w:r>
      <w:r>
        <w:t>льного опьянения (</w:t>
      </w:r>
      <w:r>
        <w:t>л.д</w:t>
      </w:r>
      <w:r>
        <w:t>. 3).</w:t>
      </w:r>
    </w:p>
    <w:p w:rsidR="00A77B3E" w:rsidP="00825F16">
      <w:pPr>
        <w:jc w:val="both"/>
      </w:pPr>
      <w:r>
        <w:t xml:space="preserve">           Как усматривается из пояснений </w:t>
      </w:r>
      <w:r>
        <w:t>фио</w:t>
      </w:r>
      <w:r>
        <w:t>, имеющихся в протоколе об административном правонарушении, последняя не отрицала изложенные в данном протоколе обстоятельства правонарушения.</w:t>
      </w:r>
    </w:p>
    <w:p w:rsidR="00A77B3E" w:rsidP="00825F16">
      <w:pPr>
        <w:jc w:val="both"/>
      </w:pPr>
      <w:r>
        <w:t xml:space="preserve">          Учитывая вышеизложенные доказат</w:t>
      </w:r>
      <w:r>
        <w:t xml:space="preserve">ельства в их совокупности, суд приходит к выводу о законности выводов уполномоченного должностного лица о нахождении </w:t>
      </w:r>
      <w:r>
        <w:t>фио</w:t>
      </w:r>
      <w:r>
        <w:t xml:space="preserve"> в состоянии алкогольного опьянения, поскольку действия должностного лица по направлению </w:t>
      </w:r>
      <w:r>
        <w:t>фио</w:t>
      </w:r>
      <w:r>
        <w:t xml:space="preserve">  на медицинское освидетельствования на сост</w:t>
      </w:r>
      <w:r>
        <w:t>ояние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</w:t>
      </w:r>
      <w:r>
        <w:t>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A77B3E" w:rsidP="00825F16">
      <w:pPr>
        <w:jc w:val="both"/>
      </w:pPr>
      <w:r>
        <w:t xml:space="preserve">           Согласно п. 2.7 ПДД РФ, водителю запрещается управлять трансп</w:t>
      </w:r>
      <w:r>
        <w:t>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77B3E" w:rsidP="00825F16">
      <w:pPr>
        <w:jc w:val="both"/>
      </w:pPr>
      <w:r>
        <w:t xml:space="preserve">           При так</w:t>
      </w:r>
      <w:r>
        <w:t xml:space="preserve">их обстоятельствах в действиях </w:t>
      </w:r>
      <w:r>
        <w:t>фио</w:t>
      </w:r>
      <w:r>
        <w:t xml:space="preserve"> имеется состав правонарушения, предусмотренного частью 1 статьи 12.8 Кодекса Российской Федерации об административных правонарушениях, а именно управление транспортным средством водителем, находящимся в состоянии опьянени</w:t>
      </w:r>
      <w:r>
        <w:t>я, если такие действия не содержат уголовно наказуемого деяния.</w:t>
      </w:r>
    </w:p>
    <w:p w:rsidR="00A77B3E" w:rsidP="00825F16">
      <w:pPr>
        <w:jc w:val="both"/>
      </w:pPr>
      <w:r>
        <w:t xml:space="preserve">           Согласно части 2 статьи 4.1 Кодекса Российской Федерации об административных правонарушениях  при назначении административного наказания суд учитывает характер совершенного админист</w:t>
      </w:r>
      <w:r>
        <w:t>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25F16">
      <w:pPr>
        <w:jc w:val="both"/>
      </w:pPr>
      <w:r>
        <w:t xml:space="preserve">           Как усматривается из материалов дела, </w:t>
      </w:r>
      <w:r>
        <w:t>фио</w:t>
      </w:r>
      <w:r>
        <w:t xml:space="preserve"> в установленном законом порядке получала специальное п</w:t>
      </w:r>
      <w:r>
        <w:t>раво управления транспортными средствами и водительское удостоверение №  от дата кат. «В».</w:t>
      </w:r>
    </w:p>
    <w:p w:rsidR="00A77B3E" w:rsidP="00825F16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данные о личности </w:t>
      </w:r>
      <w:r>
        <w:t>фио</w:t>
      </w:r>
      <w:r>
        <w:t>, которая вину в совершении ад</w:t>
      </w:r>
      <w:r>
        <w:t xml:space="preserve">министративного правонарушения  признала, суд пришел к выводу о возможности назначить ей административное наказание в виде штрафа с </w:t>
      </w:r>
      <w:r>
        <w:t>лишением права управления транспортными средствами в минимальном пределе, установленном санкцией части 1 статьи 12.8 Кодекса</w:t>
      </w:r>
      <w:r>
        <w:t xml:space="preserve"> Российской Федерации об административных правонарушениях.</w:t>
      </w:r>
    </w:p>
    <w:p w:rsidR="00A77B3E" w:rsidP="00825F16">
      <w:pPr>
        <w:jc w:val="both"/>
      </w:pPr>
      <w:r>
        <w:t xml:space="preserve">             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825F16">
      <w:pPr>
        <w:jc w:val="both"/>
      </w:pPr>
      <w:r>
        <w:tab/>
      </w:r>
      <w:r>
        <w:t xml:space="preserve">                                              ПОСТАНОВИЛ: </w:t>
      </w:r>
    </w:p>
    <w:p w:rsidR="00A77B3E" w:rsidP="00825F16">
      <w:pPr>
        <w:jc w:val="both"/>
      </w:pPr>
      <w:r>
        <w:tab/>
        <w:t xml:space="preserve">  </w:t>
      </w:r>
      <w:r>
        <w:t>фио</w:t>
      </w:r>
      <w:r>
        <w:t xml:space="preserve"> признать виновной в совершении административного правонарушения, предусмотренного частью 1 статьи  12.8 Кодекса Российской Федерации об административных правонарушениях, и назначить ей админ</w:t>
      </w:r>
      <w:r>
        <w:t>истративное наказание в виде административного штрафа в сумме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825F16">
      <w:pPr>
        <w:jc w:val="both"/>
      </w:pPr>
      <w:r>
        <w:t xml:space="preserve">           Штраф подлежит уплате по реквизитам: получатель УФК (МО ОМВ</w:t>
      </w:r>
      <w:r>
        <w:t>Д России «</w:t>
      </w:r>
      <w:r>
        <w:t>Сакский</w:t>
      </w:r>
      <w:r>
        <w:t>»), ИНН телефон, КПП телефон,</w:t>
      </w:r>
      <w:r w:rsidR="00825F16">
        <w:t xml:space="preserve"> </w:t>
      </w:r>
      <w:r w:rsidR="00825F16">
        <w:t>р</w:t>
      </w:r>
      <w:r w:rsidR="00825F16">
        <w:t>/с</w:t>
      </w:r>
      <w:r>
        <w:t xml:space="preserve">, банк получателя: </w:t>
      </w:r>
      <w:r w:rsidR="00A509C6">
        <w:t xml:space="preserve">                       </w:t>
      </w:r>
      <w:r>
        <w:t xml:space="preserve">КБК телефон </w:t>
      </w:r>
      <w:r>
        <w:t>телефон</w:t>
      </w:r>
      <w:r w:rsidR="00A509C6">
        <w:t xml:space="preserve"> </w:t>
      </w:r>
      <w:r>
        <w:t>БИК телефон, ОКТМО телефон, УИН 18810491162600006001.</w:t>
      </w:r>
    </w:p>
    <w:p w:rsidR="00A77B3E" w:rsidP="00825F16">
      <w:pPr>
        <w:jc w:val="both"/>
      </w:pPr>
      <w:r>
        <w:t xml:space="preserve">            Согласно статьи 32.2 Кодекса Российской Федера</w:t>
      </w:r>
      <w:r>
        <w:t>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t>аконную силу</w:t>
      </w:r>
    </w:p>
    <w:p w:rsidR="00A77B3E" w:rsidP="00825F16">
      <w:pPr>
        <w:jc w:val="both"/>
      </w:pPr>
      <w:r>
        <w:t xml:space="preserve">            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</w:t>
      </w:r>
      <w:r>
        <w:t xml:space="preserve">зания в виде лишения соответствующего специального права. </w:t>
      </w:r>
    </w:p>
    <w:p w:rsidR="00A77B3E" w:rsidP="00A509C6">
      <w:pPr>
        <w:ind w:firstLine="709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</w:t>
      </w:r>
      <w:r>
        <w:t xml:space="preserve">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77B3E" w:rsidP="00A509C6">
      <w:pPr>
        <w:ind w:firstLine="709"/>
        <w:jc w:val="both"/>
      </w:pPr>
      <w:r>
        <w:t>В случае уклонения лица, лишенного специального права, от сдач</w:t>
      </w:r>
      <w:r>
        <w:t>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</w:t>
      </w:r>
      <w:r>
        <w:t>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825F16">
      <w:pPr>
        <w:jc w:val="both"/>
      </w:pPr>
      <w:r>
        <w:t xml:space="preserve">           Постановление может быть обжаловано в течение десяти суток со дня вруч</w:t>
      </w:r>
      <w:r>
        <w:t xml:space="preserve">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825F16">
      <w:pPr>
        <w:jc w:val="both"/>
      </w:pPr>
    </w:p>
    <w:p w:rsidR="00A77B3E" w:rsidP="00825F16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825F16">
      <w:pPr>
        <w:jc w:val="both"/>
      </w:pPr>
      <w:r>
        <w:t xml:space="preserve">Мировой судья                                                                                    А.М. </w:t>
      </w:r>
      <w:r>
        <w:t>Смоли</w:t>
      </w:r>
      <w:r>
        <w:t>й</w:t>
      </w:r>
    </w:p>
    <w:p w:rsidR="00A77B3E" w:rsidP="00825F16">
      <w:pPr>
        <w:jc w:val="both"/>
      </w:pP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