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5-74-196/2017 </w:t>
      </w:r>
    </w:p>
    <w:p w:rsidR="00A77B3E">
      <w:r>
        <w:t xml:space="preserve">                                            </w:t>
      </w:r>
    </w:p>
    <w:p w:rsidR="00A77B3E" w:rsidP="0074063B">
      <w:pPr>
        <w:jc w:val="center"/>
      </w:pPr>
      <w:r>
        <w:t>ПОСТАНОВЛЕНИЕ</w:t>
      </w:r>
    </w:p>
    <w:p w:rsidR="00A77B3E"/>
    <w:p w:rsidR="00A77B3E">
      <w:r>
        <w:t>17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г. Саки</w:t>
      </w:r>
    </w:p>
    <w:p w:rsidR="00A77B3E"/>
    <w:p w:rsidR="00A77B3E" w:rsidP="0074063B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</w:t>
      </w:r>
      <w:r>
        <w:t xml:space="preserve"> Министерства образования, науки и молодежи Республики Крым, в отношении, </w:t>
      </w:r>
    </w:p>
    <w:p w:rsidR="00A77B3E" w:rsidP="0074063B">
      <w:pPr>
        <w:jc w:val="both"/>
      </w:pPr>
      <w:r>
        <w:t>фио</w:t>
      </w:r>
      <w:r>
        <w:t xml:space="preserve">,                   </w:t>
      </w:r>
    </w:p>
    <w:p w:rsidR="00A77B3E" w:rsidP="0074063B">
      <w:pPr>
        <w:jc w:val="both"/>
      </w:pPr>
      <w:r>
        <w:t xml:space="preserve">паспортные данные, гражданина Российской Федерации, имеющего среднее образование, холостого, зарегистрированного и проживающего по адресу:                   </w:t>
      </w:r>
      <w:r>
        <w:t xml:space="preserve">    адрес, адрес, </w:t>
      </w:r>
    </w:p>
    <w:p w:rsidR="00A77B3E" w:rsidP="0074063B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4 статьи 19.30 Кодекса Российской Федерации об административных правонарушениях, </w:t>
      </w:r>
    </w:p>
    <w:p w:rsidR="00A77B3E" w:rsidP="0074063B">
      <w:pPr>
        <w:jc w:val="both"/>
      </w:pPr>
    </w:p>
    <w:p w:rsidR="00A77B3E" w:rsidP="0074063B">
      <w:pPr>
        <w:jc w:val="both"/>
      </w:pPr>
      <w:r>
        <w:t>УСТАНОВИЛ:</w:t>
      </w:r>
    </w:p>
    <w:p w:rsidR="00A77B3E" w:rsidP="0074063B">
      <w:pPr>
        <w:jc w:val="both"/>
      </w:pPr>
      <w:r>
        <w:t>фио</w:t>
      </w:r>
      <w:r>
        <w:t xml:space="preserve"> дата в время в аудитории № 2161 ППЭ № 1101, </w:t>
      </w:r>
      <w:r>
        <w:t>размещенном на базе МБОУ «</w:t>
      </w:r>
      <w:r>
        <w:t>Ореховская</w:t>
      </w:r>
      <w:r>
        <w:t xml:space="preserve"> средняя школа», в день проведения экзамена по «русскому языку» в нарушение п. 45 Порядка проведения государственной итоговой аттестации по образовательным программам среднего общего образования, утвержденного приказом М</w:t>
      </w:r>
      <w:r>
        <w:t xml:space="preserve">инистерством образования и науки Российской Федерации от дата N 1400, имел при себе средство связи – мобильный телефон, чем нарушил установленный  законодательством об образовании порядок проведения государственной итоговой аттестации. </w:t>
      </w:r>
      <w:r>
        <w:tab/>
        <w:t xml:space="preserve"> </w:t>
      </w:r>
    </w:p>
    <w:p w:rsidR="00A77B3E" w:rsidP="0074063B">
      <w:pPr>
        <w:jc w:val="both"/>
      </w:pPr>
      <w:r>
        <w:t>В судебном заседа</w:t>
      </w:r>
      <w:r>
        <w:t xml:space="preserve">нии </w:t>
      </w:r>
      <w:r>
        <w:t>фио</w:t>
      </w:r>
      <w:r>
        <w:t xml:space="preserve"> вину в совершении вышеуказанного правонарушения признал в полном объеме и пояснил, что в день проведения экзамена, перед тем как вошел в аудиторию, забыл  оставить мобильный телефон. В содеянном раскаялся.</w:t>
      </w:r>
    </w:p>
    <w:p w:rsidR="00A77B3E" w:rsidP="0074063B">
      <w:pPr>
        <w:jc w:val="both"/>
      </w:pPr>
      <w:r>
        <w:t xml:space="preserve">Выслушав </w:t>
      </w:r>
      <w:r>
        <w:t>фио</w:t>
      </w:r>
      <w:r>
        <w:t>, исследовав материалы дела, с</w:t>
      </w:r>
      <w:r>
        <w:t xml:space="preserve">уд пришел к выводу о наличии в действиях </w:t>
      </w:r>
      <w:r>
        <w:t>фио</w:t>
      </w:r>
      <w:r>
        <w:t xml:space="preserve"> состава правонарушения, предусмотренного ч. 4 ст. 19.30 КоАП РФ, исходя из следующего.</w:t>
      </w:r>
    </w:p>
    <w:p w:rsidR="00A77B3E" w:rsidP="0074063B">
      <w:pPr>
        <w:jc w:val="both"/>
      </w:pPr>
      <w:r>
        <w:t>В соответствии с частью 4 статьи 19.30 Кодекса Российской Федерации об административных правонарушениях умышленное искажение</w:t>
      </w:r>
      <w:r>
        <w:t xml:space="preserve">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влечет наступ</w:t>
      </w:r>
      <w:r>
        <w:t>ление административной ответственности.</w:t>
      </w:r>
      <w:r>
        <w:tab/>
      </w:r>
      <w:r>
        <w:tab/>
        <w:t>Приказом Министерством образования и науки Российской Федерации от дата N 1400 утвержден Порядок проведения государственной итоговой аттестации по образовательным программам среднего общего образования.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</w:t>
      </w:r>
      <w:r>
        <w:t xml:space="preserve">гласно пункту 45 </w:t>
      </w:r>
      <w:r>
        <w:t>названного нормативного акта, в день проведения экзамена (в период с момента входа в ППЭ и до окончания экзамена) в ППЭ запрещается: обучающимся, выпускникам прошлых лет - иметь при себе средства связи, электронно-вычислительную технику, ф</w:t>
      </w:r>
      <w:r>
        <w:t>ото, аудио и видеоаппаратуру, справочные материалы, письменные заметки и иные средства хранения и передачи информации.</w:t>
      </w:r>
    </w:p>
    <w:p w:rsidR="00A77B3E" w:rsidP="0074063B">
      <w:pPr>
        <w:jc w:val="both"/>
      </w:pPr>
      <w:r>
        <w:t xml:space="preserve">Как следует из памятки о правилах проведения ГИА-11 в дата </w:t>
      </w:r>
      <w:r>
        <w:t>фио</w:t>
      </w:r>
      <w:r>
        <w:t xml:space="preserve"> ознакомлен  с правилами проведения ГИА, в частности о запрете иметь при се</w:t>
      </w:r>
      <w:r>
        <w:t xml:space="preserve">бе в день проведения экзамена (в период с момента входа в ППЭ и до окончания экзамена) средства связи.  </w:t>
      </w:r>
    </w:p>
    <w:p w:rsidR="00A77B3E" w:rsidP="0074063B">
      <w:pPr>
        <w:jc w:val="both"/>
      </w:pPr>
      <w:r>
        <w:t xml:space="preserve">Как следует из протокола об административном правонарушении № 25 от  дата он составлен в отношении </w:t>
      </w:r>
      <w:r>
        <w:t>фио</w:t>
      </w:r>
      <w:r>
        <w:t xml:space="preserve"> за то что, у него                       дата в в</w:t>
      </w:r>
      <w:r>
        <w:t>ремя, в день проведения экзамена по учебному предмету "русский язык" в аудитории № 2161, размещенной на базе                              МБОУ «</w:t>
      </w:r>
      <w:r>
        <w:t>Ореховская</w:t>
      </w:r>
      <w:r>
        <w:t xml:space="preserve"> средняя школа», был обнаружен мобильный телефон.   </w:t>
      </w:r>
      <w:r>
        <w:tab/>
      </w:r>
      <w:r>
        <w:tab/>
      </w:r>
      <w:r>
        <w:tab/>
        <w:t xml:space="preserve">Факт совершения </w:t>
      </w:r>
      <w:r>
        <w:t>фио</w:t>
      </w:r>
      <w:r>
        <w:t xml:space="preserve"> административного правонару</w:t>
      </w:r>
      <w:r>
        <w:t>шения, предусмотренного частью 4 статьи 19.30 Кодекса Российской Федерации об административных правонарушениях и его виновность подтверждены совокупностью исследованных и оцененных доказательств, достоверность и допустимость которых сомнений не вызывают, в</w:t>
      </w:r>
      <w:r>
        <w:t xml:space="preserve"> частности: </w:t>
      </w:r>
    </w:p>
    <w:p w:rsidR="00A77B3E" w:rsidP="0074063B">
      <w:pPr>
        <w:jc w:val="both"/>
      </w:pPr>
      <w:r>
        <w:t>- протоколом об административном правонарушении № 25 (форма А) от дата (</w:t>
      </w:r>
      <w:r>
        <w:t>л.д</w:t>
      </w:r>
      <w:r>
        <w:t xml:space="preserve">. 5,6); </w:t>
      </w:r>
    </w:p>
    <w:p w:rsidR="00A77B3E" w:rsidP="0074063B">
      <w:pPr>
        <w:jc w:val="both"/>
      </w:pPr>
      <w:r>
        <w:t>-  копией акта об удалении участника ГИА от дата;</w:t>
      </w:r>
    </w:p>
    <w:p w:rsidR="00A77B3E" w:rsidP="0074063B">
      <w:pPr>
        <w:jc w:val="both"/>
      </w:pPr>
      <w:r>
        <w:t>-  копией приложения к Акту об удалении участника ГИА от дата;</w:t>
      </w:r>
    </w:p>
    <w:p w:rsidR="00A77B3E" w:rsidP="0074063B">
      <w:pPr>
        <w:jc w:val="both"/>
      </w:pPr>
      <w:r>
        <w:t>-  копией протокола № 49 от дата;</w:t>
      </w:r>
    </w:p>
    <w:p w:rsidR="00A77B3E" w:rsidP="0074063B">
      <w:pPr>
        <w:jc w:val="both"/>
      </w:pPr>
      <w:r>
        <w:t>- копией пам</w:t>
      </w:r>
      <w:r>
        <w:t>ятки о правилах проведения ГИА-11 в дата;</w:t>
      </w:r>
    </w:p>
    <w:p w:rsidR="00A77B3E" w:rsidP="0074063B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19.30 ч. 4 КоАП РФ, а  нарушение установленного законодательством об образовании порядка проведения государственной итог</w:t>
      </w:r>
      <w:r>
        <w:t>овой аттестации.</w:t>
      </w:r>
    </w:p>
    <w:p w:rsidR="00A77B3E" w:rsidP="0074063B">
      <w:pPr>
        <w:jc w:val="both"/>
      </w:pPr>
      <w:r>
        <w:t xml:space="preserve">           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</w:t>
      </w:r>
      <w:r>
        <w:t>щие административную ответственность.</w:t>
      </w:r>
    </w:p>
    <w:p w:rsidR="00A77B3E" w:rsidP="0074063B">
      <w:pPr>
        <w:jc w:val="both"/>
      </w:pPr>
      <w:r>
        <w:t xml:space="preserve">           Принимая во внимание характер совершенного административного правонарушения, а также учитывая данные о личности </w:t>
      </w:r>
      <w:r>
        <w:t>фио</w:t>
      </w:r>
      <w:r>
        <w:t xml:space="preserve">, ранее  не </w:t>
      </w:r>
      <w:r>
        <w:t>привлекавшегося</w:t>
      </w:r>
      <w:r>
        <w:t xml:space="preserve"> к административной ответственности за совершение аналогичного пр</w:t>
      </w:r>
      <w:r>
        <w:t xml:space="preserve">авонарушения, суд пришел к выводу о необходимости назначить ему административное наказание в виде административного ареста в нижнем пределе установленном санкцией ч. 4 ст. 19.30 КоАП РФ. </w:t>
      </w:r>
    </w:p>
    <w:p w:rsidR="00A77B3E" w:rsidP="0074063B">
      <w:pPr>
        <w:jc w:val="both"/>
      </w:pPr>
      <w:r>
        <w:t xml:space="preserve">            На основании изложенного, руководствуясь статьями 29.9, </w:t>
      </w:r>
      <w:r>
        <w:t xml:space="preserve">29.10 Кодекса Российской Федерации об административных правонарушениях, мировой судья </w:t>
      </w:r>
    </w:p>
    <w:p w:rsidR="00A77B3E" w:rsidP="0074063B">
      <w:pPr>
        <w:jc w:val="center"/>
      </w:pPr>
    </w:p>
    <w:p w:rsidR="00A77B3E" w:rsidP="0074063B">
      <w:pPr>
        <w:jc w:val="center"/>
      </w:pPr>
      <w:r>
        <w:t>ПОСТАНОВИЛ:</w:t>
      </w:r>
    </w:p>
    <w:p w:rsidR="00A77B3E" w:rsidP="0074063B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ч. 4 ст. 19.30 Кодекса Российской Федерации об административных правонарушениях, и назначить ему административное </w:t>
      </w:r>
      <w:r>
        <w:t>наказание в виде административного штрафа в размере 3 00</w:t>
      </w:r>
      <w:r>
        <w:t xml:space="preserve">0 (три тысячи) рублей 00 копеек.  </w:t>
      </w:r>
    </w:p>
    <w:p w:rsidR="00A77B3E" w:rsidP="0074063B">
      <w:pPr>
        <w:jc w:val="both"/>
      </w:pPr>
      <w:r>
        <w:t xml:space="preserve">Штраф подлежит уплате по реквизитам: получатель Министерство образования, науки и молодежи адрес, код ОКТМО телефон,                  ИНН телефон, КПП телефон, ОГРН 1149102000728,                                          </w:t>
      </w:r>
      <w:r>
        <w:t xml:space="preserve">         р/с  40101810335100010001, БИК телефон, в Отделении по адрес Минобразования адрес, л/с 04751D65610, КБК 07711607000016000140, «денежные взыскания (штрафы) по компетенции </w:t>
      </w:r>
      <w:r>
        <w:t>Рособрнадзора</w:t>
      </w:r>
      <w:r>
        <w:t>, зачисляемые в доход федерального бюджета».</w:t>
      </w:r>
    </w:p>
    <w:p w:rsidR="00A77B3E" w:rsidP="0074063B">
      <w:pPr>
        <w:jc w:val="both"/>
      </w:pPr>
      <w:r>
        <w:t>Согласно статьи 32.</w:t>
      </w:r>
      <w:r>
        <w:t>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силу.</w:t>
      </w:r>
    </w:p>
    <w:p w:rsidR="00A77B3E" w:rsidP="0074063B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74063B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             </w:t>
      </w:r>
    </w:p>
    <w:p w:rsidR="00A77B3E" w:rsidP="0074063B">
      <w:pPr>
        <w:jc w:val="both"/>
      </w:pPr>
      <w:r>
        <w:t xml:space="preserve">Мировой судья                                                                                            А.М. </w:t>
      </w:r>
      <w:r>
        <w:t>Смолий</w:t>
      </w:r>
    </w:p>
    <w:p w:rsidR="00A77B3E" w:rsidP="0074063B">
      <w:pPr>
        <w:jc w:val="both"/>
      </w:pPr>
    </w:p>
    <w:p w:rsidR="00A77B3E" w:rsidP="0074063B">
      <w:pPr>
        <w:jc w:val="both"/>
      </w:pPr>
    </w:p>
    <w:p w:rsidR="00A77B3E" w:rsidP="0074063B">
      <w:pPr>
        <w:jc w:val="both"/>
      </w:pPr>
    </w:p>
    <w:p w:rsidR="00A77B3E" w:rsidP="0074063B">
      <w:pPr>
        <w:jc w:val="both"/>
      </w:pPr>
    </w:p>
    <w:p w:rsidR="00A77B3E" w:rsidP="0074063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