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671122">
      <w:pPr>
        <w:jc w:val="right"/>
      </w:pPr>
      <w:r>
        <w:t xml:space="preserve"> Дело № 5-74-247/2017</w:t>
      </w:r>
    </w:p>
    <w:p w:rsidR="00A77B3E"/>
    <w:p w:rsidR="00A77B3E" w:rsidP="00671122">
      <w:pPr>
        <w:jc w:val="center"/>
      </w:pPr>
      <w:r>
        <w:t>П О С Т А Н О В Л Е Н И Е</w:t>
      </w:r>
    </w:p>
    <w:p w:rsidR="00A77B3E"/>
    <w:p w:rsidR="00A77B3E">
      <w:r>
        <w:t xml:space="preserve">27 сентября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 w:rsidP="00671122">
      <w:pPr>
        <w:jc w:val="both"/>
      </w:pPr>
      <w:r>
        <w:t>И.о</w:t>
      </w:r>
      <w:r>
        <w:t xml:space="preserve">. мирового судьи судебного участка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</w:t>
      </w:r>
      <w:r>
        <w:t xml:space="preserve">Саки) Республики Крым -мировой судья судебного участка № 70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Панов А.И., рассмотрев материалы дела об административном правонарушении, поступившие из ОГИБДД МО МВ</w:t>
      </w:r>
      <w:r>
        <w:t>Д России «</w:t>
      </w:r>
      <w:r>
        <w:t>Сакский</w:t>
      </w:r>
      <w:r>
        <w:t>» в отношении гражданина:</w:t>
      </w:r>
    </w:p>
    <w:p w:rsidR="00A77B3E" w:rsidP="00671122">
      <w:pPr>
        <w:jc w:val="both"/>
      </w:pPr>
      <w:r>
        <w:t>фио</w:t>
      </w:r>
      <w:r>
        <w:t xml:space="preserve">, паспортные данные , гражданина России, холостого, не работающего, зарегистрированного и проживающего по адресу: адрес, ранее не </w:t>
      </w:r>
      <w:r>
        <w:t>привлекавшегося</w:t>
      </w:r>
      <w:r>
        <w:t xml:space="preserve"> к административной ответственности,</w:t>
      </w:r>
    </w:p>
    <w:p w:rsidR="00A77B3E" w:rsidP="00671122">
      <w:pPr>
        <w:jc w:val="both"/>
      </w:pPr>
      <w:r>
        <w:t>о привлечении его к админист</w:t>
      </w:r>
      <w:r>
        <w:t>ративной ответственности за правонарушение, предусмотренное ч. 1 ст. 12.8 Кодекса Российской Федерации об административных правонарушениях, -</w:t>
      </w:r>
      <w:r>
        <w:tab/>
      </w:r>
    </w:p>
    <w:p w:rsidR="00A77B3E" w:rsidP="00671122">
      <w:pPr>
        <w:jc w:val="both"/>
      </w:pPr>
    </w:p>
    <w:p w:rsidR="00A77B3E" w:rsidP="00671122">
      <w:pPr>
        <w:jc w:val="center"/>
      </w:pPr>
      <w:r>
        <w:t>УСТАНОВИЛ:</w:t>
      </w:r>
    </w:p>
    <w:p w:rsidR="00A77B3E" w:rsidP="00671122">
      <w:pPr>
        <w:jc w:val="both"/>
      </w:pPr>
      <w:r>
        <w:t xml:space="preserve">дата в время на 40 км адрес водитель </w:t>
      </w:r>
      <w:r>
        <w:t>фио</w:t>
      </w:r>
      <w:r>
        <w:t>, управлял транспортным средством – марка автомобиля в состоя</w:t>
      </w:r>
      <w:r>
        <w:t>нии алкогольного опьянения (запах алкоголя изо рта, неустойчивость позы, нарушение речи). Установлено состояние алкогольного опьянения, чем нарушил п. 2.7 ПДД РФ.</w:t>
      </w:r>
    </w:p>
    <w:p w:rsidR="00A77B3E" w:rsidP="00671122">
      <w:pPr>
        <w:jc w:val="both"/>
      </w:pPr>
      <w:r>
        <w:t xml:space="preserve">В судебное заседание </w:t>
      </w:r>
      <w:r>
        <w:t>фио</w:t>
      </w:r>
      <w:r>
        <w:t xml:space="preserve"> не явился, извещен надлежащим образом о дне и времени слушания дела </w:t>
      </w:r>
      <w:r>
        <w:t xml:space="preserve">телефонограммой от дата. В судебный участок дата от </w:t>
      </w:r>
      <w:r>
        <w:t>фио</w:t>
      </w:r>
      <w:r>
        <w:t xml:space="preserve"> поступило заявление о рассмотрении дела в его отсутствие. В заявлении так же указал, что просит его строго не наказывать. </w:t>
      </w:r>
    </w:p>
    <w:p w:rsidR="00A77B3E" w:rsidP="00671122">
      <w:pPr>
        <w:jc w:val="both"/>
      </w:pPr>
      <w:r>
        <w:t xml:space="preserve">Суд, всесторонне, полно и объективно исследовав все обстоятельства дела в их </w:t>
      </w:r>
      <w:r>
        <w:t xml:space="preserve">совокупности, приходит к следующим выводам. </w:t>
      </w:r>
    </w:p>
    <w:p w:rsidR="00A77B3E" w:rsidP="00671122">
      <w:pPr>
        <w:jc w:val="both"/>
      </w:pPr>
      <w:r>
        <w:t>В соответствии с ч.1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</w:t>
      </w:r>
      <w:r>
        <w:t xml:space="preserve">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 w:rsidP="00671122">
      <w:pPr>
        <w:jc w:val="both"/>
      </w:pPr>
      <w:r>
        <w:t>В соответствии с</w:t>
      </w:r>
      <w:r>
        <w:t xml:space="preserve"> ч.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</w:t>
      </w:r>
      <w:r>
        <w:t>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</w:t>
      </w:r>
      <w:r>
        <w:t xml:space="preserve">ь, что лицо находится в состоянии опьянения, и отрицательном результате освидетельствования на состояние алкогольного опьянения указанное лицо </w:t>
      </w:r>
      <w:r>
        <w:t>подлежит направлению на медицинское освидетельствование на состояние опьянения. Согласно ч. 6 ст. 27.12 КоАП РФ о</w:t>
      </w:r>
      <w:r>
        <w:t>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опьянения, медицинское освидетельствование на состояние опьянения и оформление его результатов осуществляются в</w:t>
      </w:r>
      <w:r>
        <w:t xml:space="preserve"> порядке, установленном Правительством Российской Федерации. </w:t>
      </w:r>
    </w:p>
    <w:p w:rsidR="00A77B3E" w:rsidP="00671122">
      <w:pPr>
        <w:jc w:val="both"/>
      </w:pPr>
      <w:r>
        <w:t xml:space="preserve">Из материалов дела усматривается, что основаниями полагать о нахождении водителя транспортного средства </w:t>
      </w:r>
      <w:r>
        <w:t>фио</w:t>
      </w:r>
      <w:r>
        <w:t xml:space="preserve"> в состоянии опьянения явились следующие признаки  -  запах алкоголя изо рта, неустойчи</w:t>
      </w:r>
      <w:r>
        <w:t>вость позы, нарушение речи, что согласуется с п.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</w:t>
      </w:r>
      <w:r>
        <w:t xml:space="preserve">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дата № 475 / в ред. Постановления Правительства РФ т дата № 64/. </w:t>
      </w:r>
    </w:p>
    <w:p w:rsidR="00A77B3E" w:rsidP="00671122">
      <w:pPr>
        <w:jc w:val="both"/>
      </w:pPr>
      <w:r>
        <w:t>В рамках проводимого о</w:t>
      </w:r>
      <w:r>
        <w:t xml:space="preserve">свидетельствования </w:t>
      </w:r>
      <w:r>
        <w:t>фио</w:t>
      </w:r>
      <w:r>
        <w:t xml:space="preserve"> прошел освидетельствование на месте, по результатам которого, установлено состояние алкогольного опьянения (показания  прибора «Alcotest-6810 </w:t>
      </w:r>
      <w:r>
        <w:t>Drager</w:t>
      </w:r>
      <w:r>
        <w:t>» - 0,79 мг/л), что указано в акте освидетельствования на состояние алкогольного опья</w:t>
      </w:r>
      <w:r>
        <w:t xml:space="preserve">нения.   </w:t>
      </w:r>
    </w:p>
    <w:p w:rsidR="00A77B3E" w:rsidP="00671122">
      <w:pPr>
        <w:jc w:val="both"/>
      </w:pPr>
      <w:r>
        <w:t xml:space="preserve">Отстранение от управления транспортным средством, освидетельствование на состояние алкогольного опьянения осуществлено должностным лицом ИДПС </w:t>
      </w:r>
      <w:r>
        <w:t>фио</w:t>
      </w:r>
      <w:r>
        <w:t xml:space="preserve"> МВД России «</w:t>
      </w:r>
      <w:r>
        <w:t>Сакский</w:t>
      </w:r>
      <w:r>
        <w:t>», которому предоставлено право государственного надзора и контроля за безопаснос</w:t>
      </w:r>
      <w:r>
        <w:t>тью движения и эксплуатации транспортного средства соответствующего вида с применением видеозаписи согласно ч. 2 ст. 27.12 КоАП РФ ( в ред. ФЗ от дата №3).</w:t>
      </w:r>
    </w:p>
    <w:p w:rsidR="00A77B3E" w:rsidP="00671122">
      <w:pPr>
        <w:jc w:val="both"/>
      </w:pPr>
      <w:r>
        <w:t xml:space="preserve">Таким образом, судом установлено, что </w:t>
      </w:r>
      <w:r>
        <w:t>фио</w:t>
      </w:r>
      <w:r>
        <w:t xml:space="preserve"> управлял транспортным средством, находясь в состоянии опья</w:t>
      </w:r>
      <w:r>
        <w:t xml:space="preserve">нения, то есть совершил административное правонарушение, предусмотренное частью 1 статьи 12.8. Кодекса Российской Федерации об административных правонарушениях. </w:t>
      </w:r>
    </w:p>
    <w:p w:rsidR="00A77B3E" w:rsidP="00671122">
      <w:pPr>
        <w:jc w:val="both"/>
      </w:pPr>
      <w:r>
        <w:t xml:space="preserve">Вина </w:t>
      </w:r>
      <w:r>
        <w:t>фио</w:t>
      </w:r>
      <w:r>
        <w:t xml:space="preserve"> также подтверждается собранными по делу материалами, а именно: </w:t>
      </w:r>
    </w:p>
    <w:p w:rsidR="00A77B3E" w:rsidP="00671122">
      <w:pPr>
        <w:jc w:val="both"/>
      </w:pPr>
      <w:r>
        <w:t>- протоколом об админ</w:t>
      </w:r>
      <w:r>
        <w:t>истративном правонарушении адрес телефон от дата;</w:t>
      </w:r>
    </w:p>
    <w:p w:rsidR="00A77B3E" w:rsidP="00671122">
      <w:pPr>
        <w:jc w:val="both"/>
      </w:pPr>
      <w:r>
        <w:t>- протоколом об отстранении от управления транспортным средством 61АМ телефон от дата;</w:t>
      </w:r>
    </w:p>
    <w:p w:rsidR="00A77B3E" w:rsidP="00671122">
      <w:pPr>
        <w:jc w:val="both"/>
      </w:pPr>
      <w:r>
        <w:t>- актом освидетельствования на состояние алкогольного опьянения 61 АА телефон от дата;</w:t>
      </w:r>
    </w:p>
    <w:p w:rsidR="00A77B3E" w:rsidP="00671122">
      <w:pPr>
        <w:jc w:val="both"/>
      </w:pPr>
      <w:r>
        <w:t>- бумажным носителем с указанием</w:t>
      </w:r>
      <w:r>
        <w:t xml:space="preserve">  результата анализатора;</w:t>
      </w:r>
    </w:p>
    <w:p w:rsidR="00A77B3E" w:rsidP="00671122">
      <w:pPr>
        <w:jc w:val="both"/>
      </w:pPr>
      <w:r>
        <w:t>- протоколом о задержании транспортного средства от дата;</w:t>
      </w:r>
    </w:p>
    <w:p w:rsidR="00A77B3E" w:rsidP="00671122">
      <w:pPr>
        <w:jc w:val="both"/>
      </w:pPr>
      <w:r>
        <w:t>-  видеозаписью.</w:t>
      </w:r>
    </w:p>
    <w:p w:rsidR="00A77B3E" w:rsidP="00671122">
      <w:pPr>
        <w:jc w:val="both"/>
      </w:pPr>
      <w:r>
        <w:t>Указанные доказательства соответствуют в деталях и в целом друг другу, добыты в соответствии с требованиями действующего законодательства, являются  относи</w:t>
      </w:r>
      <w:r>
        <w:t xml:space="preserve">мыми и допустимыми получили оценку в соответствии с требованиями статьи 26.11 Кодекса Российской Федерации об административных правонарушениях. </w:t>
      </w:r>
    </w:p>
    <w:p w:rsidR="00A77B3E" w:rsidP="00671122">
      <w:pPr>
        <w:jc w:val="both"/>
      </w:pPr>
      <w:r>
        <w:t xml:space="preserve">Таким образом, суд считает, что вина </w:t>
      </w:r>
      <w:r>
        <w:t>фио</w:t>
      </w:r>
      <w:r>
        <w:t xml:space="preserve">  в совершении административного правонарушения полностью доказана, дей</w:t>
      </w:r>
      <w:r>
        <w:t xml:space="preserve">ствия </w:t>
      </w:r>
      <w:r>
        <w:t>фио</w:t>
      </w:r>
      <w:r>
        <w:t xml:space="preserve"> суд квалифицирует по ч. 1 ст. 12.8 КоАП РФ, как управление транспортным средством водителем, находящимся в состоянии опьянения, что влечет наложение административного штрафа в размере сумма прописью с лишением права управления транспортными средс</w:t>
      </w:r>
      <w:r>
        <w:t xml:space="preserve">твами на срок от полутора до двух лет. </w:t>
      </w:r>
    </w:p>
    <w:p w:rsidR="00A77B3E" w:rsidP="00671122">
      <w:pPr>
        <w:jc w:val="both"/>
      </w:pPr>
      <w:r>
        <w:t xml:space="preserve"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отсутствие смягчающих и отягчающих ответственность </w:t>
      </w:r>
      <w:r>
        <w:t>обстоятельств.</w:t>
      </w:r>
    </w:p>
    <w:p w:rsidR="00A77B3E" w:rsidP="00671122">
      <w:pPr>
        <w:jc w:val="both"/>
      </w:pPr>
      <w:r>
        <w:t>На  основании изложенного, руководствуясь ст. ст. 29.9, 29.10  КоАП РФ  суд, -</w:t>
      </w:r>
    </w:p>
    <w:p w:rsidR="00A77B3E" w:rsidP="00671122">
      <w:pPr>
        <w:jc w:val="center"/>
      </w:pPr>
    </w:p>
    <w:p w:rsidR="00A77B3E" w:rsidP="00671122">
      <w:pPr>
        <w:jc w:val="center"/>
      </w:pPr>
      <w:r>
        <w:t>ПОСТАНОВИЛ:</w:t>
      </w:r>
    </w:p>
    <w:p w:rsidR="00A77B3E" w:rsidP="00671122">
      <w:pPr>
        <w:jc w:val="both"/>
      </w:pPr>
    </w:p>
    <w:p w:rsidR="00A77B3E" w:rsidP="00671122">
      <w:pPr>
        <w:jc w:val="both"/>
      </w:pPr>
      <w:r>
        <w:t>фио</w:t>
      </w:r>
      <w:r>
        <w:t xml:space="preserve"> признать виновным в совершении административного правонарушения, ответственность за которое предусмотрена ч. 1 ст. 12.8 КоАП РФ, и назначить ему</w:t>
      </w:r>
      <w:r>
        <w:t xml:space="preserve"> наказание в виде административного штрафа в размере тридцати тысяч рублей с лишением права управления транспортными средствами на срок один год шесть месяцев.</w:t>
      </w:r>
    </w:p>
    <w:p w:rsidR="00A77B3E" w:rsidP="00671122">
      <w:pPr>
        <w:jc w:val="both"/>
      </w:pPr>
      <w:r>
        <w:t>Штраф подлежит зачислению по реквизитам: Получатель платежа: УФК по адрес (</w:t>
      </w:r>
      <w:r>
        <w:t>фио</w:t>
      </w:r>
      <w:r>
        <w:t xml:space="preserve"> России «</w:t>
      </w:r>
      <w:r>
        <w:t>Сакский</w:t>
      </w:r>
      <w:r>
        <w:t>»)</w:t>
      </w:r>
      <w:r>
        <w:t>, банк получателя: отделение адрес ЦБ РФ, ИНН получателя: телефон, КПП телефон, расчётный счет: 40101810335100010001, наименование организации получателя телефон, КБК 18811630020016000140, ОКТМО телефон, УИН 18810491172600004776.</w:t>
      </w:r>
    </w:p>
    <w:p w:rsidR="00A77B3E" w:rsidP="00671122">
      <w:pPr>
        <w:jc w:val="both"/>
      </w:pPr>
      <w:r>
        <w:t>В случае неуплаты админист</w:t>
      </w:r>
      <w:r>
        <w:t xml:space="preserve">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</w:t>
      </w:r>
      <w:r>
        <w:t xml:space="preserve">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 w:rsidP="00671122">
      <w:pPr>
        <w:jc w:val="both"/>
      </w:pPr>
      <w:r>
        <w:t>Кв</w:t>
      </w:r>
      <w:r>
        <w:t xml:space="preserve">итанцию об оплате административного штрафа следует представить в судебный участок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671122">
      <w:pPr>
        <w:jc w:val="both"/>
      </w:pPr>
      <w:r>
        <w:t>Разъя</w:t>
      </w:r>
      <w:r>
        <w:t xml:space="preserve">снить,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</w:t>
      </w:r>
      <w:r>
        <w:t>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A77B3E" w:rsidP="00671122">
      <w:pPr>
        <w:jc w:val="both"/>
      </w:pPr>
      <w:r>
        <w:t>В случае уклонения лица, лишенного специального права, от сдачи соответствующего удостоверения (специального ра</w:t>
      </w:r>
      <w:r>
        <w:t xml:space="preserve">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</w:t>
      </w:r>
      <w:r>
        <w:t>документов, а равно полу</w:t>
      </w:r>
      <w:r>
        <w:t>чения органом, исполняющим этот вид административного наказания, заявления лица об утрате указанных документов.</w:t>
      </w:r>
    </w:p>
    <w:p w:rsidR="00A77B3E" w:rsidP="00671122">
      <w:pPr>
        <w:jc w:val="both"/>
      </w:pPr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</w:t>
      </w:r>
      <w:r>
        <w:t xml:space="preserve">сток 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671122">
      <w:pPr>
        <w:jc w:val="both"/>
      </w:pPr>
    </w:p>
    <w:p w:rsidR="00A77B3E" w:rsidP="00671122">
      <w:pPr>
        <w:jc w:val="both"/>
      </w:pP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А.И.Панов</w:t>
      </w:r>
      <w:r>
        <w:t xml:space="preserve">  </w:t>
      </w:r>
    </w:p>
    <w:p w:rsidR="00A77B3E" w:rsidP="00671122">
      <w:pPr>
        <w:jc w:val="both"/>
      </w:pPr>
    </w:p>
    <w:p w:rsidR="00A77B3E" w:rsidP="00671122">
      <w:pPr>
        <w:jc w:val="both"/>
      </w:pPr>
    </w:p>
    <w:p w:rsidR="00A77B3E" w:rsidP="00671122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