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/>
    <w:p w:rsidR="00A77B3E" w:rsidP="00B8606A">
      <w:pPr>
        <w:jc w:val="right"/>
      </w:pPr>
    </w:p>
    <w:p w:rsidR="00A77B3E" w:rsidP="00B8606A">
      <w:pPr>
        <w:jc w:val="right"/>
      </w:pPr>
      <w:r>
        <w:t>Дело № 5-74-312/2017</w:t>
      </w:r>
    </w:p>
    <w:p w:rsidR="00A77B3E" w:rsidP="00B8606A">
      <w:pPr>
        <w:jc w:val="center"/>
      </w:pPr>
      <w:r>
        <w:t>ПОСТАНОВЛЕНИЕ</w:t>
      </w:r>
    </w:p>
    <w:p w:rsidR="00A77B3E"/>
    <w:p w:rsidR="00B8606A" w:rsidP="00B8606A">
      <w:r>
        <w:t>31 октября 2017 года</w:t>
      </w:r>
      <w:r>
        <w:t xml:space="preserve">                                           </w:t>
      </w:r>
      <w:r>
        <w:t xml:space="preserve">                                  г. Саки</w:t>
      </w:r>
    </w:p>
    <w:p w:rsidR="00A77B3E" w:rsidP="00B8606A"/>
    <w:p w:rsidR="00A77B3E"/>
    <w:p w:rsidR="00A77B3E" w:rsidP="00B8606A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</w:t>
      </w:r>
    </w:p>
    <w:p w:rsidR="00A77B3E" w:rsidP="00B8606A">
      <w:pPr>
        <w:jc w:val="both"/>
      </w:pPr>
      <w:r>
        <w:t>фио</w:t>
      </w:r>
      <w:r>
        <w:t>, паспортные данные, гражданина Российск</w:t>
      </w:r>
      <w:r>
        <w:t xml:space="preserve">ой Федерации, имеющего среднее образование, холостого, неработающего, 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5465,</w:t>
      </w:r>
    </w:p>
    <w:p w:rsidR="00A77B3E" w:rsidP="00B8606A">
      <w:pPr>
        <w:jc w:val="both"/>
      </w:pPr>
      <w:r>
        <w:t>о привлечении его к административной отве</w:t>
      </w:r>
      <w:r>
        <w:t xml:space="preserve">тственности за правонарушение, предусмотренное статьей 6.9.1 Кодекса Российской Федерации об административных правонарушениях, </w:t>
      </w:r>
    </w:p>
    <w:p w:rsidR="00A77B3E" w:rsidP="00B8606A">
      <w:pPr>
        <w:jc w:val="center"/>
      </w:pPr>
      <w:r>
        <w:t>УСТАНОВИЛ:</w:t>
      </w:r>
    </w:p>
    <w:p w:rsidR="00A77B3E" w:rsidP="00B8606A">
      <w:pPr>
        <w:jc w:val="both"/>
      </w:pPr>
      <w:r>
        <w:t xml:space="preserve">на основании постановления судьи </w:t>
      </w:r>
      <w:r>
        <w:t>Сакского</w:t>
      </w:r>
      <w:r>
        <w:t xml:space="preserve"> районного суда адрес от            дата </w:t>
      </w:r>
      <w:r>
        <w:t>фио</w:t>
      </w:r>
      <w:r>
        <w:t xml:space="preserve"> привлечен к административной от</w:t>
      </w:r>
      <w:r>
        <w:t>ветственности по ч. 1 ст. 6.9. КоАП РФ, на него судом также возложена обязанность в течении 10 дней со дня вступления постановления в законную силу пройти диагностику, профилактические мероприятия в ГБУЗ «Крымский научно-практический центр наркологии» адре</w:t>
      </w:r>
      <w:r>
        <w:t xml:space="preserve">с, в связи с потреблением наркотических средств или психотропных веществ без назначения врача. Однако, в установленный судебным постановлением срок </w:t>
      </w:r>
      <w:r>
        <w:t>фио</w:t>
      </w:r>
      <w:r>
        <w:t xml:space="preserve"> уклонился от исполнения обязанности, возложенной на него судом, тем самым совершил административное прав</w:t>
      </w:r>
      <w:r>
        <w:t>онарушение, административная ответственность за совершение которого предусмотрена статьей 6.9.1 КоАП РФ.</w:t>
      </w:r>
    </w:p>
    <w:p w:rsidR="00A77B3E" w:rsidP="00B8606A">
      <w:pPr>
        <w:jc w:val="both"/>
      </w:pPr>
      <w:r>
        <w:t xml:space="preserve">В судебное заседание </w:t>
      </w:r>
      <w:r>
        <w:t>фио</w:t>
      </w:r>
      <w:r>
        <w:t xml:space="preserve"> явился, вину признал, в содеянном раскаялся.      </w:t>
      </w:r>
    </w:p>
    <w:p w:rsidR="00A77B3E" w:rsidP="00B8606A">
      <w:pPr>
        <w:jc w:val="both"/>
      </w:pPr>
      <w:r>
        <w:tab/>
        <w:t xml:space="preserve">Выслушав </w:t>
      </w:r>
      <w:r>
        <w:t>фио</w:t>
      </w:r>
      <w:r>
        <w:t>, исследовав материалы дела, мировой судья пришел к выводу о н</w:t>
      </w:r>
      <w:r>
        <w:t xml:space="preserve">аличии в действиях </w:t>
      </w:r>
      <w:r>
        <w:t>фио</w:t>
      </w:r>
      <w:r>
        <w:t xml:space="preserve"> состава правонарушения, предусмотренного ст. 6.9.1 КоАП РФ, исходя из следующего.</w:t>
      </w:r>
    </w:p>
    <w:p w:rsidR="00A77B3E" w:rsidP="00B8606A">
      <w:pPr>
        <w:jc w:val="both"/>
      </w:pPr>
      <w:r>
        <w:t>Статьей ст. 6.9.1 КоАП РФ предусмотрена административная ответственность  за уклонение от прохождения лечения от наркомании или медицинской и (или) соц</w:t>
      </w:r>
      <w:r>
        <w:t>иальной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</w:t>
      </w:r>
      <w:r>
        <w:t xml:space="preserve">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</w:t>
      </w:r>
      <w:r>
        <w:t>или психо</w:t>
      </w:r>
      <w:r>
        <w:t xml:space="preserve">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B8606A">
      <w:pPr>
        <w:jc w:val="both"/>
      </w:pPr>
      <w:r>
        <w:t>Согласно примечанию к указанной статье лицо считается уклоняющимся от прохождения диагностики, профилактических мероприятий, лечения от наркомании и (или) медицинск</w:t>
      </w:r>
      <w:r>
        <w:t xml:space="preserve">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</w:t>
      </w:r>
      <w:r>
        <w:t>реждение социальной реабилитации либо не выполнило более двух раз предписания лечащего врача.</w:t>
      </w:r>
    </w:p>
    <w:p w:rsidR="00A77B3E" w:rsidP="00B8606A">
      <w:pPr>
        <w:jc w:val="both"/>
      </w:pPr>
      <w:r>
        <w:t>В соответствии со ст. 54 Федерального закона «О наркотических средствах и психотропных веществах» государство гарантирует больным наркоманией оказание наркологиче</w:t>
      </w:r>
      <w:r>
        <w:t>ской помощи и социальную реабилитацию.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B8606A">
      <w:pPr>
        <w:jc w:val="both"/>
      </w:pPr>
      <w:r>
        <w:t>Контроль за исполнением лицом обязанности пройти диагностику, профилактические мероприятия, лечение от</w:t>
      </w:r>
      <w: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</w:t>
      </w:r>
      <w:r>
        <w:t xml:space="preserve">ыми лицами которых составляются протоколы об административных правонарушениях, ответственность за которые предусмотрена ст. 6.9.1 КоАП РФ (Постановление </w:t>
      </w:r>
      <w:r>
        <w:t>ПравительстваРФ</w:t>
      </w:r>
      <w:r>
        <w:t xml:space="preserve"> от дата № 484 «Об утверждении Правил контроля за исполнением лицом возложенной на него </w:t>
      </w:r>
      <w:r>
        <w:t>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</w:t>
      </w:r>
      <w:r>
        <w:t>ез назначения врача»).</w:t>
      </w:r>
    </w:p>
    <w:p w:rsidR="00A77B3E" w:rsidP="00B8606A">
      <w:pPr>
        <w:jc w:val="both"/>
      </w:pPr>
      <w:r>
        <w:t xml:space="preserve"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организация и (или) учреждение социальной реабилитации в </w:t>
      </w:r>
      <w:r>
        <w:t>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</w:t>
      </w:r>
      <w:r>
        <w:t>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B8606A">
      <w:pPr>
        <w:jc w:val="both"/>
      </w:pPr>
      <w:r>
        <w:t>Контроль за исполнением лицом обязанности осуществляется уполномоченн</w:t>
      </w:r>
      <w:r>
        <w:t>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</w:t>
      </w:r>
      <w:r>
        <w:t>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B8606A">
      <w:pPr>
        <w:jc w:val="both"/>
      </w:pPr>
      <w:r>
        <w:t xml:space="preserve">Медицинская организация и (или) учреждение социальной реабилитации в течение трех дней </w:t>
      </w:r>
      <w:r>
        <w:t xml:space="preserve">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</w:t>
      </w:r>
      <w:r>
        <w:t>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B8606A">
      <w:pPr>
        <w:jc w:val="both"/>
      </w:pPr>
      <w:r>
        <w:t xml:space="preserve">Как усматривается из материалов дела, вина </w:t>
      </w:r>
      <w:r>
        <w:t>фио</w:t>
      </w:r>
      <w:r>
        <w:t xml:space="preserve"> в совершении административного пр</w:t>
      </w:r>
      <w:r>
        <w:t xml:space="preserve">авонарушения, предусмотренного ст. 6.9.1 КоАП РФ, </w:t>
      </w:r>
      <w:r>
        <w:t>подтверждаетсясовокупностью</w:t>
      </w:r>
      <w:r>
        <w:t xml:space="preserve"> представленных доказательств по делу, полученных в соответствии с законом, а именно: </w:t>
      </w:r>
    </w:p>
    <w:p w:rsidR="00A77B3E" w:rsidP="00B8606A">
      <w:pPr>
        <w:jc w:val="both"/>
      </w:pPr>
      <w:r>
        <w:t>- протоколом об административном правонарушении № РК-телефон от дата;</w:t>
      </w:r>
    </w:p>
    <w:p w:rsidR="00A77B3E" w:rsidP="00B8606A">
      <w:pPr>
        <w:jc w:val="both"/>
      </w:pPr>
      <w:r>
        <w:t>- письменным объяснени</w:t>
      </w:r>
      <w:r>
        <w:t xml:space="preserve">ем </w:t>
      </w:r>
      <w:r>
        <w:t>фиоот</w:t>
      </w:r>
      <w:r>
        <w:t xml:space="preserve"> дата; </w:t>
      </w:r>
    </w:p>
    <w:p w:rsidR="00A77B3E" w:rsidP="00B8606A">
      <w:pPr>
        <w:jc w:val="both"/>
      </w:pPr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 w:rsidP="00B8606A">
      <w:pPr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B8606A">
      <w:pPr>
        <w:jc w:val="both"/>
      </w:pPr>
      <w:r>
        <w:t xml:space="preserve">- копией постановления </w:t>
      </w:r>
      <w:r>
        <w:t>Сакского</w:t>
      </w:r>
      <w:r>
        <w:t xml:space="preserve"> районного суда адрес от                    дата о привлечении </w:t>
      </w:r>
      <w:r>
        <w:t>фио</w:t>
      </w:r>
      <w:r>
        <w:t xml:space="preserve"> к </w:t>
      </w:r>
      <w:r>
        <w:t>административной ответственности за совершение административного правонарушения по ч. 1 ст. 6.9 КоАП РФ.</w:t>
      </w:r>
    </w:p>
    <w:p w:rsidR="00A77B3E" w:rsidP="00B8606A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</w:t>
      </w:r>
      <w:r>
        <w:t xml:space="preserve">ваниями закона, имеют надлежащую процессуальную форму.   </w:t>
      </w:r>
    </w:p>
    <w:p w:rsidR="00A77B3E" w:rsidP="00B8606A">
      <w:pPr>
        <w:jc w:val="both"/>
      </w:pPr>
      <w:r>
        <w:tab/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</w:t>
      </w:r>
      <w:r>
        <w:t xml:space="preserve">аличии достаточных данных свидетельствующих о совершении </w:t>
      </w:r>
      <w:r>
        <w:t>фио</w:t>
      </w:r>
      <w:r>
        <w:t xml:space="preserve"> действий, попадающих под диспозицию ст. 6.9.1 КоАП РФ, в связи с чем, мировой судья находит, что вина </w:t>
      </w:r>
      <w:r>
        <w:t>фио</w:t>
      </w:r>
      <w:r>
        <w:t xml:space="preserve"> в совершении административного правонарушения, предусмотренного данной ст. 6.9.1 КоАП РФ,</w:t>
      </w:r>
      <w:r>
        <w:t xml:space="preserve"> установлена </w:t>
      </w:r>
      <w:r>
        <w:t>вполном</w:t>
      </w:r>
      <w:r>
        <w:t xml:space="preserve"> объеме и квалифицирует его действия именно по ст. 6.9.1 КоАП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</w:t>
      </w:r>
      <w:r>
        <w:t xml:space="preserve">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B8606A">
      <w:pPr>
        <w:jc w:val="both"/>
      </w:pPr>
      <w:r>
        <w:t>Согласно част</w:t>
      </w:r>
      <w:r>
        <w:t>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</w:t>
      </w:r>
      <w:r>
        <w:t xml:space="preserve">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B8606A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</w:t>
      </w:r>
      <w:r>
        <w:t xml:space="preserve">ные о личности </w:t>
      </w:r>
      <w:r>
        <w:t>фио</w:t>
      </w:r>
      <w:r>
        <w:t xml:space="preserve">, суд пришел к выводу о возможности назначить ему административное наказание в </w:t>
      </w:r>
      <w:r>
        <w:t xml:space="preserve">виде административного штрафа в  пределах санкции, предусмотренной статьей 6.9.1 Кодекса Российской Федерации об административных правонарушениях.   </w:t>
      </w:r>
    </w:p>
    <w:p w:rsidR="00A77B3E" w:rsidP="00B8606A">
      <w:pPr>
        <w:jc w:val="both"/>
      </w:pPr>
      <w:r>
        <w:tab/>
        <w:t>На основ</w:t>
      </w:r>
      <w:r>
        <w:t>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B8606A">
      <w:pPr>
        <w:jc w:val="both"/>
      </w:pPr>
    </w:p>
    <w:p w:rsidR="00A77B3E" w:rsidP="00B8606A">
      <w:pPr>
        <w:jc w:val="both"/>
      </w:pPr>
    </w:p>
    <w:p w:rsidR="00A77B3E" w:rsidP="00B8606A">
      <w:pPr>
        <w:jc w:val="both"/>
      </w:pPr>
    </w:p>
    <w:p w:rsidR="00A77B3E" w:rsidP="00B8606A">
      <w:pPr>
        <w:jc w:val="center"/>
      </w:pPr>
      <w:r>
        <w:t>ПОСТАНОВИЛ:</w:t>
      </w:r>
    </w:p>
    <w:p w:rsidR="00A77B3E" w:rsidP="00B8606A">
      <w:pPr>
        <w:jc w:val="both"/>
      </w:pPr>
      <w:r>
        <w:t>фио</w:t>
      </w:r>
      <w:r>
        <w:t xml:space="preserve"> </w:t>
      </w:r>
      <w:r>
        <w:t>фио</w:t>
      </w:r>
      <w:r>
        <w:t xml:space="preserve"> признать виновным в совершении правонарушения, предусмотренного ст. 6.9.1 КоАП РФ, и назн</w:t>
      </w:r>
      <w:r>
        <w:t>ачить ему наказание в виде административного штрафа в размере 4 000,00 (четыре тысячи) рублей.</w:t>
      </w:r>
    </w:p>
    <w:p w:rsidR="00A77B3E" w:rsidP="00B8606A">
      <w:pPr>
        <w:jc w:val="both"/>
      </w:pPr>
      <w:r>
        <w:t>Штраф подлежит зачислению по реквизитам: получатель платежа: УФК по адрес (</w:t>
      </w:r>
      <w:r>
        <w:t>фио</w:t>
      </w:r>
      <w:r>
        <w:t xml:space="preserve"> МВД России «</w:t>
      </w:r>
      <w:r>
        <w:t>Сакский</w:t>
      </w:r>
      <w:r>
        <w:t>»), ИНН телефон, номер счета получателя 40101810335100010001, н</w:t>
      </w:r>
      <w:r>
        <w:t xml:space="preserve">аименование банка Отделение адрес, БИК телефон, КБК 18811612000016000140, код ОКТМО телефон,                    КПП телефон, УИН телефон </w:t>
      </w:r>
      <w:r>
        <w:t>телефон</w:t>
      </w:r>
      <w:r>
        <w:t xml:space="preserve"> 5465</w:t>
      </w:r>
    </w:p>
    <w:p w:rsidR="00A77B3E" w:rsidP="00B8606A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</w:t>
      </w:r>
      <w:r>
        <w:t>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B8606A">
      <w:pPr>
        <w:jc w:val="both"/>
      </w:pPr>
      <w:r>
        <w:t xml:space="preserve">           Постановление может быть обжаловано</w:t>
      </w:r>
      <w:r>
        <w:t xml:space="preserve">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B8606A">
      <w:pPr>
        <w:jc w:val="both"/>
      </w:pPr>
    </w:p>
    <w:p w:rsidR="00A77B3E" w:rsidP="00B8606A">
      <w:pPr>
        <w:jc w:val="both"/>
      </w:pPr>
    </w:p>
    <w:p w:rsidR="00A77B3E" w:rsidP="00B8606A">
      <w:pPr>
        <w:jc w:val="both"/>
      </w:pPr>
      <w:r>
        <w:t>Мировой судья</w:t>
      </w:r>
      <w:r>
        <w:tab/>
        <w:t xml:space="preserve">                  </w:t>
      </w:r>
      <w:r>
        <w:tab/>
        <w:t xml:space="preserve">                                        </w:t>
      </w:r>
      <w:r>
        <w:t xml:space="preserve">        </w:t>
      </w:r>
      <w:r>
        <w:t xml:space="preserve">  А.М. </w:t>
      </w:r>
      <w:r>
        <w:t>Смолий</w:t>
      </w:r>
    </w:p>
    <w:p w:rsidR="00A77B3E" w:rsidP="00B8606A">
      <w:pPr>
        <w:jc w:val="both"/>
      </w:pPr>
    </w:p>
    <w:p w:rsidR="00A77B3E" w:rsidP="00B8606A">
      <w:pPr>
        <w:jc w:val="both"/>
      </w:pPr>
    </w:p>
    <w:p w:rsidR="00A77B3E" w:rsidP="00B8606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