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/>
    <w:p w:rsidR="00A77B3E">
      <w:r>
        <w:t xml:space="preserve">                                                                                                         Дело № 5-74-318/2017 </w:t>
      </w:r>
    </w:p>
    <w:p w:rsidR="00A77B3E">
      <w:r>
        <w:t xml:space="preserve">                                            </w:t>
      </w:r>
    </w:p>
    <w:p w:rsidR="00A77B3E" w:rsidP="00A67E33">
      <w:pPr>
        <w:jc w:val="center"/>
      </w:pPr>
      <w:r>
        <w:t>ПОСТАНОВЛЕНИЕ</w:t>
      </w:r>
    </w:p>
    <w:p w:rsidR="00A77B3E">
      <w:r>
        <w:t>22 ноября 2017 года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/>
    <w:p w:rsidR="00A77B3E" w:rsidP="00A67E33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</w:t>
      </w:r>
      <w:r>
        <w:t>тупившее из отделения государственной инспекции безопасности дорожного движения Межмуниципального отдела МВД России «</w:t>
      </w:r>
      <w:r>
        <w:t>Сакский</w:t>
      </w:r>
      <w:r>
        <w:t xml:space="preserve">», в отношении </w:t>
      </w:r>
    </w:p>
    <w:p w:rsidR="00A77B3E" w:rsidP="00A67E33">
      <w:pPr>
        <w:jc w:val="both"/>
      </w:pPr>
      <w:r>
        <w:t>Одаренко</w:t>
      </w:r>
      <w:r>
        <w:t xml:space="preserve"> ...,                   </w:t>
      </w:r>
    </w:p>
    <w:p w:rsidR="00A77B3E" w:rsidP="00A67E33">
      <w:pPr>
        <w:jc w:val="both"/>
      </w:pPr>
      <w:r>
        <w:t xml:space="preserve">паспортные данные УССР, со средним образованием, неработающего, женатого, имеющего </w:t>
      </w:r>
      <w:r>
        <w:t xml:space="preserve">несовершеннолетнего ребенка, ... со слов проживающего по адресу: адрес, адрес, УИН телефон </w:t>
      </w:r>
      <w:r>
        <w:t>телефон</w:t>
      </w:r>
      <w:r>
        <w:t xml:space="preserve"> ...,</w:t>
      </w:r>
    </w:p>
    <w:p w:rsidR="00A77B3E" w:rsidP="00A67E33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</w:t>
      </w:r>
      <w:r>
        <w:t xml:space="preserve">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A67E33">
      <w:pPr>
        <w:jc w:val="both"/>
      </w:pPr>
      <w:r>
        <w:t>Одаренко</w:t>
      </w:r>
      <w:r>
        <w:t xml:space="preserve"> Д.А. 01 июля 2017 года в 22 часа 30 минуты на 34 км + 180 м автомобильной адрес, в нарушение пункта 2.7 Правил дорожного движения, управлял транспортным средством марки ? марка автомобиля, государствен</w:t>
      </w:r>
      <w:r>
        <w:t>ный регистрационный знак ..., находясь в состоянии опьянения.</w:t>
      </w:r>
    </w:p>
    <w:p w:rsidR="00A77B3E" w:rsidP="00A67E33">
      <w:pPr>
        <w:jc w:val="both"/>
      </w:pPr>
      <w:r>
        <w:t xml:space="preserve">В судебное заседание </w:t>
      </w:r>
      <w:r>
        <w:t>Одаренко</w:t>
      </w:r>
      <w:r>
        <w:t xml:space="preserve"> Д.А. явился, свою вину признал, в содеянном раскаялся. </w:t>
      </w:r>
    </w:p>
    <w:p w:rsidR="00A77B3E" w:rsidP="00A67E33">
      <w:pPr>
        <w:jc w:val="both"/>
      </w:pPr>
      <w:r>
        <w:t xml:space="preserve">Выслушав </w:t>
      </w:r>
      <w:r>
        <w:t>Одаренко</w:t>
      </w:r>
      <w:r>
        <w:t xml:space="preserve"> Д.А., исследовав письменные материалы дела, мировой судья пришел к выводу о наличии в дейс</w:t>
      </w:r>
      <w:r>
        <w:t xml:space="preserve">твиях </w:t>
      </w:r>
      <w:r>
        <w:t>Одаренко</w:t>
      </w:r>
      <w:r>
        <w:t xml:space="preserve"> Д.А. состава административного правонарушения, предусмотренного частью 1 статьи 12.8 Кодекса Российской Федерации об административных правонарушениях, исходя из следующего.</w:t>
      </w:r>
    </w:p>
    <w:p w:rsidR="00A77B3E" w:rsidP="00A67E33">
      <w:pPr>
        <w:jc w:val="both"/>
      </w:pPr>
      <w:r>
        <w:t>Согласно пункту 2.7 Правил дорожного движения Российской Федерации в</w:t>
      </w:r>
      <w:r>
        <w:t>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</w:t>
      </w:r>
      <w:r>
        <w:t>асность движения.</w:t>
      </w:r>
    </w:p>
    <w:p w:rsidR="00A77B3E" w:rsidP="00A67E33">
      <w:pPr>
        <w:jc w:val="both"/>
      </w:pPr>
      <w:r>
        <w:t xml:space="preserve">Частью 1 статьи 12.8 Кодекса Российской Федерации об  административных правонарушениях установлена административная  ответственность за управление транспортным средством водителем,  находящимся в состоянии  опьянения.  </w:t>
      </w:r>
    </w:p>
    <w:p w:rsidR="00A77B3E" w:rsidP="00A67E33">
      <w:pPr>
        <w:jc w:val="both"/>
      </w:pPr>
      <w:r>
        <w:t>Согласно примечани</w:t>
      </w:r>
      <w:r>
        <w:t xml:space="preserve">ю к указанной норме административная ответственность, предусмотренная 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 наличием </w:t>
      </w:r>
      <w:r>
        <w:t xml:space="preserve">абсолютного этилового  спирта  в концентрации, превышающей   возможную суммарную погрешность измерений, а именно 0,16  миллиграмма  на один литр выдыхаемого воздуха, или в </w:t>
      </w:r>
      <w:r>
        <w:t>случае наличия наркотических   средств или психотропных веществ в организме человека</w:t>
      </w:r>
      <w:r>
        <w:t xml:space="preserve">.  </w:t>
      </w:r>
    </w:p>
    <w:p w:rsidR="00A77B3E" w:rsidP="00A67E33">
      <w:pPr>
        <w:jc w:val="both"/>
      </w:pPr>
      <w:r>
        <w:t xml:space="preserve">Как усматривается из протокола об административном правонарушении      адрес телефон от дата, для привлечения </w:t>
      </w:r>
      <w:r>
        <w:t>Одаренко</w:t>
      </w:r>
      <w:r>
        <w:t xml:space="preserve"> Д.А. к административной ответственности, предусмотренной частью 1 статьи  12.8 Кодекса Российской Федерации об административных право</w:t>
      </w:r>
      <w:r>
        <w:t xml:space="preserve">нарушениях,  послужило то обстоятельство, что он  дата в время на    34 км + 180 м автомобильной адрес, в нарушение пункта 2.7 Правил дорожного движения, управлял транспортным средством марки ? марка автомобиля, государственный регистрационный знак ..., в </w:t>
      </w:r>
      <w:r>
        <w:t xml:space="preserve">состоянии опьянения.  </w:t>
      </w:r>
    </w:p>
    <w:p w:rsidR="00A77B3E" w:rsidP="00A67E33">
      <w:pPr>
        <w:jc w:val="both"/>
      </w:pPr>
      <w:r>
        <w:t>Постановлением Правительства Российской Федерации от   26 июня  2008 г. N 475 утверждены Правила освидетельствования лица, которое   управляет транспортным  средством,  на  состояние  алкогольного  опьянения и оформления его результа</w:t>
      </w:r>
      <w:r>
        <w:t>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 оформления  его результатов  (далее ? Правила).</w:t>
      </w:r>
    </w:p>
    <w:p w:rsidR="00A77B3E" w:rsidP="00A67E33">
      <w:pPr>
        <w:jc w:val="both"/>
      </w:pPr>
      <w:r>
        <w:t>Из акта освидетельствования на состояние алког</w:t>
      </w:r>
      <w:r>
        <w:t xml:space="preserve">ольного опьянения               61 АА телефон  от дата следует, что основанием полагать, что водитель </w:t>
      </w:r>
      <w:r>
        <w:t>Одаренко</w:t>
      </w:r>
      <w:r>
        <w:t xml:space="preserve"> Д.А. находился в состоянии опьянения, послужило наличие  выявленных у него сотрудником ДПС ГИБДД признаков опьянения: запах  алкоголя изо рта; не</w:t>
      </w:r>
      <w:r>
        <w:t xml:space="preserve">устойчивые позы; нарушение речи, указанных в пункте                     3 Правил. </w:t>
      </w:r>
    </w:p>
    <w:p w:rsidR="00A77B3E" w:rsidP="00A67E33">
      <w:pPr>
        <w:jc w:val="both"/>
      </w:pPr>
      <w:r>
        <w:t xml:space="preserve">В связи с наличием признаков опьянения должностным лицом ГИБДД  в порядке, предусмотренном Правилами, </w:t>
      </w:r>
      <w:r>
        <w:t>Одаренко</w:t>
      </w:r>
      <w:r>
        <w:t xml:space="preserve"> Д.А. было предложено пройти освидетельствование на состояние а</w:t>
      </w:r>
      <w:r>
        <w:t xml:space="preserve">лкогольного опьянения, от чего он отказался.  </w:t>
      </w:r>
    </w:p>
    <w:p w:rsidR="00A77B3E" w:rsidP="00A67E33">
      <w:pPr>
        <w:jc w:val="both"/>
      </w:pPr>
      <w:r>
        <w:t xml:space="preserve">Как следует из акта медицинского освидетельствования на состояние опьянения № 101 от дата у </w:t>
      </w:r>
      <w:r>
        <w:t>Одаренко</w:t>
      </w:r>
      <w:r>
        <w:t xml:space="preserve"> Д.А. установлено состояние опьянения.      </w:t>
      </w:r>
    </w:p>
    <w:p w:rsidR="00A77B3E" w:rsidP="00A67E33">
      <w:pPr>
        <w:jc w:val="both"/>
      </w:pPr>
      <w:r>
        <w:t xml:space="preserve">В судебном заседании </w:t>
      </w:r>
      <w:r>
        <w:t>Одаренко</w:t>
      </w:r>
      <w:r>
        <w:t xml:space="preserve"> Д.А. не оспаривал результаты медиц</w:t>
      </w:r>
      <w:r>
        <w:t xml:space="preserve">инского освидетельствования на состояние алкогольного опьянения. </w:t>
      </w:r>
    </w:p>
    <w:p w:rsidR="00A77B3E" w:rsidP="00A67E33">
      <w:pPr>
        <w:jc w:val="both"/>
      </w:pPr>
      <w: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</w:t>
      </w:r>
      <w:r>
        <w:t>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A77B3E" w:rsidP="00A67E33">
      <w:pPr>
        <w:jc w:val="both"/>
      </w:pPr>
      <w:r>
        <w:t>Установленное законом требование о применени</w:t>
      </w:r>
      <w:r>
        <w:t>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</w:t>
      </w:r>
      <w:r>
        <w:t xml:space="preserve">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A77B3E" w:rsidP="00A67E33">
      <w:pPr>
        <w:jc w:val="both"/>
      </w:pPr>
      <w:r>
        <w:t xml:space="preserve">Как усматривается из материалов дела, дата должностным лицом ГИБДД в отношении </w:t>
      </w:r>
      <w:r>
        <w:t>Одаренко</w:t>
      </w:r>
      <w:r>
        <w:t xml:space="preserve"> Д.А. применены мер</w:t>
      </w:r>
      <w:r>
        <w:t>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A77B3E" w:rsidP="00A67E33">
      <w:pPr>
        <w:jc w:val="both"/>
      </w:pPr>
      <w:r>
        <w:t>Согласно материалам дела вышеуказанные процессуальные действия производ</w:t>
      </w:r>
      <w:r>
        <w:t xml:space="preserve">ились с участием понятых </w:t>
      </w:r>
      <w:r>
        <w:t>фио</w:t>
      </w:r>
      <w:r>
        <w:t xml:space="preserve"> и </w:t>
      </w:r>
      <w:r>
        <w:t>фио</w:t>
      </w:r>
    </w:p>
    <w:p w:rsidR="00A77B3E" w:rsidP="00A67E33">
      <w:pPr>
        <w:jc w:val="both"/>
      </w:pPr>
      <w:r>
        <w:t xml:space="preserve">Письменные доказательства суд считает достоверными, объективными  и допустимыми доказательствами по делу, поскольку они получены в соответствии с требованиями закона, имеют надлежащую процессуальную форму.   </w:t>
      </w:r>
    </w:p>
    <w:p w:rsidR="00A77B3E" w:rsidP="00A67E33">
      <w:pPr>
        <w:jc w:val="both"/>
      </w:pPr>
      <w:r>
        <w:t xml:space="preserve">          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t>Одаренко</w:t>
      </w:r>
      <w:r>
        <w:t xml:space="preserve"> Д.А. в состоянии опьянения, поскольку действия должностного лица по прохождению</w:t>
      </w:r>
      <w:r>
        <w:t xml:space="preserve"> </w:t>
      </w:r>
      <w:r>
        <w:t>Одаренко</w:t>
      </w:r>
      <w:r>
        <w:t xml:space="preserve"> Д.А. медицинского освидетельствования на состояние опьянения соответствуют требованиям Правил.</w:t>
      </w:r>
    </w:p>
    <w:p w:rsidR="00A77B3E" w:rsidP="00A67E33">
      <w:pPr>
        <w:jc w:val="both"/>
      </w:pPr>
      <w:r>
        <w:t xml:space="preserve">           При таких обстоятельствах в действиях </w:t>
      </w:r>
      <w:r>
        <w:t>Одаренко</w:t>
      </w:r>
      <w:r>
        <w:t xml:space="preserve"> Д.А. имеется состав правонарушения, предусмотренного частью 1 статьи 12.8 Кодекса Российской </w:t>
      </w:r>
      <w:r>
        <w:t>Федерации об административных правонарушениях,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A67E33">
      <w:pPr>
        <w:jc w:val="both"/>
      </w:pPr>
      <w:r>
        <w:tab/>
        <w:t xml:space="preserve">Как усматривается из материалов дела, </w:t>
      </w:r>
      <w:r>
        <w:t>Одаренко</w:t>
      </w:r>
      <w:r>
        <w:t xml:space="preserve"> Д.А. дата в</w:t>
      </w:r>
      <w:r>
        <w:t xml:space="preserve"> установленном законом порядке получал специальное право управления транспортными средствами и водительское удостоверение телефон                             кат.  «В, В1, М».</w:t>
      </w:r>
    </w:p>
    <w:p w:rsidR="00A77B3E" w:rsidP="00A67E33">
      <w:pPr>
        <w:jc w:val="both"/>
      </w:pPr>
      <w:r>
        <w:t>Согласно части 2 статьи 4.1 Кодекса Российской Федерации об административных пра</w:t>
      </w:r>
      <w:r>
        <w:t xml:space="preserve">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</w:t>
      </w:r>
      <w:r>
        <w:t xml:space="preserve">обстоятельства, отягчающие административную ответственность.           </w:t>
      </w:r>
    </w:p>
    <w:p w:rsidR="00A77B3E" w:rsidP="00A67E33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данные о личности                      </w:t>
      </w:r>
      <w:r>
        <w:t>Одаренко</w:t>
      </w:r>
      <w:r>
        <w:t xml:space="preserve"> Д.А., суд пришел к выв</w:t>
      </w:r>
      <w:r>
        <w:t>оду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санкцией части 1 статьи 12.8 Кодекса Российской Федерации об административных правонарушениях.</w:t>
      </w:r>
    </w:p>
    <w:p w:rsidR="00A77B3E" w:rsidP="00A67E33">
      <w:pPr>
        <w:jc w:val="both"/>
      </w:pPr>
      <w:r>
        <w:t xml:space="preserve">   </w:t>
      </w:r>
      <w:r>
        <w:t xml:space="preserve">       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A67E33">
      <w:pPr>
        <w:jc w:val="both"/>
      </w:pPr>
    </w:p>
    <w:p w:rsidR="00A77B3E" w:rsidP="00A67E33">
      <w:pPr>
        <w:jc w:val="both"/>
      </w:pPr>
      <w:r>
        <w:tab/>
        <w:t xml:space="preserve">                                              ПОСТАНОВИЛ: </w:t>
      </w:r>
    </w:p>
    <w:p w:rsidR="00A77B3E" w:rsidP="00A67E33">
      <w:pPr>
        <w:jc w:val="both"/>
      </w:pPr>
      <w:r>
        <w:t>Одаренко</w:t>
      </w:r>
      <w:r>
        <w:t xml:space="preserve"> </w:t>
      </w:r>
      <w:r>
        <w:t>фио</w:t>
      </w:r>
      <w:r>
        <w:t xml:space="preserve"> признать виновным в совершении а</w:t>
      </w:r>
      <w:r>
        <w:t>дминистративного правонарушения, предусмотренного частью 1 статьи  12.8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</w:t>
      </w:r>
      <w:r>
        <w:t>шением права управления транспортными средствами на срок 1 (один) год 6 (шесть) месяцев.</w:t>
      </w:r>
    </w:p>
    <w:p w:rsidR="00A77B3E" w:rsidP="00A67E33">
      <w:pPr>
        <w:jc w:val="both"/>
      </w:pPr>
      <w:r>
        <w:t xml:space="preserve">           Штраф подлежит уплате по реквизитам: получатель УФК (</w:t>
      </w:r>
      <w:r>
        <w:t>фио</w:t>
      </w:r>
      <w:r>
        <w:t xml:space="preserve"> России «</w:t>
      </w:r>
      <w:r>
        <w:t>Сакский</w:t>
      </w:r>
      <w:r>
        <w:t>»), ИНН телефон, КПП телефон,  р/с ..., банк получателя: Отделение по Республике Кры</w:t>
      </w:r>
      <w:r>
        <w:t xml:space="preserve">м ЮГУ Центрального Банк РФ,  БИК телефон, ОКТМО телефон, УИН телефон </w:t>
      </w:r>
      <w:r>
        <w:t>телефон</w:t>
      </w:r>
      <w:r>
        <w:t xml:space="preserve"> ....</w:t>
      </w:r>
    </w:p>
    <w:p w:rsidR="00A77B3E" w:rsidP="00A67E33">
      <w:pPr>
        <w:jc w:val="both"/>
      </w:pPr>
      <w:r>
        <w:t xml:space="preserve">  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</w:t>
      </w:r>
      <w: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A67E33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</w:t>
      </w:r>
      <w:r>
        <w:t xml:space="preserve">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A67E33">
      <w:pPr>
        <w:jc w:val="both"/>
      </w:pPr>
      <w:r>
        <w:t>В течение трех рабочих дней со дня вступления в законную</w:t>
      </w:r>
      <w:r>
        <w:t xml:space="preserve">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</w:t>
      </w:r>
      <w:r>
        <w:t xml:space="preserve"> утраты указанных документов заявить об этом в указанный орган в тот же срок. </w:t>
      </w:r>
    </w:p>
    <w:p w:rsidR="00A77B3E" w:rsidP="00A67E33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</w:t>
      </w:r>
      <w:r>
        <w:t>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</w:t>
      </w:r>
      <w:r>
        <w:t>о наказания, заявления лица об утрате указанных документов.</w:t>
      </w:r>
    </w:p>
    <w:p w:rsidR="00A77B3E" w:rsidP="00A67E33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A67E33">
      <w:pPr>
        <w:jc w:val="both"/>
      </w:pPr>
    </w:p>
    <w:p w:rsidR="00A77B3E" w:rsidP="00A67E33">
      <w:pPr>
        <w:jc w:val="both"/>
      </w:pPr>
      <w:r>
        <w:t xml:space="preserve">            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A67E33">
      <w:pPr>
        <w:jc w:val="both"/>
      </w:pPr>
      <w:r>
        <w:t xml:space="preserve">Мировой судья                                                                                    А.М. </w:t>
      </w:r>
      <w:r>
        <w:t>Смолий</w:t>
      </w:r>
    </w:p>
    <w:p w:rsidR="00A77B3E" w:rsidP="00A67E33">
      <w:pPr>
        <w:jc w:val="both"/>
      </w:pPr>
    </w:p>
    <w:p w:rsidR="00A77B3E" w:rsidP="00A67E33">
      <w:pPr>
        <w:jc w:val="both"/>
      </w:pPr>
    </w:p>
    <w:p w:rsidR="00A77B3E" w:rsidP="00A67E33">
      <w:pPr>
        <w:jc w:val="both"/>
      </w:pPr>
    </w:p>
    <w:p w:rsidR="00A77B3E" w:rsidP="00A67E3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