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A7D47">
      <w:pPr>
        <w:jc w:val="both"/>
      </w:pPr>
      <w:r>
        <w:t xml:space="preserve">                                                                                      –       2      –</w:t>
      </w:r>
    </w:p>
    <w:p w:rsidR="00A77B3E" w:rsidP="007A7D47">
      <w:pPr>
        <w:jc w:val="both"/>
      </w:pPr>
    </w:p>
    <w:p w:rsidR="00A77B3E" w:rsidP="007A7D47">
      <w:pPr>
        <w:jc w:val="both"/>
      </w:pPr>
      <w:r>
        <w:t xml:space="preserve">                                                                                                    Дело № 5-74-337/2017 </w:t>
      </w:r>
    </w:p>
    <w:p w:rsidR="00A77B3E" w:rsidP="007A7D47">
      <w:pPr>
        <w:jc w:val="both"/>
      </w:pPr>
    </w:p>
    <w:p w:rsidR="00A77B3E" w:rsidP="007A7D47">
      <w:pPr>
        <w:jc w:val="center"/>
      </w:pPr>
    </w:p>
    <w:p w:rsidR="00A77B3E" w:rsidP="007A7D47">
      <w:pPr>
        <w:jc w:val="center"/>
      </w:pPr>
      <w:r>
        <w:t>ПОСТАНОВЛЕНИЕ</w:t>
      </w:r>
    </w:p>
    <w:p w:rsidR="00A77B3E" w:rsidP="007A7D47">
      <w:pPr>
        <w:jc w:val="both"/>
      </w:pPr>
      <w:r>
        <w:t>15 ноября 2017 года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г. Саки</w:t>
      </w:r>
    </w:p>
    <w:p w:rsidR="00A77B3E" w:rsidP="007A7D47">
      <w:pPr>
        <w:jc w:val="both"/>
      </w:pPr>
      <w:r>
        <w:t xml:space="preserve"> </w:t>
      </w:r>
    </w:p>
    <w:p w:rsidR="00A77B3E" w:rsidP="007A7D47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</w:t>
      </w:r>
      <w:r>
        <w:t xml:space="preserve">еспублики Крым </w:t>
      </w:r>
      <w:r>
        <w:t>Смолий</w:t>
      </w:r>
      <w:r>
        <w:t xml:space="preserve"> А.М., </w:t>
      </w:r>
    </w:p>
    <w:p w:rsidR="00A77B3E" w:rsidP="007A7D47">
      <w:pPr>
        <w:jc w:val="both"/>
      </w:pPr>
      <w:r>
        <w:t>рассмотрев дело об административном правонарушении, поступившие из Отделения государственной инспекции безопасности дорожного движения МО МВД «</w:t>
      </w:r>
      <w:r>
        <w:t>Сакский</w:t>
      </w:r>
      <w:r>
        <w:t xml:space="preserve">», в отношении    </w:t>
      </w:r>
    </w:p>
    <w:p w:rsidR="00A77B3E" w:rsidP="007A7D47">
      <w:pPr>
        <w:jc w:val="both"/>
      </w:pPr>
      <w:r>
        <w:t xml:space="preserve">                </w:t>
      </w:r>
      <w:r>
        <w:t>Богуна</w:t>
      </w:r>
      <w:r>
        <w:t xml:space="preserve"> Игоря Анатольевича,                </w:t>
      </w:r>
      <w:r>
        <w:t xml:space="preserve">   </w:t>
      </w:r>
    </w:p>
    <w:p w:rsidR="00A77B3E" w:rsidP="007A7D47">
      <w:pPr>
        <w:jc w:val="both"/>
      </w:pPr>
      <w:r>
        <w:t xml:space="preserve">паспортные данные,   гражданина Российской Федерации, неработающего, зарегистрированного и проживающего по адресу:  адрес, адрес, ранее </w:t>
      </w:r>
      <w:r>
        <w:t>привлекавшегося</w:t>
      </w:r>
      <w:r>
        <w:t xml:space="preserve"> к административной ответственности,  </w:t>
      </w:r>
    </w:p>
    <w:p w:rsidR="00A77B3E" w:rsidP="007A7D47">
      <w:pPr>
        <w:jc w:val="both"/>
      </w:pPr>
      <w:r>
        <w:t>о привлечении его к административной ответственности за правон</w:t>
      </w:r>
      <w:r>
        <w:t xml:space="preserve">арушение, предусмотренное частью 5 статьи 12.15 Кодекса Российской Федерации об административных правонарушениях, </w:t>
      </w:r>
    </w:p>
    <w:p w:rsidR="00A77B3E" w:rsidP="007A7D47">
      <w:pPr>
        <w:jc w:val="both"/>
      </w:pPr>
      <w:r>
        <w:t xml:space="preserve">               </w:t>
      </w:r>
    </w:p>
    <w:p w:rsidR="00A77B3E" w:rsidP="007A7D4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7A7D47">
      <w:pPr>
        <w:jc w:val="both"/>
      </w:pPr>
      <w:r>
        <w:t>инспектором ДПС группы ДПС ГИБДД МВД России «</w:t>
      </w:r>
      <w:r>
        <w:t>Сакский</w:t>
      </w:r>
      <w:r>
        <w:t xml:space="preserve">» 13 августа 2017 года в отношении </w:t>
      </w:r>
      <w:r>
        <w:t>Богуна</w:t>
      </w:r>
      <w:r>
        <w:t xml:space="preserve"> И.А. соста</w:t>
      </w:r>
      <w:r>
        <w:t xml:space="preserve">влен протокол об административном правонарушении по ч. 5 ст. 12.15 КоАП РФ за то, что он, повторно, 13 августа 2017 года в время на 1 км автомобильной адрес, управляя транспортным средством марки – марка автомобиля, государственный регистрационный </w:t>
      </w:r>
      <w:r>
        <w:t>зна</w:t>
      </w:r>
      <w:r>
        <w:t>... в</w:t>
      </w:r>
      <w:r>
        <w:t xml:space="preserve"> нарушение требований пункта 1.3 Правил дорожного движения Российской Федерации и требований дорожной разметки 1.1, выехал на полосу, предназначенную для встречного движения.</w:t>
      </w:r>
    </w:p>
    <w:p w:rsidR="00A77B3E" w:rsidP="007A7D47">
      <w:pPr>
        <w:jc w:val="both"/>
      </w:pPr>
      <w:r>
        <w:tab/>
        <w:t>В соответствии с ч. 2 ст. 29.4 КоАП РФ при наличии обстоятельств, предусмотренны</w:t>
      </w:r>
      <w:r>
        <w:t>х статьей 24.5 настоящего Кодекса, выносится постановление о прекращении производства по делу об административном правонарушении.</w:t>
      </w:r>
    </w:p>
    <w:p w:rsidR="00A77B3E" w:rsidP="007A7D47">
      <w:pPr>
        <w:jc w:val="both"/>
      </w:pPr>
      <w:r>
        <w:tab/>
        <w:t>Согласно п. 6 ч. 1 ст. 24.5 КоАП РФ производство по делу об административном правонарушении не может быть начато, а начатое п</w:t>
      </w:r>
      <w:r>
        <w:t>роизводство подлежит прекращению в связи с истечение сроков давности привлечения к административной ответственности.</w:t>
      </w:r>
    </w:p>
    <w:p w:rsidR="00A77B3E" w:rsidP="007A7D47">
      <w:pPr>
        <w:jc w:val="both"/>
      </w:pPr>
      <w:r>
        <w:tab/>
        <w:t>Административным правонарушением, предусмотренным ч. 2 ст. 12.15                КоАП РФ, признается повторное совершение административного</w:t>
      </w:r>
      <w:r>
        <w:t xml:space="preserve"> правонарушения, предусмотренного частью 4 настоящей статьи (выезд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</w:t>
      </w:r>
      <w:r>
        <w:t>стоящей статьи).</w:t>
      </w:r>
    </w:p>
    <w:p w:rsidR="00A77B3E" w:rsidP="007A7D47">
      <w:pPr>
        <w:jc w:val="both"/>
      </w:pPr>
      <w:r>
        <w:t xml:space="preserve">По смыслу ч. 1 ст. 4.5 КоАП РФ срок давности привлечения к административной ответственности за совершение правонарушения, предусмотренного ч. 2 ст. 12.15 КоАП РФ, составляет три месяца. </w:t>
      </w:r>
    </w:p>
    <w:p w:rsidR="00A77B3E" w:rsidP="007A7D47">
      <w:pPr>
        <w:jc w:val="both"/>
      </w:pPr>
      <w:r>
        <w:t>После истечения данного срока, согласно положениям с</w:t>
      </w:r>
      <w:r>
        <w:t>т. 24.5 КоАП РФ, вопрос об ответственности за совершение административного правонарушения, в том числе о наличии или отсутствии состава правонарушения в действиях лица, в отношении которого велось производство, обсуждаться не может.</w:t>
      </w:r>
    </w:p>
    <w:p w:rsidR="00A77B3E" w:rsidP="007A7D47">
      <w:pPr>
        <w:jc w:val="both"/>
      </w:pPr>
      <w:r>
        <w:t>Из материалов дела об а</w:t>
      </w:r>
      <w:r>
        <w:t xml:space="preserve">дминистративном правонарушении следует, что обстоятельства, послужившие основанием для возбуждения в отношении </w:t>
      </w:r>
      <w:r>
        <w:t>Богуна</w:t>
      </w:r>
      <w:r>
        <w:t xml:space="preserve"> И.А. дела об административном правонарушении, выразившегося в повторном совершение административного правонарушения, предусмотренного ч. 4</w:t>
      </w:r>
      <w:r>
        <w:t xml:space="preserve"> ст. 12.15 КоАП РФ, имели место 13 августа 2017 года. </w:t>
      </w:r>
    </w:p>
    <w:p w:rsidR="00A77B3E" w:rsidP="007A7D47">
      <w:pPr>
        <w:jc w:val="both"/>
      </w:pPr>
      <w:r>
        <w:t xml:space="preserve">Трехмесячный срок давности привлечения к административной ответственности с момента совершения административного правонарушения истек 13 ноября 2017 года. </w:t>
      </w:r>
    </w:p>
    <w:p w:rsidR="00A77B3E" w:rsidP="007A7D47">
      <w:pPr>
        <w:jc w:val="both"/>
      </w:pPr>
      <w:r>
        <w:t>На рассмотрение мировому судье дело об админи</w:t>
      </w:r>
      <w:r>
        <w:t xml:space="preserve">стративном правонарушении в отношении </w:t>
      </w:r>
      <w:r>
        <w:t>Богуна</w:t>
      </w:r>
      <w:r>
        <w:t xml:space="preserve"> И.А. поступило 14 ноября 2017 года, то есть за пределами срока давности привлечения к административной ответственности.  </w:t>
      </w:r>
    </w:p>
    <w:p w:rsidR="00A77B3E" w:rsidP="007A7D47">
      <w:pPr>
        <w:jc w:val="both"/>
      </w:pPr>
      <w:r>
        <w:t xml:space="preserve">        На основании изложенного, руководствуясь </w:t>
      </w:r>
      <w:r>
        <w:t>ст.ст</w:t>
      </w:r>
      <w:r>
        <w:t>. 4.5, 24.5, 29,4, 29.10 Кодекса Ро</w:t>
      </w:r>
      <w:r>
        <w:t>ссийской Федерации об административных правонарушениях, мировой судья</w:t>
      </w:r>
    </w:p>
    <w:p w:rsidR="00A77B3E" w:rsidP="007A7D47">
      <w:pPr>
        <w:jc w:val="both"/>
      </w:pPr>
    </w:p>
    <w:p w:rsidR="00A77B3E" w:rsidP="007A7D47">
      <w:pPr>
        <w:jc w:val="both"/>
      </w:pPr>
      <w:r>
        <w:tab/>
        <w:t xml:space="preserve">                                         ПОСТАНОВИЛ: </w:t>
      </w:r>
    </w:p>
    <w:p w:rsidR="00A77B3E" w:rsidP="007A7D47">
      <w:pPr>
        <w:jc w:val="both"/>
      </w:pPr>
      <w:r>
        <w:tab/>
        <w:t xml:space="preserve">Производство по делу об административном правонарушении в отношении </w:t>
      </w:r>
      <w:r>
        <w:t>Богуна</w:t>
      </w:r>
      <w:r>
        <w:t xml:space="preserve"> Игоря Анатольевича о привлечении его к административно</w:t>
      </w:r>
      <w:r>
        <w:t>й ответственности по части 5 статьи 12.15 Кодекса Российской Федерации об административных правонарушениях прекратить на основании пункта 6 части 1 статьи 24.5 Кодекса Российской Федерации об административных правонарушениях, в связи с истечением срока дав</w:t>
      </w:r>
      <w:r>
        <w:t>ности привлечения к  административной ответственности.</w:t>
      </w:r>
    </w:p>
    <w:p w:rsidR="00A77B3E" w:rsidP="007A7D47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7A7D47">
      <w:pPr>
        <w:jc w:val="both"/>
      </w:pPr>
    </w:p>
    <w:p w:rsidR="00A77B3E" w:rsidP="007A7D47">
      <w:pPr>
        <w:jc w:val="both"/>
      </w:pPr>
    </w:p>
    <w:p w:rsidR="00A77B3E" w:rsidP="007A7D47">
      <w:pPr>
        <w:jc w:val="both"/>
      </w:pPr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А.М. </w:t>
      </w:r>
      <w:r>
        <w:t>Смолий</w:t>
      </w:r>
      <w:r>
        <w:t xml:space="preserve"> </w:t>
      </w:r>
    </w:p>
    <w:p w:rsidR="00A77B3E" w:rsidP="007A7D47">
      <w:pPr>
        <w:jc w:val="both"/>
      </w:pPr>
    </w:p>
    <w:p w:rsidR="00A77B3E" w:rsidP="007A7D47">
      <w:pPr>
        <w:jc w:val="both"/>
      </w:pPr>
    </w:p>
    <w:p w:rsidR="00A77B3E" w:rsidP="007A7D47">
      <w:pPr>
        <w:jc w:val="both"/>
      </w:pPr>
    </w:p>
    <w:p w:rsidR="00A77B3E" w:rsidP="007A7D47">
      <w:pPr>
        <w:jc w:val="both"/>
      </w:pPr>
    </w:p>
    <w:p w:rsidR="00A77B3E" w:rsidP="007A7D47">
      <w:pPr>
        <w:jc w:val="both"/>
      </w:pPr>
      <w:r>
        <w:t xml:space="preserve">               </w:t>
      </w:r>
    </w:p>
    <w:p w:rsidR="00A77B3E" w:rsidP="007A7D4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47"/>
    <w:rsid w:val="007A7D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