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            Дело № 5-74-351/2017 </w:t>
      </w:r>
    </w:p>
    <w:p w:rsidR="00A77B3E" w:rsidP="0063201C">
      <w:pPr>
        <w:jc w:val="center"/>
      </w:pPr>
      <w:r>
        <w:t>ПОСТАНОВЛЕНИЕ</w:t>
      </w:r>
    </w:p>
    <w:p w:rsidR="00A77B3E"/>
    <w:p w:rsidR="00A77B3E">
      <w:r>
        <w:t>30 ноября 2017 года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                               г. Саки</w:t>
      </w:r>
    </w:p>
    <w:p w:rsidR="00A77B3E"/>
    <w:p w:rsidR="00A77B3E" w:rsidP="0063201C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Крымского отдела государственного контроля,</w:t>
      </w:r>
      <w:r>
        <w:t xml:space="preserve"> надзора и охраны водных биоресурсов (Евпаторийская инспекция), в отношении  </w:t>
      </w:r>
    </w:p>
    <w:p w:rsidR="00A77B3E" w:rsidP="0063201C">
      <w:pPr>
        <w:jc w:val="both"/>
      </w:pPr>
      <w:r>
        <w:t>Чекашова</w:t>
      </w:r>
      <w:r>
        <w:t xml:space="preserve"> Дмитрия Васильевича,                   </w:t>
      </w:r>
    </w:p>
    <w:p w:rsidR="00A77B3E" w:rsidP="0063201C">
      <w:pPr>
        <w:jc w:val="both"/>
      </w:pPr>
      <w:r>
        <w:t>паспортные данные, гражданина Российской Федерации, с высшим образованием, женатого, зарегистрированного по адресу: адрес, адрес,</w:t>
      </w:r>
      <w:r>
        <w:t xml:space="preserve"> фактически проживающего по адресу:      адрес, адрес,</w:t>
      </w:r>
      <w:r>
        <w:t xml:space="preserve">                           </w:t>
      </w:r>
      <w:r>
        <w:t>,</w:t>
      </w:r>
      <w:r>
        <w:t xml:space="preserve"> </w:t>
      </w:r>
    </w:p>
    <w:p w:rsidR="00A77B3E" w:rsidP="0063201C">
      <w:pPr>
        <w:jc w:val="both"/>
      </w:pPr>
      <w:r>
        <w:t>о привлечении его к административной ответственности за правонарушение, предусмотренное частью 2 статьи 8.37 Кодекса Российской Федерации об адми</w:t>
      </w:r>
      <w:r>
        <w:t xml:space="preserve">нистративных правонарушениях, </w:t>
      </w:r>
    </w:p>
    <w:p w:rsidR="00A77B3E" w:rsidP="0063201C">
      <w:pPr>
        <w:jc w:val="both"/>
      </w:pPr>
    </w:p>
    <w:p w:rsidR="00A77B3E" w:rsidP="0063201C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63201C">
      <w:pPr>
        <w:jc w:val="both"/>
      </w:pPr>
      <w:r>
        <w:t>Чекашов</w:t>
      </w:r>
      <w:r>
        <w:t xml:space="preserve"> Д.В. дата в время около 2 км на юго-запад от        адрес на берегу озера </w:t>
      </w:r>
      <w:r>
        <w:t>Кизыл</w:t>
      </w:r>
      <w:r>
        <w:t xml:space="preserve">-Яр в нарушение правил, регламентирующих рыболовство (п. 55.1, п. 55.3 Правил рыболовства для Азово-Черноморского </w:t>
      </w:r>
      <w:r>
        <w:t>ры</w:t>
      </w:r>
      <w:r>
        <w:t>бохозяйственного</w:t>
      </w:r>
      <w:r>
        <w:t xml:space="preserve"> бассейна, утвержденных приказом Министерства сельского хозяйства РФ от дата N 293) осуществлял лов рыбы  с берега с использованием одной удочки.</w:t>
      </w:r>
    </w:p>
    <w:p w:rsidR="00A77B3E" w:rsidP="0063201C">
      <w:pPr>
        <w:jc w:val="both"/>
      </w:pPr>
      <w:r>
        <w:t xml:space="preserve">В судебное заседание </w:t>
      </w:r>
      <w:r>
        <w:t>Чекашов</w:t>
      </w:r>
      <w:r>
        <w:t xml:space="preserve"> Д.В. явился, свою вину признал, в содеянном раскаялся. </w:t>
      </w:r>
    </w:p>
    <w:p w:rsidR="00A77B3E" w:rsidP="0063201C">
      <w:pPr>
        <w:jc w:val="both"/>
      </w:pPr>
      <w:r>
        <w:t xml:space="preserve">Выслушав </w:t>
      </w:r>
      <w:r>
        <w:t>Чекашова</w:t>
      </w:r>
      <w:r>
        <w:t xml:space="preserve"> Д.В., исследовав материалы дела, суд пришел к выводу о наличии в действиях </w:t>
      </w:r>
      <w:r>
        <w:t>Чекашова</w:t>
      </w:r>
      <w:r>
        <w:t xml:space="preserve"> Д.В. состава правонарушения, предусмотренного ч. 2 ст. 8.37 КоАП РФ, исходя из следующего.</w:t>
      </w:r>
    </w:p>
    <w:p w:rsidR="00A77B3E" w:rsidP="0063201C">
      <w:pPr>
        <w:jc w:val="both"/>
      </w:pPr>
      <w:r>
        <w:t xml:space="preserve">        Согласно протоколу об административном правонарушении  № 224/03/</w:t>
      </w:r>
      <w:r>
        <w:t xml:space="preserve">097257 от дата, он был составлен в отношении </w:t>
      </w:r>
      <w:r>
        <w:t>Чекашова</w:t>
      </w:r>
      <w:r>
        <w:t xml:space="preserve"> Д.В. за то, что он дата около время  на озере </w:t>
      </w:r>
      <w:r>
        <w:t>Кизыл</w:t>
      </w:r>
      <w:r>
        <w:t xml:space="preserve">-Яр   около 2 км на юго-запад от адрес осуществлял лов рыбы с берега с использованием одной удочки. На момент выявленного правонарушения было выявлено </w:t>
      </w:r>
      <w:r>
        <w:t>15 (пятнадцать) экземпляров рыбы окуня, общим весом 370 грамм, имеющих длину менее промыслового размера, а именно 8 (восемь) экземпляров по 10 см, 1 (один) экземпляр 11 см, 3 (три)   экземпляра 12 см и 3 (три) экземпляра              13 см. Выловленные экз</w:t>
      </w:r>
      <w:r>
        <w:t xml:space="preserve">емпляры рыбы изъяты, взвешены, измерены и выпущены в естественную среду обитания в живом, неповрежденном виде.       </w:t>
      </w:r>
    </w:p>
    <w:p w:rsidR="00A77B3E" w:rsidP="0063201C">
      <w:pPr>
        <w:jc w:val="both"/>
      </w:pPr>
      <w:r>
        <w:t xml:space="preserve">Указанные в протоколе об административном правонарушении обстоятельства осуществления </w:t>
      </w:r>
      <w:r>
        <w:t>Чекашовым</w:t>
      </w:r>
      <w:r>
        <w:t xml:space="preserve"> Д.В. добычи (вылова) водных биологических </w:t>
      </w:r>
      <w:r>
        <w:t xml:space="preserve">ресурсов в нарушение правил их добычи подтверждаются объяснениями </w:t>
      </w:r>
      <w:r>
        <w:t>Чекашова</w:t>
      </w:r>
      <w:r>
        <w:t xml:space="preserve"> Д.В., имеющимися в протоколе об административном правонарушении, согласно которым последний пояснил, что дата он находился на рыбалке на озере </w:t>
      </w:r>
      <w:r>
        <w:t>Кизыл</w:t>
      </w:r>
      <w:r>
        <w:t xml:space="preserve">-Яр </w:t>
      </w:r>
      <w:r>
        <w:t xml:space="preserve">в близи адрес, ловил рыбу на </w:t>
      </w:r>
      <w:r>
        <w:t>принадлежащую ему 1 (одну) удочку, отловил 15 экземпляров рыбы окунь, имеющих размер менее промыслового. О том, что ловить рыбу такого размера он не знал. С нарушением согласен, претензий не имел.</w:t>
      </w:r>
    </w:p>
    <w:p w:rsidR="00A77B3E" w:rsidP="0063201C">
      <w:pPr>
        <w:jc w:val="both"/>
      </w:pPr>
      <w:r>
        <w:t xml:space="preserve">        Вышеуказанные обстоятельства также подтверждаются п</w:t>
      </w:r>
      <w:r>
        <w:t xml:space="preserve">ротоколом изъятия от дата, согласно которому у </w:t>
      </w:r>
      <w:r>
        <w:t>Чекашова</w:t>
      </w:r>
      <w:r>
        <w:t xml:space="preserve"> Д.В. обнаружены и изъяты: 15 (пятнадцать) экземпляров  рыбы Окунь общим весом 0,370 кг.</w:t>
      </w:r>
    </w:p>
    <w:p w:rsidR="00A77B3E" w:rsidP="0063201C">
      <w:pPr>
        <w:jc w:val="both"/>
      </w:pPr>
      <w:r>
        <w:t xml:space="preserve"> Согласно протоколу ареста товаров, транспортных средств и иных вещей у </w:t>
      </w:r>
      <w:r>
        <w:t>Чекашова</w:t>
      </w:r>
      <w:r>
        <w:t xml:space="preserve"> Д.В. обнаружена и изъята удочка</w:t>
      </w:r>
      <w:r>
        <w:t xml:space="preserve"> USA STIK бордового цвета, длиной     2,1 м., оснащенная </w:t>
      </w:r>
      <w:r>
        <w:t>безнерционной</w:t>
      </w:r>
      <w:r>
        <w:t xml:space="preserve"> катушкой с одним крючком, которая была передана </w:t>
      </w:r>
      <w:r>
        <w:t>Чекашову</w:t>
      </w:r>
      <w:r>
        <w:t xml:space="preserve"> Д.В. на ответственное хранение.</w:t>
      </w:r>
    </w:p>
    <w:p w:rsidR="00A77B3E" w:rsidP="0063201C">
      <w:pPr>
        <w:jc w:val="both"/>
      </w:pPr>
      <w:r>
        <w:t xml:space="preserve">        Указанные в протоколе об административном правонарушении обстоятельства осуществления </w:t>
      </w:r>
      <w:r>
        <w:t>Че</w:t>
      </w:r>
      <w:r>
        <w:t>кашовым</w:t>
      </w:r>
      <w:r>
        <w:t xml:space="preserve"> Д.В. добычи (вылова) водных биологических ресурсов в нарушение правил их добычи также подтверждаются планом-схемой места нарушения от дата, согласно которым зафиксировано и отображено место совершения </w:t>
      </w:r>
      <w:r>
        <w:t>Чекашовым</w:t>
      </w:r>
      <w:r>
        <w:t xml:space="preserve"> Д.В. вышеуказанного правонарушения.</w:t>
      </w:r>
    </w:p>
    <w:p w:rsidR="00A77B3E" w:rsidP="0063201C">
      <w:pPr>
        <w:jc w:val="both"/>
      </w:pPr>
      <w:r>
        <w:tab/>
      </w:r>
      <w:r>
        <w:t xml:space="preserve">Согласно акту № 224/03/097257 от дата о возращении в среду обитания безвозмездно изъятых водных биологических ресурсов выловленная </w:t>
      </w:r>
      <w:r>
        <w:t>Чекашовым</w:t>
      </w:r>
      <w:r>
        <w:t xml:space="preserve"> Д.В. рыба – окунь пресноводная в количестве 15 (пятнадцать) экземпляров, общим весом 0,37 кг выпушена в живом и не </w:t>
      </w:r>
      <w:r>
        <w:t>поврежденном виде в естественную среду обитания.</w:t>
      </w:r>
    </w:p>
    <w:p w:rsidR="00A77B3E" w:rsidP="0063201C">
      <w:pPr>
        <w:jc w:val="both"/>
      </w:pPr>
      <w:r>
        <w:t>Согласно ч. 4 ст. 43.1 Федерального закона от дата № 166-ФЗ «О рыболовстве и сохранении водных биологических ресурсов», Правила рыболовства обязательны для исполнения юридическими лицами и гражданами, осущес</w:t>
      </w:r>
      <w:r>
        <w:t>твляющими рыболовство и иную связанную с использованием водных биоресурсов деятельность.</w:t>
      </w:r>
    </w:p>
    <w:p w:rsidR="00A77B3E" w:rsidP="0063201C">
      <w:pPr>
        <w:jc w:val="both"/>
      </w:pPr>
      <w:r>
        <w:t xml:space="preserve">Согласно п. 55.1 и п. 55.3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Минсельхоза России от      дата № 293, при люб</w:t>
      </w:r>
      <w:r>
        <w:t>ительском и спортивном рыболовстве запрещается  добыча (вылов) водных биоресурсов, имеющих в свежем виде длину установленную для рыбы окунь меньше 15 сантиметров, а так же добытые (выловленные) водные биоресурсы, имеющие длину меньше указанной в пункте 55.</w:t>
      </w:r>
      <w:r>
        <w:t>1 Правил рыболовства, подлежат немедленному выпуску в естественную среду обитания в живом виде с наименьшими повреждениями.</w:t>
      </w:r>
    </w:p>
    <w:p w:rsidR="00A77B3E" w:rsidP="0063201C">
      <w:pPr>
        <w:jc w:val="both"/>
      </w:pPr>
      <w:r>
        <w:t xml:space="preserve">         При таких обстоятельствах в действиях </w:t>
      </w:r>
      <w:r>
        <w:t>Чекашова</w:t>
      </w:r>
      <w:r>
        <w:t xml:space="preserve"> Д.В. имеется состав правонарушения, предусмотренного ч. 2 ст. 8.37 КоАП РФ, </w:t>
      </w:r>
      <w:r>
        <w:t xml:space="preserve">а именно нарушение правил, регламентирующих рыболовство, за исключением случаев, предусмотренных частью 2 статьи 8.17 настоящего Кодекса. </w:t>
      </w:r>
    </w:p>
    <w:p w:rsidR="00A77B3E" w:rsidP="0063201C">
      <w:pPr>
        <w:jc w:val="both"/>
      </w:pPr>
      <w:r>
        <w:t xml:space="preserve">         Согласно ст. 4.1 ч. 2 КоАП РФ, при назначении административного наказания суд учитывает характер совершенног</w:t>
      </w:r>
      <w:r>
        <w:t>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63201C">
      <w:pPr>
        <w:jc w:val="both"/>
      </w:pPr>
      <w:r>
        <w:t xml:space="preserve">         Принимая во внимание характер совершенного административного правонарушения, учитывая да</w:t>
      </w:r>
      <w:r>
        <w:t xml:space="preserve">нные о личности </w:t>
      </w:r>
      <w:r>
        <w:t>Чекашова</w:t>
      </w:r>
      <w:r>
        <w:t xml:space="preserve"> Д.В., раскаявшегося в содеянном, суд пришел к выводу о возможности назначить ему административное наказание в виде штрафа без конфискацией орудий добычи (вылова) водных биологических ресурсов.</w:t>
      </w:r>
    </w:p>
    <w:p w:rsidR="00A77B3E" w:rsidP="0063201C">
      <w:pPr>
        <w:jc w:val="both"/>
      </w:pPr>
      <w:r>
        <w:t xml:space="preserve">             На основании изложенного,</w:t>
      </w:r>
      <w:r>
        <w:t xml:space="preserve"> руководствуясь ст. ст. 4.7. 29.9, 29.10 КоАП РФ, судья</w:t>
      </w:r>
    </w:p>
    <w:p w:rsidR="00A77B3E" w:rsidP="0063201C">
      <w:pPr>
        <w:jc w:val="both"/>
      </w:pPr>
      <w:r>
        <w:tab/>
        <w:t xml:space="preserve">                                             ПОСТАНОВИЛ: </w:t>
      </w:r>
    </w:p>
    <w:p w:rsidR="00A77B3E" w:rsidP="0063201C">
      <w:pPr>
        <w:jc w:val="both"/>
      </w:pPr>
      <w:r>
        <w:t>Чекашова</w:t>
      </w:r>
      <w:r>
        <w:t xml:space="preserve"> Дмитрия Васильевича признать виновным в совершении административного правонарушения, предусмотренного частью 2 статьи 8.37 Кодекса Российской Федерации об административных правонарушениях, и назначить ему административное наказание в виде штрафа в</w:t>
      </w:r>
      <w:r>
        <w:t xml:space="preserve"> сумме 2 500            (две тысячи пятьсот рублей) рублей без конфискации орудий добычи (вылова) водных биологических ресурсов без конфискации  </w:t>
      </w:r>
    </w:p>
    <w:p w:rsidR="00A77B3E" w:rsidP="0063201C">
      <w:pPr>
        <w:jc w:val="both"/>
      </w:pPr>
      <w:r>
        <w:t>Штраф подлежит уплате по реквизитам: наименование получателя платежа ? УФК по адрес (Азово-Черноморское террит</w:t>
      </w:r>
      <w:r>
        <w:t xml:space="preserve">ориальное управление </w:t>
      </w:r>
      <w:r>
        <w:t>Росрыболовства</w:t>
      </w:r>
      <w:r>
        <w:t>), ИНН/КПП 6164287579/616401001, код ОКТМО телефон, номер счета получателя платежа 40101810335100010001, наименование банка ? Отделение адрес, БИК телефон, наименование платежа ? прочие поступления от денежных взысканий (</w:t>
      </w:r>
      <w:r>
        <w:t>штрафов) и иных сумм в возмещение ущерба, зачисляемые в бюджеты городских округов, КБК 07611690050056000140</w:t>
      </w:r>
      <w:r>
        <w:t>.</w:t>
      </w:r>
    </w:p>
    <w:p w:rsidR="00A77B3E" w:rsidP="0063201C">
      <w:pPr>
        <w:jc w:val="both"/>
      </w:pPr>
      <w:r>
        <w:t xml:space="preserve">Удочку USA STIK бордового цвета, длиной 2,1 м, оснащенную </w:t>
      </w:r>
      <w:r>
        <w:t>безинерционной</w:t>
      </w:r>
      <w:r>
        <w:t xml:space="preserve"> катушкой с</w:t>
      </w:r>
      <w:r>
        <w:t xml:space="preserve"> одним крючком, арестованную и переданную на ответственное хранение </w:t>
      </w:r>
      <w:r>
        <w:t>Чекашову</w:t>
      </w:r>
      <w:r>
        <w:t xml:space="preserve"> Д.В., вернуть законному владельцу. </w:t>
      </w:r>
    </w:p>
    <w:p w:rsidR="00A77B3E" w:rsidP="0063201C">
      <w:pPr>
        <w:jc w:val="both"/>
      </w:pPr>
      <w:r>
        <w:t>Согласно статьи 32.2 Кодекса Российской Федерации об административных правонарушениях административный штраф должен быть уплачен в полном разме</w:t>
      </w:r>
      <w:r>
        <w:t>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63201C">
      <w:pPr>
        <w:jc w:val="both"/>
      </w:pPr>
      <w:r>
        <w:tab/>
        <w:t>Постановление может быть обжаловано в течение десяти суток со дня вручения или пол</w:t>
      </w:r>
      <w:r>
        <w:t xml:space="preserve">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63201C">
      <w:pPr>
        <w:jc w:val="both"/>
      </w:pPr>
    </w:p>
    <w:p w:rsidR="00A77B3E" w:rsidP="0063201C">
      <w:pPr>
        <w:jc w:val="both"/>
      </w:pPr>
    </w:p>
    <w:p w:rsidR="00A77B3E" w:rsidP="0063201C">
      <w:pPr>
        <w:jc w:val="both"/>
      </w:pPr>
      <w:r>
        <w:t xml:space="preserve">Мировой судья                                                                                            А.М. </w:t>
      </w:r>
      <w:r>
        <w:t>Смолий</w:t>
      </w:r>
    </w:p>
    <w:p w:rsidR="00A77B3E" w:rsidP="0063201C">
      <w:pPr>
        <w:jc w:val="both"/>
      </w:pPr>
    </w:p>
    <w:p w:rsidR="00A77B3E" w:rsidP="0063201C">
      <w:pPr>
        <w:jc w:val="both"/>
      </w:pPr>
    </w:p>
    <w:p w:rsidR="00A77B3E" w:rsidP="0063201C">
      <w:pPr>
        <w:jc w:val="both"/>
      </w:pPr>
    </w:p>
    <w:p w:rsidR="00A77B3E" w:rsidP="0063201C">
      <w:pPr>
        <w:jc w:val="both"/>
      </w:pPr>
    </w:p>
    <w:p w:rsidR="00A77B3E" w:rsidP="0063201C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